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Extended.xml" ContentType="application/vnd.openxmlformats-officedocument.wordprocessingml.commentsExtended+xml"/>
  <Override PartName="/word/commentsIds.xml" ContentType="application/vnd.openxmlformats-officedocument.wordprocessingml.commentsIds+xml"/>
  <Override PartName="/word/glossary/document.xml" ContentType="application/vnd.openxmlformats-officedocument.wordprocessingml.document.glossary+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974385" w:rsidP="7B0AC54E" w:rsidRDefault="00974385" w14:paraId="3E60F2C7" w14:textId="77777777" w14:noSpellErr="1">
      <w:pPr>
        <w:spacing w:line="240" w:lineRule="auto"/>
        <w:rPr>
          <w:rFonts w:cs="Calibri" w:cstheme="minorAscii"/>
          <w:b w:val="1"/>
          <w:bCs w:val="1"/>
          <w:sz w:val="22"/>
          <w:szCs w:val="22"/>
        </w:rPr>
      </w:pPr>
    </w:p>
    <w:p w:rsidR="005D570B" w:rsidP="7B0AC54E" w:rsidRDefault="005D570B" w14:paraId="360E4FE9" w14:textId="28040C84" w14:noSpellErr="1">
      <w:pPr>
        <w:spacing w:line="240" w:lineRule="auto"/>
        <w:rPr>
          <w:rFonts w:cs="Calibri" w:cstheme="minorAscii"/>
          <w:b w:val="1"/>
          <w:bCs w:val="1"/>
          <w:sz w:val="22"/>
          <w:szCs w:val="22"/>
        </w:rPr>
      </w:pPr>
      <w:r w:rsidRPr="7B0AC54E" w:rsidR="1EF1B1C2">
        <w:rPr>
          <w:rFonts w:cs="Calibri" w:cstheme="minorAscii"/>
          <w:b w:val="1"/>
          <w:bCs w:val="1"/>
          <w:sz w:val="22"/>
          <w:szCs w:val="22"/>
        </w:rPr>
        <w:t>Table of contents</w:t>
      </w:r>
    </w:p>
    <w:p w:rsidR="00D34B4A" w:rsidP="7B0AC54E" w:rsidRDefault="00D34B4A" w14:paraId="1854278F" w14:textId="77777777" w14:noSpellErr="1">
      <w:pPr>
        <w:spacing w:line="240" w:lineRule="auto"/>
        <w:rPr>
          <w:rFonts w:cs="Calibri" w:cstheme="minorAscii"/>
          <w:b w:val="1"/>
          <w:bCs w:val="1"/>
          <w:sz w:val="22"/>
          <w:szCs w:val="22"/>
        </w:rPr>
      </w:pPr>
    </w:p>
    <w:tbl>
      <w:tblPr>
        <w:tblStyle w:val="TableGrid"/>
        <w:tblW w:w="0" w:type="auto"/>
        <w:tblLook w:val="04A0" w:firstRow="1" w:lastRow="0" w:firstColumn="1" w:lastColumn="0" w:noHBand="0" w:noVBand="1"/>
      </w:tblPr>
      <w:tblGrid>
        <w:gridCol w:w="421"/>
        <w:gridCol w:w="7512"/>
        <w:gridCol w:w="1083"/>
      </w:tblGrid>
      <w:tr w:rsidR="00974385" w:rsidTr="020F5633" w14:paraId="0A438939" w14:textId="77777777">
        <w:trPr>
          <w:trHeight w:val="402"/>
        </w:trPr>
        <w:tc>
          <w:tcPr>
            <w:tcW w:w="421" w:type="dxa"/>
            <w:tcMar/>
          </w:tcPr>
          <w:p w:rsidRPr="00974385" w:rsidR="00974385" w:rsidP="7B0AC54E" w:rsidRDefault="00974385" w14:paraId="692C9BAA" w14:textId="77777777" w14:noSpellErr="1">
            <w:pPr>
              <w:rPr>
                <w:rFonts w:cs="Calibri" w:cstheme="minorAscii"/>
                <w:sz w:val="18"/>
                <w:szCs w:val="18"/>
              </w:rPr>
            </w:pPr>
          </w:p>
        </w:tc>
        <w:tc>
          <w:tcPr>
            <w:tcW w:w="7512" w:type="dxa"/>
            <w:tcMar/>
          </w:tcPr>
          <w:p w:rsidRPr="00974385" w:rsidR="00974385" w:rsidP="7B0AC54E" w:rsidRDefault="00974385" w14:paraId="6F5CAA16" w14:textId="77777777" w14:noSpellErr="1">
            <w:pPr>
              <w:rPr>
                <w:rFonts w:cs="Calibri" w:cstheme="minorAscii"/>
                <w:sz w:val="18"/>
                <w:szCs w:val="18"/>
              </w:rPr>
            </w:pPr>
          </w:p>
        </w:tc>
        <w:tc>
          <w:tcPr>
            <w:tcW w:w="1083" w:type="dxa"/>
            <w:tcMar/>
          </w:tcPr>
          <w:p w:rsidRPr="00974385" w:rsidR="00974385" w:rsidP="7B0AC54E" w:rsidRDefault="00974385" w14:noSpellErr="1" w14:paraId="4E265D46" w14:textId="62D7F68C">
            <w:pPr>
              <w:rPr>
                <w:rFonts w:cs="Calibri" w:cstheme="minorAscii"/>
                <w:sz w:val="16"/>
                <w:szCs w:val="16"/>
              </w:rPr>
            </w:pPr>
            <w:r w:rsidRPr="7B0AC54E" w:rsidR="339D9028">
              <w:rPr>
                <w:rFonts w:cs="Calibri" w:cstheme="minorAscii"/>
                <w:sz w:val="18"/>
                <w:szCs w:val="18"/>
              </w:rPr>
              <w:t>Page no.</w:t>
            </w:r>
          </w:p>
          <w:p w:rsidRPr="00974385" w:rsidR="00974385" w:rsidP="7B0AC54E" w:rsidRDefault="00974385" w14:paraId="50F60C52" w14:textId="2FB446C8">
            <w:pPr>
              <w:spacing w:after="240"/>
              <w:jc w:val="right"/>
              <w:rPr>
                <w:rFonts w:cs="Calibri" w:cstheme="minorAscii"/>
                <w:color w:val="FF0000"/>
                <w:sz w:val="16"/>
                <w:szCs w:val="16"/>
              </w:rPr>
            </w:pPr>
            <w:r w:rsidRPr="020F5633" w:rsidR="27629181">
              <w:rPr>
                <w:rFonts w:cs="Calibri" w:cstheme="minorAscii"/>
                <w:color w:val="FF0000"/>
                <w:sz w:val="14"/>
                <w:szCs w:val="14"/>
              </w:rPr>
              <w:t>To</w:t>
            </w:r>
            <w:r w:rsidRPr="020F5633" w:rsidR="701CD5DB">
              <w:rPr>
                <w:rFonts w:cs="Calibri" w:cstheme="minorAscii"/>
                <w:color w:val="FF0000"/>
                <w:sz w:val="14"/>
                <w:szCs w:val="14"/>
              </w:rPr>
              <w:t xml:space="preserve"> </w:t>
            </w:r>
            <w:r w:rsidRPr="020F5633" w:rsidR="27629181">
              <w:rPr>
                <w:rFonts w:cs="Calibri" w:cstheme="minorAscii"/>
                <w:color w:val="FF0000"/>
                <w:sz w:val="14"/>
                <w:szCs w:val="14"/>
              </w:rPr>
              <w:t xml:space="preserve">be added </w:t>
            </w:r>
            <w:r w:rsidRPr="020F5633" w:rsidR="39F409D4">
              <w:rPr>
                <w:rFonts w:cs="Calibri" w:cstheme="minorAscii"/>
                <w:color w:val="FF0000"/>
                <w:sz w:val="14"/>
                <w:szCs w:val="14"/>
              </w:rPr>
              <w:t>once formatted  for</w:t>
            </w:r>
            <w:r w:rsidRPr="020F5633" w:rsidR="701CD5DB">
              <w:rPr>
                <w:rFonts w:cs="Calibri" w:cstheme="minorAscii"/>
                <w:color w:val="FF0000"/>
                <w:sz w:val="14"/>
                <w:szCs w:val="14"/>
              </w:rPr>
              <w:t xml:space="preserve"> PUBLICATION</w:t>
            </w:r>
          </w:p>
        </w:tc>
      </w:tr>
      <w:tr w:rsidR="00D34B4A" w:rsidTr="020F5633" w14:paraId="32732DE2" w14:textId="77777777">
        <w:tc>
          <w:tcPr>
            <w:tcW w:w="421" w:type="dxa"/>
            <w:tcMar/>
          </w:tcPr>
          <w:p w:rsidRPr="00974385" w:rsidR="00D34B4A" w:rsidP="00974385" w:rsidRDefault="00D34B4A" w14:paraId="1D93925E" w14:textId="6A5723D7">
            <w:pPr>
              <w:spacing w:after="240"/>
              <w:rPr>
                <w:rFonts w:cstheme="minorHAnsi"/>
              </w:rPr>
            </w:pPr>
            <w:r w:rsidRPr="00974385">
              <w:rPr>
                <w:rFonts w:cstheme="minorHAnsi"/>
              </w:rPr>
              <w:t>1.</w:t>
            </w:r>
          </w:p>
        </w:tc>
        <w:tc>
          <w:tcPr>
            <w:tcW w:w="7512" w:type="dxa"/>
            <w:tcMar/>
          </w:tcPr>
          <w:p w:rsidRPr="00974385" w:rsidR="00D34B4A" w:rsidP="4FE0F477" w:rsidRDefault="00974385" w14:paraId="4162E3CF" w14:textId="5A1C3C79" w14:noSpellErr="1">
            <w:pPr>
              <w:spacing w:after="240"/>
            </w:pPr>
            <w:r w:rsidR="339D9028">
              <w:rPr/>
              <w:t xml:space="preserve">Non-technical </w:t>
            </w:r>
            <w:r w:rsidR="339D9028">
              <w:rPr/>
              <w:t>summary</w:t>
            </w:r>
          </w:p>
        </w:tc>
        <w:tc>
          <w:tcPr>
            <w:tcW w:w="1083" w:type="dxa"/>
            <w:tcMar/>
          </w:tcPr>
          <w:p w:rsidRPr="00974385" w:rsidR="00D34B4A" w:rsidP="7B0AC54E" w:rsidRDefault="00D34B4A" w14:paraId="09CA56DE" w14:textId="71F3CA19">
            <w:pPr>
              <w:spacing w:after="240"/>
              <w:jc w:val="right"/>
              <w:rPr>
                <w:rFonts w:cs="Calibri" w:cstheme="minorAscii"/>
                <w:color w:val="FF0000"/>
              </w:rPr>
            </w:pPr>
          </w:p>
        </w:tc>
      </w:tr>
      <w:tr w:rsidR="00D34B4A" w:rsidTr="020F5633" w14:paraId="260DD43C" w14:textId="77777777">
        <w:tc>
          <w:tcPr>
            <w:tcW w:w="421" w:type="dxa"/>
            <w:tcMar/>
          </w:tcPr>
          <w:p w:rsidRPr="00974385" w:rsidR="00D34B4A" w:rsidP="00974385" w:rsidRDefault="00D34B4A" w14:paraId="07B40987" w14:textId="1D65C5EC">
            <w:pPr>
              <w:spacing w:after="240"/>
              <w:rPr>
                <w:rFonts w:cstheme="minorHAnsi"/>
              </w:rPr>
            </w:pPr>
            <w:r w:rsidRPr="00974385">
              <w:rPr>
                <w:rFonts w:cstheme="minorHAnsi"/>
              </w:rPr>
              <w:t>2.</w:t>
            </w:r>
          </w:p>
        </w:tc>
        <w:tc>
          <w:tcPr>
            <w:tcW w:w="7512" w:type="dxa"/>
            <w:tcMar/>
          </w:tcPr>
          <w:p w:rsidRPr="00974385" w:rsidR="00D34B4A" w:rsidP="00974385" w:rsidRDefault="00974385" w14:paraId="20DE2C07" w14:textId="110FE594">
            <w:pPr>
              <w:spacing w:after="240"/>
              <w:rPr>
                <w:rFonts w:cstheme="minorHAnsi"/>
              </w:rPr>
            </w:pPr>
            <w:r w:rsidRPr="00974385">
              <w:rPr>
                <w:rFonts w:cstheme="minorHAnsi"/>
              </w:rPr>
              <w:t>Introduction</w:t>
            </w:r>
          </w:p>
        </w:tc>
        <w:tc>
          <w:tcPr>
            <w:tcW w:w="1083" w:type="dxa"/>
            <w:tcMar/>
          </w:tcPr>
          <w:p w:rsidRPr="00974385" w:rsidR="00D34B4A" w:rsidP="00974385" w:rsidRDefault="00D34B4A" w14:paraId="064BD3ED" w14:textId="77777777">
            <w:pPr>
              <w:spacing w:after="240"/>
              <w:jc w:val="right"/>
              <w:rPr>
                <w:rFonts w:cstheme="minorHAnsi"/>
              </w:rPr>
            </w:pPr>
          </w:p>
        </w:tc>
      </w:tr>
      <w:tr w:rsidR="00D34B4A" w:rsidTr="020F5633" w14:paraId="1762F0BD" w14:textId="77777777">
        <w:tc>
          <w:tcPr>
            <w:tcW w:w="421" w:type="dxa"/>
            <w:tcMar/>
          </w:tcPr>
          <w:p w:rsidRPr="00974385" w:rsidR="00D34B4A" w:rsidP="00974385" w:rsidRDefault="00D34B4A" w14:paraId="7B93D0EB" w14:textId="524F8D6F">
            <w:pPr>
              <w:spacing w:after="240"/>
              <w:rPr>
                <w:rFonts w:cstheme="minorHAnsi"/>
              </w:rPr>
            </w:pPr>
            <w:r w:rsidRPr="00974385">
              <w:rPr>
                <w:rFonts w:cstheme="minorHAnsi"/>
              </w:rPr>
              <w:t>3.</w:t>
            </w:r>
          </w:p>
        </w:tc>
        <w:tc>
          <w:tcPr>
            <w:tcW w:w="7512" w:type="dxa"/>
            <w:tcMar/>
          </w:tcPr>
          <w:p w:rsidRPr="00974385" w:rsidR="00D34B4A" w:rsidP="00974385" w:rsidRDefault="00974385" w14:paraId="70C2C061" w14:textId="0C7492BB">
            <w:pPr>
              <w:spacing w:after="240"/>
              <w:rPr>
                <w:rFonts w:cstheme="minorHAnsi"/>
              </w:rPr>
            </w:pPr>
            <w:r w:rsidRPr="00974385">
              <w:rPr>
                <w:rFonts w:cstheme="minorHAnsi"/>
              </w:rPr>
              <w:t>Scoping: Summary and update</w:t>
            </w:r>
          </w:p>
        </w:tc>
        <w:tc>
          <w:tcPr>
            <w:tcW w:w="1083" w:type="dxa"/>
            <w:tcMar/>
          </w:tcPr>
          <w:p w:rsidRPr="00974385" w:rsidR="00D34B4A" w:rsidP="00974385" w:rsidRDefault="00D34B4A" w14:paraId="7A5B3090" w14:textId="77777777">
            <w:pPr>
              <w:spacing w:after="240"/>
              <w:jc w:val="right"/>
              <w:rPr>
                <w:rFonts w:cstheme="minorHAnsi"/>
              </w:rPr>
            </w:pPr>
          </w:p>
        </w:tc>
      </w:tr>
      <w:tr w:rsidR="00D34B4A" w:rsidTr="020F5633" w14:paraId="6EEA5140" w14:textId="77777777">
        <w:tc>
          <w:tcPr>
            <w:tcW w:w="421" w:type="dxa"/>
            <w:tcMar/>
          </w:tcPr>
          <w:p w:rsidRPr="00974385" w:rsidR="00D34B4A" w:rsidP="00974385" w:rsidRDefault="00D34B4A" w14:paraId="49BA2FD7" w14:textId="62CB88EC">
            <w:pPr>
              <w:spacing w:after="240"/>
              <w:rPr>
                <w:rFonts w:cstheme="minorHAnsi"/>
              </w:rPr>
            </w:pPr>
            <w:r w:rsidRPr="00974385">
              <w:rPr>
                <w:rFonts w:cstheme="minorHAnsi"/>
              </w:rPr>
              <w:t>4.</w:t>
            </w:r>
          </w:p>
        </w:tc>
        <w:tc>
          <w:tcPr>
            <w:tcW w:w="7512" w:type="dxa"/>
            <w:tcMar/>
          </w:tcPr>
          <w:p w:rsidRPr="00974385" w:rsidR="00D34B4A" w:rsidP="00974385" w:rsidRDefault="00974385" w14:paraId="06CA3941" w14:textId="43EDFF9D">
            <w:pPr>
              <w:spacing w:after="240"/>
              <w:rPr>
                <w:rFonts w:cstheme="minorHAnsi"/>
              </w:rPr>
            </w:pPr>
            <w:r w:rsidRPr="00974385">
              <w:rPr>
                <w:rFonts w:cstheme="minorHAnsi"/>
              </w:rPr>
              <w:t>Assessing the Local Plan vision and themes</w:t>
            </w:r>
          </w:p>
        </w:tc>
        <w:tc>
          <w:tcPr>
            <w:tcW w:w="1083" w:type="dxa"/>
            <w:tcMar/>
          </w:tcPr>
          <w:p w:rsidRPr="00974385" w:rsidR="00D34B4A" w:rsidP="00974385" w:rsidRDefault="00D34B4A" w14:paraId="1703268B" w14:textId="77777777">
            <w:pPr>
              <w:spacing w:after="240"/>
              <w:jc w:val="right"/>
              <w:rPr>
                <w:rFonts w:cstheme="minorHAnsi"/>
              </w:rPr>
            </w:pPr>
          </w:p>
        </w:tc>
      </w:tr>
      <w:tr w:rsidR="00D34B4A" w:rsidTr="020F5633" w14:paraId="568D17A0" w14:textId="77777777">
        <w:tc>
          <w:tcPr>
            <w:tcW w:w="421" w:type="dxa"/>
            <w:tcMar/>
          </w:tcPr>
          <w:p w:rsidRPr="00974385" w:rsidR="00D34B4A" w:rsidP="00974385" w:rsidRDefault="00D34B4A" w14:paraId="2E3BEB47" w14:textId="71B5F42F">
            <w:pPr>
              <w:spacing w:after="240"/>
              <w:rPr>
                <w:rFonts w:cstheme="minorHAnsi"/>
              </w:rPr>
            </w:pPr>
            <w:r w:rsidRPr="00974385">
              <w:rPr>
                <w:rFonts w:cstheme="minorHAnsi"/>
              </w:rPr>
              <w:t>5.</w:t>
            </w:r>
          </w:p>
        </w:tc>
        <w:tc>
          <w:tcPr>
            <w:tcW w:w="7512" w:type="dxa"/>
            <w:tcMar/>
          </w:tcPr>
          <w:p w:rsidRPr="00974385" w:rsidR="00D34B4A" w:rsidP="00974385" w:rsidRDefault="00974385" w14:paraId="4BBDD357" w14:textId="38A84DF3">
            <w:pPr>
              <w:spacing w:after="240"/>
              <w:rPr>
                <w:rFonts w:cstheme="minorHAnsi"/>
              </w:rPr>
            </w:pPr>
            <w:r w:rsidRPr="00974385">
              <w:rPr>
                <w:rFonts w:cstheme="minorHAnsi"/>
              </w:rPr>
              <w:t>Assessing the Local Plan alternatives</w:t>
            </w:r>
          </w:p>
        </w:tc>
        <w:tc>
          <w:tcPr>
            <w:tcW w:w="1083" w:type="dxa"/>
            <w:tcMar/>
          </w:tcPr>
          <w:p w:rsidRPr="00974385" w:rsidR="00D34B4A" w:rsidP="00974385" w:rsidRDefault="00D34B4A" w14:paraId="4C61948F" w14:textId="77777777">
            <w:pPr>
              <w:spacing w:after="240"/>
              <w:jc w:val="right"/>
              <w:rPr>
                <w:rFonts w:cstheme="minorHAnsi"/>
              </w:rPr>
            </w:pPr>
          </w:p>
        </w:tc>
      </w:tr>
      <w:tr w:rsidR="00D34B4A" w:rsidTr="020F5633" w14:paraId="6EC100C8" w14:textId="77777777">
        <w:tc>
          <w:tcPr>
            <w:tcW w:w="421" w:type="dxa"/>
            <w:tcMar/>
          </w:tcPr>
          <w:p w:rsidRPr="00974385" w:rsidR="00D34B4A" w:rsidP="00974385" w:rsidRDefault="00D34B4A" w14:paraId="7DD0419E" w14:textId="10C34DFE">
            <w:pPr>
              <w:spacing w:after="240"/>
              <w:rPr>
                <w:rFonts w:cstheme="minorHAnsi"/>
              </w:rPr>
            </w:pPr>
            <w:r w:rsidRPr="00974385">
              <w:rPr>
                <w:rFonts w:cstheme="minorHAnsi"/>
              </w:rPr>
              <w:t>6.</w:t>
            </w:r>
          </w:p>
        </w:tc>
        <w:tc>
          <w:tcPr>
            <w:tcW w:w="7512" w:type="dxa"/>
            <w:tcMar/>
          </w:tcPr>
          <w:p w:rsidRPr="00974385" w:rsidR="00D34B4A" w:rsidP="00974385" w:rsidRDefault="00974385" w14:paraId="39724B33" w14:textId="0113FC1D">
            <w:pPr>
              <w:spacing w:after="240"/>
              <w:rPr>
                <w:rFonts w:cstheme="minorHAnsi"/>
              </w:rPr>
            </w:pPr>
            <w:r w:rsidRPr="00974385">
              <w:rPr>
                <w:rFonts w:cstheme="minorHAnsi"/>
              </w:rPr>
              <w:t>Assessing the Local Plan policies and sites</w:t>
            </w:r>
          </w:p>
        </w:tc>
        <w:tc>
          <w:tcPr>
            <w:tcW w:w="1083" w:type="dxa"/>
            <w:tcMar/>
          </w:tcPr>
          <w:p w:rsidRPr="00974385" w:rsidR="00D34B4A" w:rsidP="00974385" w:rsidRDefault="00D34B4A" w14:paraId="70BBC6A8" w14:textId="77777777">
            <w:pPr>
              <w:spacing w:after="240"/>
              <w:jc w:val="right"/>
              <w:rPr>
                <w:rFonts w:cstheme="minorHAnsi"/>
              </w:rPr>
            </w:pPr>
          </w:p>
        </w:tc>
      </w:tr>
      <w:tr w:rsidR="00D34B4A" w:rsidTr="020F5633" w14:paraId="34899F98" w14:textId="77777777">
        <w:tc>
          <w:tcPr>
            <w:tcW w:w="421" w:type="dxa"/>
            <w:tcMar/>
          </w:tcPr>
          <w:p w:rsidRPr="00974385" w:rsidR="00D34B4A" w:rsidP="00974385" w:rsidRDefault="00D34B4A" w14:paraId="7D47EC44" w14:textId="5407490A">
            <w:pPr>
              <w:spacing w:after="240"/>
              <w:rPr>
                <w:rFonts w:cstheme="minorHAnsi"/>
              </w:rPr>
            </w:pPr>
            <w:r w:rsidRPr="00974385">
              <w:rPr>
                <w:rFonts w:cstheme="minorHAnsi"/>
              </w:rPr>
              <w:t>7.</w:t>
            </w:r>
          </w:p>
        </w:tc>
        <w:tc>
          <w:tcPr>
            <w:tcW w:w="7512" w:type="dxa"/>
            <w:tcMar/>
          </w:tcPr>
          <w:p w:rsidRPr="00974385" w:rsidR="00D34B4A" w:rsidP="00974385" w:rsidRDefault="00974385" w14:paraId="4B3FF765" w14:textId="1E4ED838">
            <w:pPr>
              <w:spacing w:after="240"/>
              <w:rPr>
                <w:rFonts w:cstheme="minorHAnsi"/>
              </w:rPr>
            </w:pPr>
            <w:r w:rsidRPr="00974385">
              <w:rPr>
                <w:rFonts w:cstheme="minorHAnsi"/>
              </w:rPr>
              <w:t>Mitigating the Local Plan’s impacts</w:t>
            </w:r>
          </w:p>
        </w:tc>
        <w:tc>
          <w:tcPr>
            <w:tcW w:w="1083" w:type="dxa"/>
            <w:tcMar/>
          </w:tcPr>
          <w:p w:rsidRPr="00974385" w:rsidR="00D34B4A" w:rsidP="00974385" w:rsidRDefault="00D34B4A" w14:paraId="7002BFEB" w14:textId="77777777">
            <w:pPr>
              <w:spacing w:after="240"/>
              <w:jc w:val="right"/>
              <w:rPr>
                <w:rFonts w:cstheme="minorHAnsi"/>
              </w:rPr>
            </w:pPr>
          </w:p>
        </w:tc>
      </w:tr>
      <w:tr w:rsidR="00D34B4A" w:rsidTr="020F5633" w14:paraId="086DA3D7" w14:textId="77777777">
        <w:tc>
          <w:tcPr>
            <w:tcW w:w="421" w:type="dxa"/>
            <w:tcMar/>
          </w:tcPr>
          <w:p w:rsidRPr="00974385" w:rsidR="00D34B4A" w:rsidP="00974385" w:rsidRDefault="00D34B4A" w14:paraId="1EBC6290" w14:textId="6295D4B6">
            <w:pPr>
              <w:spacing w:after="240"/>
              <w:rPr>
                <w:rFonts w:cstheme="minorHAnsi"/>
              </w:rPr>
            </w:pPr>
            <w:r w:rsidRPr="00974385">
              <w:rPr>
                <w:rFonts w:cstheme="minorHAnsi"/>
              </w:rPr>
              <w:t>8.</w:t>
            </w:r>
          </w:p>
        </w:tc>
        <w:tc>
          <w:tcPr>
            <w:tcW w:w="7512" w:type="dxa"/>
            <w:tcMar/>
          </w:tcPr>
          <w:p w:rsidRPr="00974385" w:rsidR="00D34B4A" w:rsidP="00974385" w:rsidRDefault="00974385" w14:paraId="3C1DE7B5" w14:textId="1B9BF837">
            <w:pPr>
              <w:spacing w:after="240"/>
              <w:rPr>
                <w:rFonts w:cstheme="minorHAnsi"/>
              </w:rPr>
            </w:pPr>
            <w:r w:rsidRPr="00974385">
              <w:rPr>
                <w:rFonts w:cstheme="minorHAnsi"/>
              </w:rPr>
              <w:t>Monitoring the Local Plan’s impacts</w:t>
            </w:r>
          </w:p>
        </w:tc>
        <w:tc>
          <w:tcPr>
            <w:tcW w:w="1083" w:type="dxa"/>
            <w:tcMar/>
          </w:tcPr>
          <w:p w:rsidRPr="00974385" w:rsidR="00D34B4A" w:rsidP="00974385" w:rsidRDefault="00D34B4A" w14:paraId="624EE9D6" w14:textId="77777777">
            <w:pPr>
              <w:spacing w:after="240"/>
              <w:jc w:val="right"/>
              <w:rPr>
                <w:rFonts w:cstheme="minorHAnsi"/>
              </w:rPr>
            </w:pPr>
          </w:p>
        </w:tc>
      </w:tr>
      <w:tr w:rsidR="00D34B4A" w:rsidTr="020F5633" w14:paraId="2B50E2D7" w14:textId="77777777">
        <w:tc>
          <w:tcPr>
            <w:tcW w:w="421" w:type="dxa"/>
            <w:tcMar/>
          </w:tcPr>
          <w:p w:rsidRPr="00974385" w:rsidR="00D34B4A" w:rsidP="00974385" w:rsidRDefault="00D34B4A" w14:paraId="48CBB578" w14:textId="01D39BB4">
            <w:pPr>
              <w:spacing w:after="240"/>
              <w:rPr>
                <w:rFonts w:cstheme="minorHAnsi"/>
              </w:rPr>
            </w:pPr>
            <w:r w:rsidRPr="00974385">
              <w:rPr>
                <w:rFonts w:cstheme="minorHAnsi"/>
              </w:rPr>
              <w:t>9.</w:t>
            </w:r>
          </w:p>
        </w:tc>
        <w:tc>
          <w:tcPr>
            <w:tcW w:w="7512" w:type="dxa"/>
            <w:tcMar/>
          </w:tcPr>
          <w:p w:rsidRPr="00974385" w:rsidR="00D34B4A" w:rsidP="00974385" w:rsidRDefault="00974385" w14:paraId="49FD97EE" w14:textId="27633525">
            <w:pPr>
              <w:spacing w:after="240"/>
              <w:rPr>
                <w:rFonts w:cstheme="minorHAnsi"/>
              </w:rPr>
            </w:pPr>
            <w:r w:rsidRPr="00974385">
              <w:rPr>
                <w:rFonts w:cstheme="minorHAnsi"/>
              </w:rPr>
              <w:t>Next steps</w:t>
            </w:r>
          </w:p>
        </w:tc>
        <w:tc>
          <w:tcPr>
            <w:tcW w:w="1083" w:type="dxa"/>
            <w:tcMar/>
          </w:tcPr>
          <w:p w:rsidRPr="00974385" w:rsidR="00D34B4A" w:rsidP="00974385" w:rsidRDefault="00D34B4A" w14:paraId="20BA6F69" w14:textId="77777777">
            <w:pPr>
              <w:spacing w:after="240"/>
              <w:jc w:val="right"/>
              <w:rPr>
                <w:rFonts w:cstheme="minorHAnsi"/>
              </w:rPr>
            </w:pPr>
          </w:p>
        </w:tc>
      </w:tr>
    </w:tbl>
    <w:p w:rsidR="005D570B" w:rsidP="00C225D8" w:rsidRDefault="005D570B" w14:paraId="360F54B1" w14:textId="1C850A7F">
      <w:pPr>
        <w:spacing w:line="240" w:lineRule="auto"/>
        <w:rPr>
          <w:rFonts w:cstheme="minorHAnsi"/>
          <w:b/>
          <w:bCs/>
          <w:sz w:val="28"/>
          <w:szCs w:val="28"/>
        </w:rPr>
      </w:pPr>
    </w:p>
    <w:p w:rsidR="00D34B4A" w:rsidRDefault="00D34B4A" w14:paraId="5B180A8D" w14:textId="36F062EF">
      <w:pPr>
        <w:rPr>
          <w:rFonts w:cstheme="minorHAnsi"/>
          <w:b/>
          <w:bCs/>
          <w:sz w:val="28"/>
          <w:szCs w:val="28"/>
        </w:rPr>
      </w:pPr>
      <w:r>
        <w:rPr>
          <w:rFonts w:cstheme="minorHAnsi"/>
          <w:b/>
          <w:bCs/>
          <w:sz w:val="28"/>
          <w:szCs w:val="28"/>
        </w:rPr>
        <w:br w:type="page"/>
      </w:r>
    </w:p>
    <w:p w:rsidR="0073048B" w:rsidP="00C225D8" w:rsidRDefault="0073048B" w14:paraId="3F103886" w14:textId="77777777">
      <w:pPr>
        <w:spacing w:after="0" w:line="240" w:lineRule="auto"/>
        <w:rPr>
          <w:rFonts w:cstheme="minorHAnsi"/>
          <w:b/>
          <w:bCs/>
          <w:sz w:val="28"/>
          <w:szCs w:val="28"/>
        </w:rPr>
      </w:pPr>
    </w:p>
    <w:p w:rsidRPr="00175AD0" w:rsidR="00724FA5" w:rsidP="00C225D8" w:rsidRDefault="00724FA5" w14:paraId="749F3B29" w14:textId="77777777">
      <w:pPr>
        <w:spacing w:after="0" w:line="240" w:lineRule="auto"/>
        <w:rPr>
          <w:rFonts w:cstheme="minorHAnsi"/>
          <w:b/>
          <w:bCs/>
          <w:sz w:val="32"/>
          <w:szCs w:val="32"/>
        </w:rPr>
      </w:pPr>
      <w:r w:rsidRPr="00175AD0">
        <w:rPr>
          <w:rFonts w:cstheme="minorHAnsi"/>
          <w:b/>
          <w:bCs/>
          <w:sz w:val="32"/>
          <w:szCs w:val="32"/>
        </w:rPr>
        <w:t>1. Non-Technical Summary</w:t>
      </w:r>
    </w:p>
    <w:p w:rsidR="00724FA5" w:rsidP="00C225D8" w:rsidRDefault="00724FA5" w14:paraId="6B318AC2" w14:textId="77777777">
      <w:pPr>
        <w:spacing w:after="0" w:line="240" w:lineRule="auto"/>
        <w:rPr>
          <w:rFonts w:cstheme="minorHAnsi"/>
        </w:rPr>
      </w:pPr>
    </w:p>
    <w:p w:rsidRPr="005D14F1" w:rsidR="00724FA5" w:rsidP="00C225D8" w:rsidRDefault="00724FA5" w14:paraId="680B89C0" w14:textId="77777777">
      <w:pPr>
        <w:spacing w:after="0" w:line="240" w:lineRule="auto"/>
        <w:rPr>
          <w:rFonts w:cstheme="minorHAnsi"/>
          <w:sz w:val="10"/>
          <w:szCs w:val="10"/>
        </w:rPr>
      </w:pPr>
    </w:p>
    <w:p w:rsidR="00175AD0" w:rsidP="00C225D8" w:rsidRDefault="00175AD0" w14:paraId="77FBFEAE" w14:textId="200C1FFC">
      <w:pPr>
        <w:pStyle w:val="Heading2"/>
        <w:spacing w:line="240" w:lineRule="auto"/>
      </w:pPr>
      <w:r>
        <w:t>1</w:t>
      </w:r>
      <w:r w:rsidRPr="00B80F94">
        <w:t xml:space="preserve">.1 </w:t>
      </w:r>
      <w:r>
        <w:t>Introduction</w:t>
      </w:r>
    </w:p>
    <w:p w:rsidRPr="00811C57" w:rsidR="00175AD0" w:rsidP="00C225D8" w:rsidRDefault="00175AD0" w14:paraId="7EFEC848" w14:textId="0BE75D4E">
      <w:pPr>
        <w:autoSpaceDE w:val="0"/>
        <w:autoSpaceDN w:val="0"/>
        <w:adjustRightInd w:val="0"/>
        <w:spacing w:line="240" w:lineRule="auto"/>
        <w:rPr>
          <w:rFonts w:cstheme="minorHAnsi"/>
          <w:sz w:val="24"/>
          <w:szCs w:val="24"/>
        </w:rPr>
      </w:pPr>
      <w:r w:rsidRPr="00811C57">
        <w:rPr>
          <w:rFonts w:ascii="Calibri" w:hAnsi="Calibri" w:cs="Calibri"/>
          <w:sz w:val="24"/>
          <w:szCs w:val="24"/>
        </w:rPr>
        <w:t xml:space="preserve">The Oxford Local Plan 2040 </w:t>
      </w:r>
      <w:r w:rsidRPr="00811C57">
        <w:rPr>
          <w:rFonts w:cstheme="minorHAnsi"/>
          <w:sz w:val="24"/>
          <w:szCs w:val="24"/>
        </w:rPr>
        <w:t>will update the Oxford Local Plan 2036</w:t>
      </w:r>
      <w:r w:rsidRPr="00811C57" w:rsidR="005E01C0">
        <w:rPr>
          <w:rFonts w:cstheme="minorHAnsi"/>
          <w:sz w:val="24"/>
          <w:szCs w:val="24"/>
        </w:rPr>
        <w:t xml:space="preserve">.  It will </w:t>
      </w:r>
      <w:r w:rsidRPr="00811C57">
        <w:rPr>
          <w:rFonts w:cstheme="minorHAnsi"/>
          <w:sz w:val="24"/>
          <w:szCs w:val="24"/>
        </w:rPr>
        <w:t>allocate sites for housing, employment and other uses</w:t>
      </w:r>
      <w:r w:rsidRPr="00811C57" w:rsidR="005E01C0">
        <w:rPr>
          <w:rFonts w:cstheme="minorHAnsi"/>
          <w:sz w:val="24"/>
          <w:szCs w:val="24"/>
        </w:rPr>
        <w:t>, and</w:t>
      </w:r>
      <w:r w:rsidRPr="00811C57">
        <w:rPr>
          <w:rFonts w:cstheme="minorHAnsi"/>
          <w:sz w:val="24"/>
          <w:szCs w:val="24"/>
        </w:rPr>
        <w:t xml:space="preserve"> manage development in the city.  It includes measures to improve public transport, protect the historic environment and nature, reduce carbon emissions, and protect against flooding. It will be used to make decisions about planning applications.</w:t>
      </w:r>
    </w:p>
    <w:p w:rsidR="00C811D0" w:rsidP="00C225D8" w:rsidRDefault="00175AD0" w14:paraId="566B6E53" w14:textId="076A5D21">
      <w:pPr>
        <w:spacing w:line="240" w:lineRule="auto"/>
        <w:rPr>
          <w:rFonts w:cstheme="minorHAnsi"/>
          <w:sz w:val="24"/>
          <w:szCs w:val="24"/>
        </w:rPr>
      </w:pPr>
      <w:r w:rsidRPr="00811C57">
        <w:rPr>
          <w:rFonts w:ascii="Calibri" w:hAnsi="Calibri" w:cs="Calibri"/>
          <w:sz w:val="24"/>
          <w:szCs w:val="24"/>
        </w:rPr>
        <w:t xml:space="preserve">The environmental, social and economic impacts of Local Plans must be assessed through Sustainability Appraisal (SA) and Strategic Environmental Assessment (SEA). SA/SEA aims to </w:t>
      </w:r>
      <w:r w:rsidRPr="00811C57" w:rsidR="005E01C0">
        <w:rPr>
          <w:rFonts w:ascii="Calibri" w:hAnsi="Calibri" w:cs="Calibri"/>
          <w:sz w:val="24"/>
          <w:szCs w:val="24"/>
        </w:rPr>
        <w:t xml:space="preserve">ensure that the plan has few negative impacts and many positive impacts.  An SA/SEA ‘scoping report’ was published in July 2021 </w:t>
      </w:r>
      <w:r w:rsidR="00122B8E">
        <w:rPr>
          <w:rFonts w:ascii="Calibri" w:hAnsi="Calibri" w:cs="Calibri"/>
          <w:sz w:val="24"/>
          <w:szCs w:val="24"/>
        </w:rPr>
        <w:t>alongside</w:t>
      </w:r>
      <w:r w:rsidRPr="00811C57" w:rsidR="005E01C0">
        <w:rPr>
          <w:rFonts w:ascii="Calibri" w:hAnsi="Calibri" w:cs="Calibri"/>
          <w:sz w:val="24"/>
          <w:szCs w:val="24"/>
        </w:rPr>
        <w:t xml:space="preserve"> an Issues Consultation for the Local Plan</w:t>
      </w:r>
      <w:r w:rsidR="00122B8E">
        <w:rPr>
          <w:rFonts w:ascii="Calibri" w:hAnsi="Calibri" w:cs="Calibri"/>
          <w:sz w:val="24"/>
          <w:szCs w:val="24"/>
        </w:rPr>
        <w:t xml:space="preserve"> 20</w:t>
      </w:r>
      <w:r w:rsidRPr="00811C57" w:rsidR="005E01C0">
        <w:rPr>
          <w:rFonts w:ascii="Calibri" w:hAnsi="Calibri" w:cs="Calibri"/>
          <w:sz w:val="24"/>
          <w:szCs w:val="24"/>
        </w:rPr>
        <w:t xml:space="preserve">40.  In September 2022, an SA/SEA alternatives report assessed the impacts of plan options as part of the development of the Local Plan </w:t>
      </w:r>
      <w:r w:rsidRPr="00811C57" w:rsidR="005E01C0">
        <w:rPr>
          <w:rFonts w:cstheme="minorHAnsi"/>
          <w:sz w:val="24"/>
          <w:szCs w:val="24"/>
        </w:rPr>
        <w:t>Preferred Options consultation</w:t>
      </w:r>
      <w:r w:rsidR="00083B58">
        <w:rPr>
          <w:rFonts w:cstheme="minorHAnsi"/>
          <w:sz w:val="24"/>
          <w:szCs w:val="24"/>
        </w:rPr>
        <w:t xml:space="preserve"> (‘Reg. 18’)</w:t>
      </w:r>
      <w:r w:rsidRPr="00811C57" w:rsidR="005E01C0">
        <w:rPr>
          <w:rFonts w:cstheme="minorHAnsi"/>
          <w:sz w:val="24"/>
          <w:szCs w:val="24"/>
        </w:rPr>
        <w:t xml:space="preserve">.  </w:t>
      </w:r>
    </w:p>
    <w:p w:rsidR="00C811D0" w:rsidP="00C225D8" w:rsidRDefault="005E01C0" w14:paraId="536D34C2" w14:textId="05D093ED">
      <w:pPr>
        <w:spacing w:line="240" w:lineRule="auto"/>
        <w:rPr>
          <w:rFonts w:cstheme="minorHAnsi"/>
          <w:sz w:val="24"/>
          <w:szCs w:val="24"/>
        </w:rPr>
      </w:pPr>
      <w:r w:rsidRPr="00811C57">
        <w:rPr>
          <w:rFonts w:cstheme="minorHAnsi"/>
          <w:sz w:val="24"/>
          <w:szCs w:val="24"/>
        </w:rPr>
        <w:t xml:space="preserve">This SA/SEA report updates the scoping report, and assesses the impacts of the </w:t>
      </w:r>
      <w:r w:rsidR="00122B8E">
        <w:rPr>
          <w:rFonts w:cstheme="minorHAnsi"/>
          <w:sz w:val="24"/>
          <w:szCs w:val="24"/>
        </w:rPr>
        <w:t>submission</w:t>
      </w:r>
      <w:r w:rsidRPr="00811C57">
        <w:rPr>
          <w:rFonts w:cstheme="minorHAnsi"/>
          <w:sz w:val="24"/>
          <w:szCs w:val="24"/>
        </w:rPr>
        <w:t xml:space="preserve"> Local Plan 2040</w:t>
      </w:r>
      <w:r w:rsidR="00083B58">
        <w:rPr>
          <w:rFonts w:cstheme="minorHAnsi"/>
          <w:sz w:val="24"/>
          <w:szCs w:val="24"/>
        </w:rPr>
        <w:t xml:space="preserve"> (‘Reg. 19’)</w:t>
      </w:r>
      <w:r w:rsidRPr="00811C57">
        <w:rPr>
          <w:rFonts w:cstheme="minorHAnsi"/>
          <w:sz w:val="24"/>
          <w:szCs w:val="24"/>
        </w:rPr>
        <w:t>.</w:t>
      </w:r>
    </w:p>
    <w:p w:rsidRPr="00811C57" w:rsidR="005E01C0" w:rsidP="00C225D8" w:rsidRDefault="005E01C0" w14:paraId="47E95F22" w14:textId="1F8DD99C">
      <w:pPr>
        <w:spacing w:after="0" w:line="240" w:lineRule="auto"/>
        <w:rPr>
          <w:rFonts w:cstheme="minorHAnsi"/>
          <w:sz w:val="24"/>
          <w:szCs w:val="24"/>
        </w:rPr>
      </w:pPr>
      <w:r w:rsidRPr="00811C57">
        <w:rPr>
          <w:rFonts w:cstheme="minorHAnsi"/>
          <w:sz w:val="24"/>
          <w:szCs w:val="24"/>
        </w:rPr>
        <w:t xml:space="preserve">  </w:t>
      </w:r>
    </w:p>
    <w:p w:rsidR="005E01C0" w:rsidP="00C225D8" w:rsidRDefault="005E01C0" w14:paraId="155689A9" w14:textId="3DBCAE3B">
      <w:pPr>
        <w:pStyle w:val="Heading2"/>
        <w:spacing w:line="240" w:lineRule="auto"/>
      </w:pPr>
      <w:r>
        <w:t>1</w:t>
      </w:r>
      <w:r w:rsidRPr="00B80F94">
        <w:t>.</w:t>
      </w:r>
      <w:r>
        <w:t>2</w:t>
      </w:r>
      <w:r w:rsidRPr="00B80F94">
        <w:t xml:space="preserve"> </w:t>
      </w:r>
      <w:r>
        <w:t>Policy context</w:t>
      </w:r>
    </w:p>
    <w:p w:rsidRPr="00811C57" w:rsidR="005E01C0" w:rsidP="0D58C396" w:rsidRDefault="00E61BFC" w14:paraId="7AAA39D3" w14:textId="58030F5B">
      <w:pPr>
        <w:pStyle w:val="NormalWeb"/>
        <w:spacing w:before="0" w:beforeAutospacing="off" w:after="160" w:afterAutospacing="off"/>
        <w:rPr>
          <w:rFonts w:ascii="Calibri" w:hAnsi="Calibri" w:cs="Calibri" w:asciiTheme="minorAscii" w:hAnsiTheme="minorAscii" w:cstheme="minorAscii"/>
        </w:rPr>
      </w:pPr>
      <w:r w:rsidRPr="0D58C396" w:rsidR="7730BDE2">
        <w:rPr>
          <w:rFonts w:ascii="Calibri" w:hAnsi="Calibri" w:cs="Calibri" w:asciiTheme="minorAscii" w:hAnsiTheme="minorAscii" w:cstheme="minorAscii"/>
        </w:rPr>
        <w:t xml:space="preserve">The </w:t>
      </w:r>
      <w:r w:rsidRPr="0D58C396" w:rsidR="7730BDE2">
        <w:rPr>
          <w:rFonts w:ascii="Calibri" w:hAnsi="Calibri" w:cs="Calibri" w:asciiTheme="minorAscii" w:hAnsiTheme="minorAscii" w:cstheme="minorAscii"/>
          <w:i w:val="1"/>
          <w:iCs w:val="1"/>
        </w:rPr>
        <w:t>National Planning Policy Framework</w:t>
      </w:r>
      <w:r w:rsidRPr="0D58C396" w:rsidR="7730BDE2">
        <w:rPr>
          <w:rFonts w:ascii="Calibri" w:hAnsi="Calibri" w:cs="Calibri" w:asciiTheme="minorAscii" w:hAnsiTheme="minorAscii" w:cstheme="minorAscii"/>
        </w:rPr>
        <w:t xml:space="preserve"> </w:t>
      </w:r>
      <w:r w:rsidRPr="0D58C396" w:rsidR="58D6D144">
        <w:rPr>
          <w:rFonts w:ascii="Calibri" w:hAnsi="Calibri" w:cs="Calibri" w:asciiTheme="minorAscii" w:hAnsiTheme="minorAscii" w:cstheme="minorAscii"/>
        </w:rPr>
        <w:t>requires</w:t>
      </w:r>
      <w:r w:rsidRPr="0D58C396" w:rsidR="6664A8F5">
        <w:rPr>
          <w:rFonts w:ascii="Calibri" w:hAnsi="Calibri" w:cs="Calibri" w:asciiTheme="minorAscii" w:hAnsiTheme="minorAscii" w:cstheme="minorAscii"/>
        </w:rPr>
        <w:t xml:space="preserve"> </w:t>
      </w:r>
      <w:r w:rsidRPr="0D58C396" w:rsidR="7730BDE2">
        <w:rPr>
          <w:rFonts w:ascii="Calibri" w:hAnsi="Calibri" w:cs="Calibri" w:asciiTheme="minorAscii" w:hAnsiTheme="minorAscii" w:cstheme="minorAscii"/>
        </w:rPr>
        <w:t xml:space="preserve">local authorities </w:t>
      </w:r>
      <w:r w:rsidRPr="0D58C396" w:rsidR="58D6D144">
        <w:rPr>
          <w:rFonts w:ascii="Calibri" w:hAnsi="Calibri" w:cs="Calibri" w:asciiTheme="minorAscii" w:hAnsiTheme="minorAscii" w:cstheme="minorAscii"/>
        </w:rPr>
        <w:t>to</w:t>
      </w:r>
      <w:r w:rsidRPr="0D58C396" w:rsidR="7730BDE2">
        <w:rPr>
          <w:rFonts w:ascii="Calibri" w:hAnsi="Calibri" w:cs="Calibri" w:asciiTheme="minorAscii" w:hAnsiTheme="minorAscii" w:cstheme="minorAscii"/>
        </w:rPr>
        <w:t xml:space="preserve"> deliver enough homes, build a strong economy, support </w:t>
      </w:r>
      <w:r w:rsidRPr="0D58C396" w:rsidR="58D6D144">
        <w:rPr>
          <w:rFonts w:ascii="Calibri" w:hAnsi="Calibri" w:cs="Calibri" w:asciiTheme="minorAscii" w:hAnsiTheme="minorAscii" w:cstheme="minorAscii"/>
        </w:rPr>
        <w:t>non-car travel</w:t>
      </w:r>
      <w:r w:rsidRPr="0D58C396" w:rsidR="7730BDE2">
        <w:rPr>
          <w:rFonts w:ascii="Calibri" w:hAnsi="Calibri" w:cs="Calibri" w:asciiTheme="minorAscii" w:hAnsiTheme="minorAscii" w:cstheme="minorAscii"/>
        </w:rPr>
        <w:t xml:space="preserve">, protect the Green Belt, </w:t>
      </w:r>
      <w:r w:rsidRPr="0D58C396" w:rsidR="58D6D144">
        <w:rPr>
          <w:rFonts w:ascii="Calibri" w:hAnsi="Calibri" w:cs="Calibri" w:asciiTheme="minorAscii" w:hAnsiTheme="minorAscii" w:cstheme="minorAscii"/>
        </w:rPr>
        <w:t xml:space="preserve">support </w:t>
      </w:r>
      <w:r w:rsidRPr="0D58C396" w:rsidR="7730BDE2">
        <w:rPr>
          <w:rFonts w:ascii="Calibri" w:hAnsi="Calibri" w:cs="Calibri" w:asciiTheme="minorAscii" w:hAnsiTheme="minorAscii" w:cstheme="minorAscii"/>
        </w:rPr>
        <w:t>good design</w:t>
      </w:r>
      <w:r w:rsidRPr="0D58C396" w:rsidR="7730BDE2">
        <w:rPr>
          <w:rFonts w:ascii="Calibri" w:hAnsi="Calibri" w:cs="Calibri" w:asciiTheme="minorAscii" w:hAnsiTheme="minorAscii" w:cstheme="minorAscii"/>
        </w:rPr>
        <w:t>, deal with climate change, and protect nature and heritage</w:t>
      </w:r>
      <w:r w:rsidRPr="0D58C396" w:rsidR="7730BDE2">
        <w:rPr>
          <w:rFonts w:ascii="Calibri" w:hAnsi="Calibri" w:cs="Calibri" w:asciiTheme="minorAscii" w:hAnsiTheme="minorAscii" w:cstheme="minorAscii"/>
        </w:rPr>
        <w:t xml:space="preserve">.  </w:t>
      </w:r>
      <w:r w:rsidRPr="0D58C396" w:rsidR="7730BDE2">
        <w:rPr>
          <w:rFonts w:ascii="Calibri" w:hAnsi="Calibri" w:cs="Calibri" w:asciiTheme="minorAscii" w:hAnsiTheme="minorAscii" w:cstheme="minorAscii"/>
        </w:rPr>
        <w:t>T</w:t>
      </w:r>
      <w:r w:rsidRPr="0D58C396" w:rsidR="6365F0C1">
        <w:rPr>
          <w:rFonts w:ascii="Calibri" w:hAnsi="Calibri" w:cs="Calibri" w:asciiTheme="minorAscii" w:hAnsiTheme="minorAscii" w:cstheme="minorAscii"/>
        </w:rPr>
        <w:t xml:space="preserve">he </w:t>
      </w:r>
      <w:r w:rsidRPr="0D58C396" w:rsidR="6365F0C1">
        <w:rPr>
          <w:rFonts w:ascii="Calibri" w:hAnsi="Calibri" w:cs="Calibri" w:asciiTheme="minorAscii" w:hAnsiTheme="minorAscii" w:cstheme="minorAscii"/>
          <w:i w:val="1"/>
          <w:iCs w:val="1"/>
        </w:rPr>
        <w:t>Environment Act 2021</w:t>
      </w:r>
      <w:r w:rsidRPr="0D58C396" w:rsidR="6365F0C1">
        <w:rPr>
          <w:rFonts w:ascii="Calibri" w:hAnsi="Calibri" w:cs="Calibri" w:asciiTheme="minorAscii" w:hAnsiTheme="minorAscii" w:cstheme="minorAscii"/>
        </w:rPr>
        <w:t xml:space="preserve"> </w:t>
      </w:r>
      <w:r w:rsidRPr="0D58C396" w:rsidR="6F7D7E5F">
        <w:rPr>
          <w:rFonts w:ascii="Calibri" w:hAnsi="Calibri" w:cs="Calibri" w:asciiTheme="minorAscii" w:hAnsiTheme="minorAscii" w:cstheme="minorAscii"/>
        </w:rPr>
        <w:t xml:space="preserve">will </w:t>
      </w:r>
      <w:r w:rsidRPr="0D58C396" w:rsidR="7730BDE2">
        <w:rPr>
          <w:rFonts w:ascii="Calibri" w:hAnsi="Calibri" w:cs="Calibri" w:asciiTheme="minorAscii" w:hAnsiTheme="minorAscii" w:cstheme="minorAscii"/>
        </w:rPr>
        <w:t xml:space="preserve">require development to deliver </w:t>
      </w:r>
      <w:r w:rsidRPr="0D58C396" w:rsidR="6365F0C1">
        <w:rPr>
          <w:rFonts w:ascii="Calibri" w:hAnsi="Calibri" w:cs="Calibri" w:asciiTheme="minorAscii" w:hAnsiTheme="minorAscii" w:cstheme="minorAscii"/>
        </w:rPr>
        <w:t>at least 10% biodiversity net gain.</w:t>
      </w:r>
      <w:r w:rsidRPr="0D58C396" w:rsidR="59784A16">
        <w:rPr>
          <w:rFonts w:ascii="Calibri" w:hAnsi="Calibri" w:cs="Calibri" w:asciiTheme="minorAscii" w:hAnsiTheme="minorAscii" w:cstheme="minorAscii"/>
        </w:rPr>
        <w:t xml:space="preserve"> The </w:t>
      </w:r>
      <w:r w:rsidRPr="0D58C396" w:rsidR="6365F0C1">
        <w:rPr>
          <w:rFonts w:ascii="Calibri" w:hAnsi="Calibri" w:cs="Calibri" w:asciiTheme="minorAscii" w:hAnsiTheme="minorAscii" w:cstheme="minorAscii"/>
          <w:i w:val="1"/>
          <w:iCs w:val="1"/>
        </w:rPr>
        <w:t>Levelling Up and Regeneration Bill</w:t>
      </w:r>
      <w:r w:rsidRPr="0D58C396" w:rsidR="59784A16">
        <w:rPr>
          <w:rFonts w:ascii="Calibri" w:hAnsi="Calibri" w:cs="Calibri" w:asciiTheme="minorAscii" w:hAnsiTheme="minorAscii" w:cstheme="minorAscii"/>
        </w:rPr>
        <w:t xml:space="preserve"> </w:t>
      </w:r>
      <w:r w:rsidRPr="0D58C396" w:rsidR="6365F0C1">
        <w:rPr>
          <w:rFonts w:ascii="Calibri" w:hAnsi="Calibri" w:cs="Calibri" w:asciiTheme="minorAscii" w:hAnsiTheme="minorAscii" w:cstheme="minorAscii"/>
        </w:rPr>
        <w:t>would</w:t>
      </w:r>
      <w:r w:rsidRPr="0D58C396" w:rsidR="58D6D144">
        <w:rPr>
          <w:rFonts w:ascii="Calibri" w:hAnsi="Calibri" w:cs="Calibri" w:asciiTheme="minorAscii" w:hAnsiTheme="minorAscii" w:cstheme="minorAscii"/>
        </w:rPr>
        <w:t xml:space="preserve"> make many changes, including replacing </w:t>
      </w:r>
      <w:r w:rsidRPr="0D58C396" w:rsidR="6365F0C1">
        <w:rPr>
          <w:rFonts w:ascii="Calibri" w:hAnsi="Calibri" w:cs="Calibri" w:asciiTheme="minorAscii" w:hAnsiTheme="minorAscii" w:cstheme="minorAscii"/>
        </w:rPr>
        <w:t xml:space="preserve">SA/SEA </w:t>
      </w:r>
      <w:r w:rsidRPr="0D58C396" w:rsidR="58D6D144">
        <w:rPr>
          <w:rFonts w:ascii="Calibri" w:hAnsi="Calibri" w:cs="Calibri" w:asciiTheme="minorAscii" w:hAnsiTheme="minorAscii" w:cstheme="minorAscii"/>
        </w:rPr>
        <w:t xml:space="preserve">with </w:t>
      </w:r>
      <w:r w:rsidRPr="0D58C396" w:rsidR="6365F0C1">
        <w:rPr>
          <w:rFonts w:ascii="Calibri" w:hAnsi="Calibri" w:cs="Calibri" w:asciiTheme="minorAscii" w:hAnsiTheme="minorAscii" w:cstheme="minorAscii"/>
        </w:rPr>
        <w:t>“environmental outcomes reports</w:t>
      </w:r>
      <w:r w:rsidRPr="0D58C396" w:rsidR="6365F0C1">
        <w:rPr>
          <w:rFonts w:ascii="Calibri" w:hAnsi="Calibri" w:cs="Calibri" w:asciiTheme="minorAscii" w:hAnsiTheme="minorAscii" w:cstheme="minorAscii"/>
        </w:rPr>
        <w:t>”</w:t>
      </w:r>
      <w:r w:rsidRPr="0D58C396" w:rsidR="59784A16">
        <w:rPr>
          <w:rFonts w:ascii="Calibri" w:hAnsi="Calibri" w:cs="Calibri" w:asciiTheme="minorAscii" w:hAnsiTheme="minorAscii" w:cstheme="minorAscii"/>
        </w:rPr>
        <w:t>,</w:t>
      </w:r>
      <w:r w:rsidRPr="0D58C396" w:rsidR="59784A16">
        <w:rPr>
          <w:rFonts w:ascii="Calibri" w:hAnsi="Calibri" w:cs="Calibri" w:asciiTheme="minorAscii" w:hAnsiTheme="minorAscii" w:cstheme="minorAscii"/>
        </w:rPr>
        <w:t xml:space="preserve"> </w:t>
      </w:r>
      <w:r w:rsidRPr="0D58C396" w:rsidR="6664A8F5">
        <w:rPr>
          <w:rFonts w:ascii="Calibri" w:hAnsi="Calibri" w:cs="Calibri" w:asciiTheme="minorAscii" w:hAnsiTheme="minorAscii" w:cstheme="minorAscii"/>
        </w:rPr>
        <w:t>set</w:t>
      </w:r>
      <w:r w:rsidRPr="0D58C396" w:rsidR="58D6D144">
        <w:rPr>
          <w:rFonts w:ascii="Calibri" w:hAnsi="Calibri" w:cs="Calibri" w:asciiTheme="minorAscii" w:hAnsiTheme="minorAscii" w:cstheme="minorAscii"/>
        </w:rPr>
        <w:t>ting</w:t>
      </w:r>
      <w:r w:rsidRPr="0D58C396" w:rsidR="6664A8F5">
        <w:rPr>
          <w:rFonts w:ascii="Calibri" w:hAnsi="Calibri" w:cs="Calibri" w:asciiTheme="minorAscii" w:hAnsiTheme="minorAscii" w:cstheme="minorAscii"/>
        </w:rPr>
        <w:t xml:space="preserve"> up </w:t>
      </w:r>
      <w:r w:rsidRPr="0D58C396" w:rsidR="59784A16">
        <w:rPr>
          <w:rFonts w:ascii="Calibri" w:hAnsi="Calibri" w:cs="Calibri" w:asciiTheme="minorAscii" w:hAnsiTheme="minorAscii" w:cstheme="minorAscii"/>
        </w:rPr>
        <w:t xml:space="preserve">national </w:t>
      </w:r>
      <w:r w:rsidRPr="0D58C396" w:rsidR="6664A8F5">
        <w:rPr>
          <w:rFonts w:ascii="Calibri" w:hAnsi="Calibri" w:cs="Calibri" w:asciiTheme="minorAscii" w:hAnsiTheme="minorAscii" w:cstheme="minorAscii"/>
        </w:rPr>
        <w:t>d</w:t>
      </w:r>
      <w:r w:rsidRPr="0D58C396" w:rsidR="59784A16">
        <w:rPr>
          <w:rFonts w:ascii="Calibri" w:hAnsi="Calibri" w:cs="Calibri" w:asciiTheme="minorAscii" w:hAnsiTheme="minorAscii" w:cstheme="minorAscii"/>
        </w:rPr>
        <w:t>evelopment management policies that would apply to all local authorities, and remov</w:t>
      </w:r>
      <w:r w:rsidRPr="0D58C396" w:rsidR="58D6D144">
        <w:rPr>
          <w:rFonts w:ascii="Calibri" w:hAnsi="Calibri" w:cs="Calibri" w:asciiTheme="minorAscii" w:hAnsiTheme="minorAscii" w:cstheme="minorAscii"/>
        </w:rPr>
        <w:t>ing</w:t>
      </w:r>
      <w:r w:rsidRPr="0D58C396" w:rsidR="59784A16">
        <w:rPr>
          <w:rFonts w:ascii="Calibri" w:hAnsi="Calibri" w:cs="Calibri" w:asciiTheme="minorAscii" w:hAnsiTheme="minorAscii" w:cstheme="minorAscii"/>
        </w:rPr>
        <w:t xml:space="preserve"> local authorities’ duty to cooperate with neighbouring authorities</w:t>
      </w:r>
      <w:r w:rsidRPr="0D58C396" w:rsidR="59784A16">
        <w:rPr>
          <w:rFonts w:ascii="Calibri" w:hAnsi="Calibri" w:cs="Calibri" w:asciiTheme="minorAscii" w:hAnsiTheme="minorAscii" w:cstheme="minorAscii"/>
        </w:rPr>
        <w:t xml:space="preserve">.  </w:t>
      </w:r>
    </w:p>
    <w:p w:rsidRPr="00811C57" w:rsidR="005E01C0" w:rsidP="00C225D8" w:rsidRDefault="00811C57" w14:paraId="524B73FE" w14:textId="30624D6B">
      <w:pPr>
        <w:spacing w:line="240" w:lineRule="auto"/>
        <w:rPr>
          <w:rFonts w:cstheme="minorHAnsi"/>
          <w:sz w:val="24"/>
          <w:szCs w:val="24"/>
        </w:rPr>
      </w:pPr>
      <w:r>
        <w:rPr>
          <w:rFonts w:cstheme="minorHAnsi"/>
          <w:sz w:val="24"/>
          <w:szCs w:val="24"/>
        </w:rPr>
        <w:t>G</w:t>
      </w:r>
      <w:r w:rsidRPr="00811C57" w:rsidR="005E01C0">
        <w:rPr>
          <w:rFonts w:cstheme="minorHAnsi"/>
          <w:sz w:val="24"/>
          <w:szCs w:val="24"/>
        </w:rPr>
        <w:t>overnment dropped its plans for an Oxford</w:t>
      </w:r>
      <w:r w:rsidRPr="00811C57">
        <w:rPr>
          <w:rFonts w:cstheme="minorHAnsi"/>
          <w:sz w:val="24"/>
          <w:szCs w:val="24"/>
        </w:rPr>
        <w:t>-</w:t>
      </w:r>
      <w:r w:rsidRPr="00811C57" w:rsidR="005E01C0">
        <w:rPr>
          <w:rFonts w:cstheme="minorHAnsi"/>
          <w:sz w:val="24"/>
          <w:szCs w:val="24"/>
        </w:rPr>
        <w:t>Cambridge “</w:t>
      </w:r>
      <w:r w:rsidRPr="00811C57" w:rsidR="005E01C0">
        <w:rPr>
          <w:rFonts w:cstheme="minorHAnsi"/>
          <w:i/>
          <w:iCs/>
          <w:sz w:val="24"/>
          <w:szCs w:val="24"/>
        </w:rPr>
        <w:t>knowledge arc</w:t>
      </w:r>
      <w:r w:rsidRPr="00811C57" w:rsidR="005E01C0">
        <w:rPr>
          <w:rFonts w:cstheme="minorHAnsi"/>
          <w:sz w:val="24"/>
          <w:szCs w:val="24"/>
        </w:rPr>
        <w:t>”</w:t>
      </w:r>
      <w:r w:rsidRPr="00811C57" w:rsidR="00242E3F">
        <w:rPr>
          <w:rFonts w:cstheme="minorHAnsi"/>
          <w:sz w:val="24"/>
          <w:szCs w:val="24"/>
        </w:rPr>
        <w:t xml:space="preserve"> in 2022</w:t>
      </w:r>
      <w:r w:rsidRPr="00811C57" w:rsidR="005E01C0">
        <w:rPr>
          <w:rFonts w:cstheme="minorHAnsi"/>
          <w:sz w:val="24"/>
          <w:szCs w:val="24"/>
        </w:rPr>
        <w:t xml:space="preserve">, </w:t>
      </w:r>
      <w:r w:rsidRPr="00811C57" w:rsidR="00242E3F">
        <w:rPr>
          <w:rFonts w:cstheme="minorHAnsi"/>
          <w:sz w:val="24"/>
          <w:szCs w:val="24"/>
        </w:rPr>
        <w:t xml:space="preserve">as well as plans for </w:t>
      </w:r>
      <w:r w:rsidRPr="00811C57" w:rsidR="005E01C0">
        <w:rPr>
          <w:rFonts w:cstheme="minorHAnsi"/>
          <w:sz w:val="24"/>
          <w:szCs w:val="24"/>
        </w:rPr>
        <w:t>an East-West expressway</w:t>
      </w:r>
      <w:r w:rsidRPr="00811C57" w:rsidR="00242E3F">
        <w:rPr>
          <w:rFonts w:cstheme="minorHAnsi"/>
          <w:sz w:val="24"/>
          <w:szCs w:val="24"/>
        </w:rPr>
        <w:t xml:space="preserve"> and 1 million new homes in the region</w:t>
      </w:r>
      <w:r>
        <w:rPr>
          <w:rFonts w:cstheme="minorHAnsi"/>
          <w:sz w:val="24"/>
          <w:szCs w:val="24"/>
        </w:rPr>
        <w:t>: r</w:t>
      </w:r>
      <w:r w:rsidRPr="00811C57" w:rsidR="005E01C0">
        <w:rPr>
          <w:rFonts w:cstheme="minorHAnsi"/>
          <w:sz w:val="24"/>
          <w:szCs w:val="24"/>
        </w:rPr>
        <w:t xml:space="preserve">egional partnerships </w:t>
      </w:r>
      <w:r w:rsidR="00122B8E">
        <w:rPr>
          <w:rFonts w:cstheme="minorHAnsi"/>
          <w:sz w:val="24"/>
          <w:szCs w:val="24"/>
        </w:rPr>
        <w:t>are expected to</w:t>
      </w:r>
      <w:r w:rsidRPr="00811C57" w:rsidR="00242E3F">
        <w:rPr>
          <w:rFonts w:cstheme="minorHAnsi"/>
          <w:sz w:val="24"/>
          <w:szCs w:val="24"/>
        </w:rPr>
        <w:t xml:space="preserve"> </w:t>
      </w:r>
      <w:r w:rsidRPr="00811C57" w:rsidR="005E01C0">
        <w:rPr>
          <w:rFonts w:cstheme="minorHAnsi"/>
          <w:sz w:val="24"/>
          <w:szCs w:val="24"/>
        </w:rPr>
        <w:t xml:space="preserve">take forward any such work.  The refresh of </w:t>
      </w:r>
      <w:r w:rsidRPr="00811C57" w:rsidR="005E01C0">
        <w:rPr>
          <w:rFonts w:cstheme="minorHAnsi"/>
          <w:i/>
          <w:iCs/>
          <w:sz w:val="24"/>
          <w:szCs w:val="24"/>
        </w:rPr>
        <w:t>Oxfordshire’s Strategic Economic Plan</w:t>
      </w:r>
      <w:r w:rsidRPr="00811C57" w:rsidR="005E01C0">
        <w:rPr>
          <w:rFonts w:cstheme="minorHAnsi"/>
          <w:sz w:val="24"/>
          <w:szCs w:val="24"/>
        </w:rPr>
        <w:t xml:space="preserve"> is likely to promote </w:t>
      </w:r>
      <w:r w:rsidRPr="00811C57" w:rsidR="00242E3F">
        <w:rPr>
          <w:rFonts w:cstheme="minorHAnsi"/>
          <w:sz w:val="24"/>
          <w:szCs w:val="24"/>
        </w:rPr>
        <w:t>l</w:t>
      </w:r>
      <w:r>
        <w:rPr>
          <w:rFonts w:cstheme="minorHAnsi"/>
          <w:sz w:val="24"/>
          <w:szCs w:val="24"/>
        </w:rPr>
        <w:t>ess</w:t>
      </w:r>
      <w:r w:rsidRPr="00811C57" w:rsidR="005E01C0">
        <w:rPr>
          <w:rFonts w:cstheme="minorHAnsi"/>
          <w:sz w:val="24"/>
          <w:szCs w:val="24"/>
        </w:rPr>
        <w:t xml:space="preserve"> population and jobs growth</w:t>
      </w:r>
      <w:r w:rsidRPr="00811C57" w:rsidR="00242E3F">
        <w:rPr>
          <w:rFonts w:cstheme="minorHAnsi"/>
          <w:sz w:val="24"/>
          <w:szCs w:val="24"/>
        </w:rPr>
        <w:t xml:space="preserve">, </w:t>
      </w:r>
      <w:r w:rsidRPr="00811C57" w:rsidR="005E01C0">
        <w:rPr>
          <w:rFonts w:cstheme="minorHAnsi"/>
          <w:sz w:val="24"/>
          <w:szCs w:val="24"/>
        </w:rPr>
        <w:t>but still higher than natural growth rates.</w:t>
      </w:r>
      <w:r w:rsidRPr="00811C57" w:rsidR="00242E3F">
        <w:rPr>
          <w:rFonts w:cstheme="minorHAnsi"/>
          <w:sz w:val="24"/>
          <w:szCs w:val="24"/>
        </w:rPr>
        <w:t xml:space="preserve"> W</w:t>
      </w:r>
      <w:r w:rsidRPr="00811C57" w:rsidR="005E01C0">
        <w:rPr>
          <w:rFonts w:cstheme="minorHAnsi"/>
          <w:sz w:val="24"/>
          <w:szCs w:val="24"/>
        </w:rPr>
        <w:t xml:space="preserve">ork on </w:t>
      </w:r>
      <w:r w:rsidRPr="00811C57">
        <w:rPr>
          <w:rFonts w:cstheme="minorHAnsi"/>
          <w:sz w:val="24"/>
          <w:szCs w:val="24"/>
        </w:rPr>
        <w:t>the</w:t>
      </w:r>
      <w:r w:rsidRPr="00811C57" w:rsidR="005E01C0">
        <w:rPr>
          <w:rFonts w:cstheme="minorHAnsi"/>
          <w:sz w:val="24"/>
          <w:szCs w:val="24"/>
        </w:rPr>
        <w:t xml:space="preserve"> </w:t>
      </w:r>
      <w:r w:rsidRPr="00811C57" w:rsidR="005E01C0">
        <w:rPr>
          <w:rFonts w:cstheme="minorHAnsi"/>
          <w:i/>
          <w:iCs/>
          <w:sz w:val="24"/>
          <w:szCs w:val="24"/>
        </w:rPr>
        <w:t>Oxfordshire Plan</w:t>
      </w:r>
      <w:r w:rsidRPr="00811C57" w:rsidR="005E01C0">
        <w:rPr>
          <w:rFonts w:cstheme="minorHAnsi"/>
          <w:b/>
          <w:bCs/>
          <w:sz w:val="24"/>
          <w:szCs w:val="24"/>
        </w:rPr>
        <w:t xml:space="preserve"> </w:t>
      </w:r>
      <w:r w:rsidRPr="00811C57" w:rsidR="005E01C0">
        <w:rPr>
          <w:rFonts w:cstheme="minorHAnsi"/>
          <w:i/>
          <w:iCs/>
          <w:sz w:val="24"/>
          <w:szCs w:val="24"/>
        </w:rPr>
        <w:t>2050</w:t>
      </w:r>
      <w:r w:rsidRPr="00811C57" w:rsidR="005E01C0">
        <w:rPr>
          <w:rFonts w:cstheme="minorHAnsi"/>
          <w:sz w:val="24"/>
          <w:szCs w:val="24"/>
        </w:rPr>
        <w:t xml:space="preserve"> stopped in 2022.  </w:t>
      </w:r>
      <w:r w:rsidRPr="00811C57" w:rsidR="00242E3F">
        <w:rPr>
          <w:rFonts w:cstheme="minorHAnsi"/>
          <w:sz w:val="24"/>
          <w:szCs w:val="24"/>
        </w:rPr>
        <w:t xml:space="preserve">The </w:t>
      </w:r>
      <w:r w:rsidRPr="00811C57" w:rsidR="00242E3F">
        <w:rPr>
          <w:rFonts w:cstheme="minorHAnsi"/>
          <w:i/>
          <w:iCs/>
          <w:sz w:val="24"/>
          <w:szCs w:val="24"/>
        </w:rPr>
        <w:t>Oxfordshire Infrastructure Strategy</w:t>
      </w:r>
      <w:r w:rsidRPr="00811C57" w:rsidR="00242E3F">
        <w:rPr>
          <w:rFonts w:cstheme="minorHAnsi"/>
          <w:sz w:val="24"/>
          <w:szCs w:val="24"/>
        </w:rPr>
        <w:t xml:space="preserve"> of 2017 supports an East-West rail link be</w:t>
      </w:r>
      <w:r w:rsidRPr="00811C57">
        <w:rPr>
          <w:rFonts w:cstheme="minorHAnsi"/>
          <w:sz w:val="24"/>
          <w:szCs w:val="24"/>
        </w:rPr>
        <w:t>t</w:t>
      </w:r>
      <w:r w:rsidRPr="00811C57" w:rsidR="00242E3F">
        <w:rPr>
          <w:rFonts w:cstheme="minorHAnsi"/>
          <w:sz w:val="24"/>
          <w:szCs w:val="24"/>
        </w:rPr>
        <w:t xml:space="preserve">ween Oxford, Milton Keynes and Bedford; </w:t>
      </w:r>
      <w:r w:rsidR="00122B8E">
        <w:rPr>
          <w:rFonts w:cstheme="minorHAnsi"/>
          <w:sz w:val="24"/>
          <w:szCs w:val="24"/>
        </w:rPr>
        <w:t xml:space="preserve">redevelopment </w:t>
      </w:r>
      <w:r w:rsidRPr="00811C57" w:rsidR="00242E3F">
        <w:rPr>
          <w:rFonts w:cstheme="minorHAnsi"/>
          <w:sz w:val="24"/>
          <w:szCs w:val="24"/>
        </w:rPr>
        <w:t>of Oxford Station; and upgrades to the A34.</w:t>
      </w:r>
      <w:r w:rsidRPr="00811C57" w:rsidR="001610AC">
        <w:rPr>
          <w:rFonts w:cstheme="minorHAnsi"/>
          <w:sz w:val="24"/>
          <w:szCs w:val="24"/>
        </w:rPr>
        <w:t xml:space="preserve">  The </w:t>
      </w:r>
      <w:r w:rsidRPr="00811C57" w:rsidR="001610AC">
        <w:rPr>
          <w:rFonts w:cstheme="minorHAnsi"/>
          <w:i/>
          <w:iCs/>
          <w:sz w:val="24"/>
          <w:szCs w:val="24"/>
        </w:rPr>
        <w:t xml:space="preserve">Oxfordshire Local Transport </w:t>
      </w:r>
      <w:r w:rsidR="00C45358">
        <w:rPr>
          <w:rFonts w:cstheme="minorHAnsi"/>
          <w:i/>
          <w:iCs/>
          <w:sz w:val="24"/>
          <w:szCs w:val="24"/>
        </w:rPr>
        <w:t xml:space="preserve">and Connectivity </w:t>
      </w:r>
      <w:r w:rsidRPr="00811C57" w:rsidR="001610AC">
        <w:rPr>
          <w:rFonts w:cstheme="minorHAnsi"/>
          <w:i/>
          <w:iCs/>
          <w:sz w:val="24"/>
          <w:szCs w:val="24"/>
        </w:rPr>
        <w:t>Plan</w:t>
      </w:r>
      <w:r w:rsidRPr="00811C57" w:rsidR="001610AC">
        <w:rPr>
          <w:rFonts w:cstheme="minorHAnsi"/>
          <w:sz w:val="24"/>
          <w:szCs w:val="24"/>
        </w:rPr>
        <w:t xml:space="preserve"> of 2022 aims</w:t>
      </w:r>
      <w:r w:rsidRPr="00811C57">
        <w:rPr>
          <w:rFonts w:cstheme="minorHAnsi"/>
          <w:sz w:val="24"/>
          <w:szCs w:val="24"/>
        </w:rPr>
        <w:t>, by 2040,</w:t>
      </w:r>
      <w:r w:rsidRPr="00811C57" w:rsidR="001610AC">
        <w:rPr>
          <w:rFonts w:cstheme="minorHAnsi"/>
          <w:sz w:val="24"/>
          <w:szCs w:val="24"/>
        </w:rPr>
        <w:t xml:space="preserve"> to replace or remove about half of current car trips in Oxfordshire, and deliver a net-zero transport network. </w:t>
      </w:r>
    </w:p>
    <w:p w:rsidRPr="00811C57" w:rsidR="005E01C0" w:rsidP="00C225D8" w:rsidRDefault="005E01C0" w14:paraId="33ADBDB4" w14:textId="175A966A">
      <w:pPr>
        <w:spacing w:line="240" w:lineRule="auto"/>
        <w:rPr>
          <w:rFonts w:cstheme="minorHAnsi"/>
          <w:sz w:val="24"/>
          <w:szCs w:val="24"/>
        </w:rPr>
      </w:pPr>
      <w:r w:rsidRPr="00811C57">
        <w:rPr>
          <w:rFonts w:cstheme="minorHAnsi"/>
          <w:sz w:val="24"/>
          <w:szCs w:val="24"/>
        </w:rPr>
        <w:t xml:space="preserve">Oxford </w:t>
      </w:r>
      <w:r w:rsidRPr="00811C57" w:rsidR="001610AC">
        <w:rPr>
          <w:rFonts w:cstheme="minorHAnsi"/>
          <w:sz w:val="24"/>
          <w:szCs w:val="24"/>
        </w:rPr>
        <w:t xml:space="preserve">declared a </w:t>
      </w:r>
      <w:r w:rsidRPr="00811C57" w:rsidR="001610AC">
        <w:rPr>
          <w:rFonts w:cstheme="minorHAnsi"/>
          <w:i/>
          <w:iCs/>
          <w:sz w:val="24"/>
          <w:szCs w:val="24"/>
        </w:rPr>
        <w:t>climate emergency</w:t>
      </w:r>
      <w:r w:rsidRPr="00811C57" w:rsidR="001610AC">
        <w:rPr>
          <w:rFonts w:cstheme="minorHAnsi"/>
          <w:sz w:val="24"/>
          <w:szCs w:val="24"/>
        </w:rPr>
        <w:t xml:space="preserve"> in 2019, and has set out an Action Plan for bringing about a net zero carbon city by 2040.  It </w:t>
      </w:r>
      <w:r w:rsidRPr="00811C57">
        <w:rPr>
          <w:rFonts w:cstheme="minorHAnsi"/>
          <w:sz w:val="24"/>
          <w:szCs w:val="24"/>
        </w:rPr>
        <w:t xml:space="preserve">has been piloting a </w:t>
      </w:r>
      <w:r w:rsidRPr="00811C57">
        <w:rPr>
          <w:rFonts w:cstheme="minorHAnsi"/>
          <w:i/>
          <w:iCs/>
          <w:sz w:val="24"/>
          <w:szCs w:val="24"/>
        </w:rPr>
        <w:t xml:space="preserve">Zero Emission Zone </w:t>
      </w:r>
      <w:r w:rsidRPr="00811C57">
        <w:rPr>
          <w:rFonts w:cstheme="minorHAnsi"/>
          <w:sz w:val="24"/>
          <w:szCs w:val="24"/>
        </w:rPr>
        <w:t xml:space="preserve">since 2022, and </w:t>
      </w:r>
      <w:r w:rsidRPr="00811C57" w:rsidR="001610AC">
        <w:rPr>
          <w:rFonts w:cstheme="minorHAnsi"/>
          <w:sz w:val="24"/>
          <w:szCs w:val="24"/>
        </w:rPr>
        <w:t xml:space="preserve">may </w:t>
      </w:r>
      <w:r w:rsidRPr="00811C57">
        <w:rPr>
          <w:rFonts w:cstheme="minorHAnsi"/>
          <w:sz w:val="24"/>
          <w:szCs w:val="24"/>
        </w:rPr>
        <w:t xml:space="preserve">expand this </w:t>
      </w:r>
      <w:proofErr w:type="spellStart"/>
      <w:r w:rsidRPr="00811C57">
        <w:rPr>
          <w:rFonts w:cstheme="minorHAnsi"/>
          <w:sz w:val="24"/>
          <w:szCs w:val="24"/>
        </w:rPr>
        <w:t>to</w:t>
      </w:r>
      <w:proofErr w:type="spellEnd"/>
      <w:r w:rsidRPr="00811C57">
        <w:rPr>
          <w:rFonts w:cstheme="minorHAnsi"/>
          <w:sz w:val="24"/>
          <w:szCs w:val="24"/>
        </w:rPr>
        <w:t xml:space="preserve"> much of the city centre.  </w:t>
      </w:r>
      <w:r w:rsidRPr="00811C57">
        <w:rPr>
          <w:rFonts w:cstheme="minorHAnsi"/>
          <w:i/>
          <w:iCs/>
          <w:sz w:val="24"/>
          <w:szCs w:val="24"/>
        </w:rPr>
        <w:t>Low Traffic Neighbourhoods</w:t>
      </w:r>
      <w:r w:rsidRPr="00811C57">
        <w:rPr>
          <w:rFonts w:cstheme="minorHAnsi"/>
          <w:sz w:val="24"/>
          <w:szCs w:val="24"/>
        </w:rPr>
        <w:t xml:space="preserve"> have been in place in Cowley and East Oxford since 2021.  From 2024,</w:t>
      </w:r>
      <w:r w:rsidRPr="00811C57" w:rsidR="001610AC">
        <w:rPr>
          <w:rFonts w:cstheme="minorHAnsi"/>
          <w:sz w:val="24"/>
          <w:szCs w:val="24"/>
        </w:rPr>
        <w:t xml:space="preserve"> six</w:t>
      </w:r>
      <w:r w:rsidRPr="00811C57">
        <w:rPr>
          <w:rFonts w:cstheme="minorHAnsi"/>
          <w:sz w:val="24"/>
          <w:szCs w:val="24"/>
        </w:rPr>
        <w:t xml:space="preserve"> </w:t>
      </w:r>
      <w:r w:rsidRPr="00811C57">
        <w:rPr>
          <w:rFonts w:cstheme="minorHAnsi"/>
          <w:i/>
          <w:iCs/>
          <w:sz w:val="24"/>
          <w:szCs w:val="24"/>
        </w:rPr>
        <w:t>pilot traffic filters</w:t>
      </w:r>
      <w:r w:rsidRPr="00811C57">
        <w:rPr>
          <w:rFonts w:cstheme="minorHAnsi"/>
          <w:sz w:val="24"/>
          <w:szCs w:val="24"/>
        </w:rPr>
        <w:t xml:space="preserve"> </w:t>
      </w:r>
      <w:r w:rsidRPr="00811C57" w:rsidR="001610AC">
        <w:rPr>
          <w:rFonts w:cstheme="minorHAnsi"/>
          <w:sz w:val="24"/>
          <w:szCs w:val="24"/>
        </w:rPr>
        <w:t xml:space="preserve">will </w:t>
      </w:r>
      <w:r w:rsidRPr="00811C57">
        <w:rPr>
          <w:rFonts w:cstheme="minorHAnsi"/>
          <w:sz w:val="24"/>
          <w:szCs w:val="24"/>
        </w:rPr>
        <w:t xml:space="preserve">prevent cars but allow </w:t>
      </w:r>
      <w:r w:rsidR="00811C57">
        <w:rPr>
          <w:rFonts w:cstheme="minorHAnsi"/>
          <w:sz w:val="24"/>
          <w:szCs w:val="24"/>
        </w:rPr>
        <w:t>other forms of transport</w:t>
      </w:r>
      <w:r w:rsidRPr="00811C57">
        <w:rPr>
          <w:rFonts w:cstheme="minorHAnsi"/>
          <w:sz w:val="24"/>
          <w:szCs w:val="24"/>
        </w:rPr>
        <w:t xml:space="preserve">.  </w:t>
      </w:r>
    </w:p>
    <w:p w:rsidR="001610AC" w:rsidP="00C225D8" w:rsidRDefault="001610AC" w14:paraId="3B9C64AD" w14:textId="6CA8CC9F">
      <w:pPr>
        <w:pStyle w:val="Heading2"/>
        <w:spacing w:line="240" w:lineRule="auto"/>
      </w:pPr>
      <w:r>
        <w:lastRenderedPageBreak/>
        <w:t>1</w:t>
      </w:r>
      <w:r w:rsidRPr="00B80F94">
        <w:t>.</w:t>
      </w:r>
      <w:r>
        <w:t>3</w:t>
      </w:r>
      <w:r w:rsidRPr="00B80F94">
        <w:t xml:space="preserve"> </w:t>
      </w:r>
      <w:r>
        <w:t>Sustainability context</w:t>
      </w:r>
      <w:r w:rsidR="0044766B">
        <w:t xml:space="preserve"> and existing problems</w:t>
      </w:r>
    </w:p>
    <w:p w:rsidRPr="0044766B" w:rsidR="005E01C0" w:rsidP="29DD8C70" w:rsidRDefault="00811C57" w14:paraId="38CF8347" w14:textId="083ACF1C" w14:noSpellErr="1">
      <w:pPr>
        <w:spacing w:line="240" w:lineRule="auto"/>
        <w:rPr>
          <w:sz w:val="24"/>
          <w:szCs w:val="24"/>
        </w:rPr>
      </w:pPr>
      <w:r w:rsidRPr="7B0AC54E" w:rsidR="5730008F">
        <w:rPr>
          <w:sz w:val="24"/>
          <w:szCs w:val="24"/>
        </w:rPr>
        <w:t xml:space="preserve">Table 1.1 summarises the </w:t>
      </w:r>
      <w:r w:rsidRPr="7B0AC54E" w:rsidR="5730008F">
        <w:rPr>
          <w:sz w:val="24"/>
          <w:szCs w:val="24"/>
        </w:rPr>
        <w:t>current status</w:t>
      </w:r>
      <w:r w:rsidRPr="7B0AC54E" w:rsidR="5730008F">
        <w:rPr>
          <w:sz w:val="24"/>
          <w:szCs w:val="24"/>
        </w:rPr>
        <w:t xml:space="preserve"> in Oxford, and the </w:t>
      </w:r>
      <w:r w:rsidRPr="7B0AC54E" w:rsidR="5730008F">
        <w:rPr>
          <w:sz w:val="24"/>
          <w:szCs w:val="24"/>
        </w:rPr>
        <w:t>likely situation</w:t>
      </w:r>
      <w:r w:rsidRPr="7B0AC54E" w:rsidR="5730008F">
        <w:rPr>
          <w:sz w:val="24"/>
          <w:szCs w:val="24"/>
        </w:rPr>
        <w:t xml:space="preserve"> in 2040 if the Local Plan 2040 was not in </w:t>
      </w:r>
      <w:r w:rsidRPr="7B0AC54E" w:rsidR="5730008F">
        <w:rPr>
          <w:sz w:val="24"/>
          <w:szCs w:val="24"/>
        </w:rPr>
        <w:t>place</w:t>
      </w:r>
      <w:r w:rsidRPr="7B0AC54E" w:rsidR="5730008F">
        <w:rPr>
          <w:sz w:val="24"/>
          <w:szCs w:val="24"/>
        </w:rPr>
        <w:t>.</w:t>
      </w:r>
    </w:p>
    <w:tbl>
      <w:tblPr>
        <w:tblStyle w:val="TableGrid"/>
        <w:tblW w:w="9067" w:type="dxa"/>
        <w:tblLook w:val="04A0" w:firstRow="1" w:lastRow="0" w:firstColumn="1" w:lastColumn="0" w:noHBand="0" w:noVBand="1"/>
      </w:tblPr>
      <w:tblGrid>
        <w:gridCol w:w="9067"/>
      </w:tblGrid>
      <w:tr w:rsidRPr="0044766B" w:rsidR="00811C57" w:rsidTr="00FF3B2D" w14:paraId="35B991FC" w14:textId="77777777">
        <w:tc>
          <w:tcPr>
            <w:tcW w:w="9067" w:type="dxa"/>
            <w:shd w:val="clear" w:color="auto" w:fill="89C136"/>
          </w:tcPr>
          <w:p w:rsidRPr="0044766B" w:rsidR="00811C57" w:rsidP="00C225D8" w:rsidRDefault="00811C57" w14:paraId="2F35959E" w14:textId="46519270">
            <w:pPr>
              <w:rPr>
                <w:rFonts w:cstheme="minorHAnsi"/>
                <w:b/>
                <w:bCs/>
                <w:sz w:val="24"/>
                <w:szCs w:val="24"/>
              </w:rPr>
            </w:pPr>
            <w:r w:rsidRPr="0044766B">
              <w:rPr>
                <w:rFonts w:cstheme="minorHAnsi"/>
                <w:sz w:val="24"/>
                <w:szCs w:val="24"/>
              </w:rPr>
              <w:br w:type="page"/>
            </w:r>
            <w:r w:rsidRPr="0044766B">
              <w:rPr>
                <w:rFonts w:cstheme="minorHAnsi"/>
                <w:b/>
                <w:bCs/>
                <w:color w:val="FFFFFF" w:themeColor="background1"/>
                <w:sz w:val="24"/>
                <w:szCs w:val="24"/>
              </w:rPr>
              <w:t xml:space="preserve">Table </w:t>
            </w:r>
            <w:proofErr w:type="gramStart"/>
            <w:r w:rsidRPr="0044766B">
              <w:rPr>
                <w:rFonts w:cstheme="minorHAnsi"/>
                <w:b/>
                <w:bCs/>
                <w:color w:val="FFFFFF" w:themeColor="background1"/>
                <w:sz w:val="24"/>
                <w:szCs w:val="24"/>
              </w:rPr>
              <w:t>1.1  Current</w:t>
            </w:r>
            <w:proofErr w:type="gramEnd"/>
            <w:r w:rsidRPr="0044766B">
              <w:rPr>
                <w:rFonts w:cstheme="minorHAnsi"/>
                <w:b/>
                <w:bCs/>
                <w:color w:val="FFFFFF" w:themeColor="background1"/>
                <w:sz w:val="24"/>
                <w:szCs w:val="24"/>
              </w:rPr>
              <w:t xml:space="preserve"> situation and likely future without the plan</w:t>
            </w:r>
          </w:p>
        </w:tc>
      </w:tr>
    </w:tbl>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96"/>
        <w:gridCol w:w="667"/>
        <w:gridCol w:w="709"/>
        <w:gridCol w:w="6095"/>
      </w:tblGrid>
      <w:tr w:rsidRPr="0044766B" w:rsidR="00811C57" w:rsidTr="00E250D6" w14:paraId="499BE244" w14:textId="77777777">
        <w:trPr>
          <w:cantSplit/>
          <w:trHeight w:val="1527"/>
          <w:tblHeader/>
        </w:trPr>
        <w:tc>
          <w:tcPr>
            <w:tcW w:w="1596" w:type="dxa"/>
            <w:shd w:val="clear" w:color="auto" w:fill="E2EFD9" w:themeFill="accent6" w:themeFillTint="33"/>
            <w:vAlign w:val="center"/>
          </w:tcPr>
          <w:p w:rsidRPr="0044766B" w:rsidR="00811C57" w:rsidP="00C225D8" w:rsidRDefault="00811C57" w14:paraId="2B22443E" w14:textId="2979F455">
            <w:pPr>
              <w:spacing w:after="0" w:line="240" w:lineRule="auto"/>
              <w:rPr>
                <w:rFonts w:cstheme="minorHAnsi"/>
                <w:b/>
                <w:color w:val="000000" w:themeColor="text1"/>
                <w:sz w:val="24"/>
                <w:szCs w:val="24"/>
              </w:rPr>
            </w:pPr>
            <w:r w:rsidRPr="0044766B">
              <w:rPr>
                <w:rFonts w:cstheme="minorHAnsi"/>
                <w:b/>
                <w:color w:val="000000" w:themeColor="text1"/>
                <w:sz w:val="24"/>
                <w:szCs w:val="24"/>
              </w:rPr>
              <w:t>SA</w:t>
            </w:r>
            <w:r w:rsidR="004D6096">
              <w:rPr>
                <w:rFonts w:cstheme="minorHAnsi"/>
                <w:b/>
                <w:color w:val="000000" w:themeColor="text1"/>
                <w:sz w:val="24"/>
                <w:szCs w:val="24"/>
              </w:rPr>
              <w:t>/SEA</w:t>
            </w:r>
            <w:r w:rsidRPr="0044766B">
              <w:rPr>
                <w:rFonts w:cstheme="minorHAnsi"/>
                <w:b/>
                <w:color w:val="000000" w:themeColor="text1"/>
                <w:sz w:val="24"/>
                <w:szCs w:val="24"/>
              </w:rPr>
              <w:t xml:space="preserve"> topic</w:t>
            </w:r>
          </w:p>
        </w:tc>
        <w:tc>
          <w:tcPr>
            <w:tcW w:w="667" w:type="dxa"/>
            <w:shd w:val="clear" w:color="auto" w:fill="E2EFD9" w:themeFill="accent6" w:themeFillTint="33"/>
            <w:textDirection w:val="btLr"/>
          </w:tcPr>
          <w:p w:rsidRPr="0044766B" w:rsidR="00811C57" w:rsidP="00C225D8" w:rsidRDefault="00811C57" w14:paraId="5CA0D43D" w14:textId="77777777">
            <w:pPr>
              <w:spacing w:after="0" w:line="240" w:lineRule="auto"/>
              <w:ind w:left="113" w:right="113"/>
              <w:jc w:val="center"/>
              <w:rPr>
                <w:b/>
                <w:bCs/>
                <w:color w:val="000000" w:themeColor="text1"/>
                <w:sz w:val="24"/>
                <w:szCs w:val="24"/>
              </w:rPr>
            </w:pPr>
            <w:r w:rsidRPr="0044766B">
              <w:rPr>
                <w:b/>
                <w:bCs/>
                <w:color w:val="000000" w:themeColor="text1"/>
                <w:sz w:val="24"/>
                <w:szCs w:val="24"/>
              </w:rPr>
              <w:t>Current situation</w:t>
            </w:r>
          </w:p>
        </w:tc>
        <w:tc>
          <w:tcPr>
            <w:tcW w:w="709" w:type="dxa"/>
            <w:shd w:val="clear" w:color="auto" w:fill="E2EFD9" w:themeFill="accent6" w:themeFillTint="33"/>
            <w:textDirection w:val="btLr"/>
            <w:vAlign w:val="center"/>
          </w:tcPr>
          <w:p w:rsidRPr="0044766B" w:rsidR="00811C57" w:rsidP="00C225D8" w:rsidRDefault="00811C57" w14:paraId="20FB2092" w14:textId="77777777">
            <w:pPr>
              <w:spacing w:after="0" w:line="240" w:lineRule="auto"/>
              <w:ind w:left="113" w:right="113"/>
              <w:rPr>
                <w:b/>
                <w:bCs/>
                <w:color w:val="000000" w:themeColor="text1"/>
                <w:sz w:val="24"/>
                <w:szCs w:val="24"/>
              </w:rPr>
            </w:pPr>
            <w:r w:rsidRPr="0044766B">
              <w:rPr>
                <w:b/>
                <w:bCs/>
                <w:color w:val="000000" w:themeColor="text1"/>
                <w:sz w:val="24"/>
                <w:szCs w:val="24"/>
              </w:rPr>
              <w:t>Likely future without plan</w:t>
            </w:r>
          </w:p>
        </w:tc>
        <w:tc>
          <w:tcPr>
            <w:tcW w:w="6095" w:type="dxa"/>
            <w:shd w:val="clear" w:color="auto" w:fill="E2EFD9" w:themeFill="accent6" w:themeFillTint="33"/>
            <w:vAlign w:val="center"/>
          </w:tcPr>
          <w:p w:rsidRPr="0044766B" w:rsidR="00811C57" w:rsidP="00C225D8" w:rsidRDefault="00811C57" w14:paraId="5D1D56E8" w14:textId="77777777">
            <w:pPr>
              <w:spacing w:after="0" w:line="240" w:lineRule="auto"/>
              <w:rPr>
                <w:rFonts w:cstheme="minorHAnsi"/>
                <w:b/>
                <w:color w:val="000000" w:themeColor="text1"/>
                <w:sz w:val="24"/>
                <w:szCs w:val="24"/>
              </w:rPr>
            </w:pPr>
            <w:r w:rsidRPr="0044766B">
              <w:rPr>
                <w:rFonts w:cstheme="minorHAnsi"/>
                <w:b/>
                <w:color w:val="000000" w:themeColor="text1"/>
                <w:sz w:val="24"/>
                <w:szCs w:val="24"/>
              </w:rPr>
              <w:t>Summary findings</w:t>
            </w:r>
          </w:p>
        </w:tc>
      </w:tr>
      <w:tr w:rsidRPr="0044766B" w:rsidR="00811C57" w:rsidTr="00811CA0" w14:paraId="7159DBCA" w14:textId="77777777">
        <w:trPr>
          <w:trHeight w:val="552"/>
        </w:trPr>
        <w:tc>
          <w:tcPr>
            <w:tcW w:w="1596" w:type="dxa"/>
          </w:tcPr>
          <w:p w:rsidRPr="0044766B" w:rsidR="00811C57" w:rsidP="00C225D8" w:rsidRDefault="00811C57" w14:paraId="7C441853" w14:textId="77777777">
            <w:pPr>
              <w:spacing w:after="0" w:line="240" w:lineRule="auto"/>
              <w:rPr>
                <w:rFonts w:cstheme="minorHAnsi"/>
                <w:b/>
                <w:sz w:val="24"/>
                <w:szCs w:val="24"/>
              </w:rPr>
            </w:pPr>
            <w:r w:rsidRPr="0044766B">
              <w:rPr>
                <w:rFonts w:cstheme="minorHAnsi"/>
                <w:b/>
                <w:sz w:val="24"/>
                <w:szCs w:val="24"/>
              </w:rPr>
              <w:t>1. Carbon emissions</w:t>
            </w:r>
          </w:p>
        </w:tc>
        <w:tc>
          <w:tcPr>
            <w:tcW w:w="667" w:type="dxa"/>
            <w:shd w:val="clear" w:color="auto" w:fill="FFC000"/>
          </w:tcPr>
          <w:p w:rsidRPr="0044766B" w:rsidR="00811C57" w:rsidP="00C225D8" w:rsidRDefault="00811CA0" w14:paraId="5B662F3F" w14:textId="2B8C045C">
            <w:pPr>
              <w:spacing w:after="0" w:line="240" w:lineRule="auto"/>
              <w:jc w:val="center"/>
              <w:rPr>
                <w:rFonts w:cstheme="minorHAnsi"/>
                <w:sz w:val="24"/>
                <w:szCs w:val="24"/>
              </w:rPr>
            </w:pPr>
            <w:r>
              <w:rPr>
                <w:rFonts w:cstheme="minorHAnsi"/>
                <w:sz w:val="24"/>
                <w:szCs w:val="24"/>
              </w:rPr>
              <w:t>-</w:t>
            </w:r>
          </w:p>
        </w:tc>
        <w:tc>
          <w:tcPr>
            <w:tcW w:w="709" w:type="dxa"/>
            <w:shd w:val="clear" w:color="auto" w:fill="FFC000"/>
          </w:tcPr>
          <w:p w:rsidRPr="0044766B" w:rsidR="00811C57" w:rsidP="00C225D8" w:rsidRDefault="00811CA0" w14:paraId="7A2F70E7" w14:textId="359009A0">
            <w:pPr>
              <w:spacing w:after="0" w:line="240" w:lineRule="auto"/>
              <w:jc w:val="center"/>
              <w:rPr>
                <w:rFonts w:cstheme="minorHAnsi"/>
                <w:sz w:val="24"/>
                <w:szCs w:val="24"/>
              </w:rPr>
            </w:pPr>
            <w:r>
              <w:rPr>
                <w:rFonts w:cstheme="minorHAnsi"/>
                <w:sz w:val="24"/>
                <w:szCs w:val="24"/>
              </w:rPr>
              <w:t>-</w:t>
            </w:r>
          </w:p>
        </w:tc>
        <w:tc>
          <w:tcPr>
            <w:tcW w:w="6095" w:type="dxa"/>
          </w:tcPr>
          <w:p w:rsidRPr="0044766B" w:rsidR="00811C57" w:rsidP="00C225D8" w:rsidRDefault="00811C57" w14:paraId="7EF753E1" w14:textId="437106A2">
            <w:pPr>
              <w:spacing w:after="0" w:line="240" w:lineRule="auto"/>
              <w:rPr>
                <w:sz w:val="24"/>
                <w:szCs w:val="24"/>
              </w:rPr>
            </w:pPr>
            <w:r w:rsidRPr="0044766B">
              <w:rPr>
                <w:sz w:val="24"/>
                <w:szCs w:val="24"/>
              </w:rPr>
              <w:t xml:space="preserve">Despite </w:t>
            </w:r>
            <w:r w:rsidRPr="0044766B" w:rsidR="004A06B9">
              <w:rPr>
                <w:sz w:val="24"/>
                <w:szCs w:val="24"/>
              </w:rPr>
              <w:t xml:space="preserve">an </w:t>
            </w:r>
            <w:r w:rsidRPr="0044766B">
              <w:rPr>
                <w:sz w:val="24"/>
                <w:szCs w:val="24"/>
              </w:rPr>
              <w:t xml:space="preserve">overall </w:t>
            </w:r>
            <w:r w:rsidRPr="0044766B" w:rsidR="004A06B9">
              <w:rPr>
                <w:sz w:val="24"/>
                <w:szCs w:val="24"/>
              </w:rPr>
              <w:t xml:space="preserve">downward </w:t>
            </w:r>
            <w:r w:rsidRPr="0044766B">
              <w:rPr>
                <w:sz w:val="24"/>
                <w:szCs w:val="24"/>
              </w:rPr>
              <w:t xml:space="preserve">trend, </w:t>
            </w:r>
            <w:r w:rsidRPr="0044766B" w:rsidR="00185019">
              <w:rPr>
                <w:sz w:val="24"/>
                <w:szCs w:val="24"/>
              </w:rPr>
              <w:t xml:space="preserve">carbon </w:t>
            </w:r>
            <w:r w:rsidRPr="0044766B">
              <w:rPr>
                <w:sz w:val="24"/>
                <w:szCs w:val="24"/>
              </w:rPr>
              <w:t xml:space="preserve">emissions are still much above the net zero carbon emissions that Oxford City Council aims to achieve by 2040.  </w:t>
            </w:r>
          </w:p>
        </w:tc>
      </w:tr>
      <w:tr w:rsidRPr="0044766B" w:rsidR="00811C57" w:rsidTr="00122B8E" w14:paraId="2F3C839F" w14:textId="77777777">
        <w:trPr>
          <w:trHeight w:val="802"/>
        </w:trPr>
        <w:tc>
          <w:tcPr>
            <w:tcW w:w="1596" w:type="dxa"/>
          </w:tcPr>
          <w:p w:rsidRPr="0044766B" w:rsidR="00811C57" w:rsidP="00C225D8" w:rsidRDefault="00811C57" w14:paraId="1F51DABB" w14:textId="77777777">
            <w:pPr>
              <w:spacing w:after="0" w:line="240" w:lineRule="auto"/>
              <w:rPr>
                <w:rFonts w:cstheme="minorHAnsi"/>
                <w:b/>
                <w:sz w:val="24"/>
                <w:szCs w:val="24"/>
              </w:rPr>
            </w:pPr>
            <w:r w:rsidRPr="0044766B">
              <w:rPr>
                <w:rFonts w:cstheme="minorHAnsi"/>
                <w:b/>
                <w:sz w:val="24"/>
                <w:szCs w:val="24"/>
              </w:rPr>
              <w:t>2. Resilience to climate change</w:t>
            </w:r>
          </w:p>
        </w:tc>
        <w:tc>
          <w:tcPr>
            <w:tcW w:w="667" w:type="dxa"/>
            <w:shd w:val="clear" w:color="auto" w:fill="FF0000"/>
          </w:tcPr>
          <w:p w:rsidRPr="0044766B" w:rsidR="00811C57" w:rsidP="00C225D8" w:rsidRDefault="00811CA0" w14:paraId="224105A3" w14:textId="0910FF62">
            <w:pPr>
              <w:spacing w:after="0" w:line="240" w:lineRule="auto"/>
              <w:jc w:val="center"/>
              <w:rPr>
                <w:rFonts w:cstheme="minorHAnsi"/>
                <w:sz w:val="24"/>
                <w:szCs w:val="24"/>
              </w:rPr>
            </w:pPr>
            <w:r>
              <w:rPr>
                <w:rFonts w:cstheme="minorHAnsi"/>
                <w:sz w:val="24"/>
                <w:szCs w:val="24"/>
              </w:rPr>
              <w:t>--</w:t>
            </w:r>
          </w:p>
        </w:tc>
        <w:tc>
          <w:tcPr>
            <w:tcW w:w="709" w:type="dxa"/>
            <w:shd w:val="clear" w:color="auto" w:fill="FFC000" w:themeFill="accent4"/>
          </w:tcPr>
          <w:p w:rsidRPr="0044766B" w:rsidR="00811C57" w:rsidP="00C225D8" w:rsidRDefault="00811CA0" w14:paraId="3381FF8E" w14:textId="6C220314">
            <w:pPr>
              <w:spacing w:after="0" w:line="240" w:lineRule="auto"/>
              <w:jc w:val="center"/>
              <w:rPr>
                <w:rFonts w:cstheme="minorHAnsi"/>
                <w:sz w:val="24"/>
                <w:szCs w:val="24"/>
              </w:rPr>
            </w:pPr>
            <w:r>
              <w:rPr>
                <w:rFonts w:cstheme="minorHAnsi"/>
                <w:sz w:val="24"/>
                <w:szCs w:val="24"/>
              </w:rPr>
              <w:t>-</w:t>
            </w:r>
          </w:p>
        </w:tc>
        <w:tc>
          <w:tcPr>
            <w:tcW w:w="6095" w:type="dxa"/>
          </w:tcPr>
          <w:p w:rsidRPr="0044766B" w:rsidR="00811C57" w:rsidP="00C225D8" w:rsidRDefault="00811C57" w14:paraId="1D35AD0D" w14:textId="3EA4CF77">
            <w:pPr>
              <w:spacing w:after="0" w:line="240" w:lineRule="auto"/>
              <w:rPr>
                <w:sz w:val="24"/>
                <w:szCs w:val="24"/>
              </w:rPr>
            </w:pPr>
            <w:r w:rsidRPr="0044766B">
              <w:rPr>
                <w:sz w:val="24"/>
                <w:szCs w:val="24"/>
              </w:rPr>
              <w:t xml:space="preserve">Between 2,000 and 5,000 homes are currently at flood risk. This is likely to increase with climate change.  A flood </w:t>
            </w:r>
            <w:r w:rsidR="0015508E">
              <w:rPr>
                <w:sz w:val="24"/>
                <w:szCs w:val="24"/>
              </w:rPr>
              <w:t>reduction</w:t>
            </w:r>
            <w:r w:rsidRPr="0044766B">
              <w:rPr>
                <w:sz w:val="24"/>
                <w:szCs w:val="24"/>
              </w:rPr>
              <w:t xml:space="preserve"> scheme is proposed for the west side of Oxford.  </w:t>
            </w:r>
          </w:p>
        </w:tc>
      </w:tr>
      <w:tr w:rsidRPr="0044766B" w:rsidR="00811C57" w:rsidTr="00811CA0" w14:paraId="075C2D58" w14:textId="77777777">
        <w:trPr>
          <w:trHeight w:val="686"/>
        </w:trPr>
        <w:tc>
          <w:tcPr>
            <w:tcW w:w="1596" w:type="dxa"/>
          </w:tcPr>
          <w:p w:rsidRPr="0044766B" w:rsidR="00811C57" w:rsidP="00C225D8" w:rsidRDefault="00811C57" w14:paraId="3F923192" w14:textId="77777777">
            <w:pPr>
              <w:spacing w:after="0" w:line="240" w:lineRule="auto"/>
              <w:rPr>
                <w:rFonts w:cstheme="minorHAnsi"/>
                <w:b/>
                <w:sz w:val="24"/>
                <w:szCs w:val="24"/>
              </w:rPr>
            </w:pPr>
            <w:r w:rsidRPr="0044766B">
              <w:rPr>
                <w:rFonts w:cstheme="minorHAnsi"/>
                <w:b/>
                <w:sz w:val="24"/>
                <w:szCs w:val="24"/>
              </w:rPr>
              <w:t>3. Efficient use of land</w:t>
            </w:r>
          </w:p>
        </w:tc>
        <w:tc>
          <w:tcPr>
            <w:tcW w:w="667" w:type="dxa"/>
            <w:shd w:val="clear" w:color="auto" w:fill="auto"/>
          </w:tcPr>
          <w:p w:rsidRPr="0044766B" w:rsidR="00811C57" w:rsidP="00C225D8" w:rsidRDefault="00811CA0" w14:paraId="66847A77" w14:textId="6FDD041C">
            <w:pPr>
              <w:spacing w:after="0" w:line="240" w:lineRule="auto"/>
              <w:jc w:val="center"/>
              <w:rPr>
                <w:rFonts w:cstheme="minorHAnsi"/>
                <w:sz w:val="24"/>
                <w:szCs w:val="24"/>
              </w:rPr>
            </w:pPr>
            <w:r>
              <w:rPr>
                <w:rFonts w:cstheme="minorHAnsi"/>
                <w:sz w:val="24"/>
                <w:szCs w:val="24"/>
              </w:rPr>
              <w:t>0</w:t>
            </w:r>
          </w:p>
        </w:tc>
        <w:tc>
          <w:tcPr>
            <w:tcW w:w="709" w:type="dxa"/>
            <w:shd w:val="clear" w:color="auto" w:fill="auto"/>
          </w:tcPr>
          <w:p w:rsidRPr="0044766B" w:rsidR="00811C57" w:rsidP="00C225D8" w:rsidRDefault="00811CA0" w14:paraId="035B0B90" w14:textId="0CF38B1B">
            <w:pPr>
              <w:spacing w:after="0" w:line="240" w:lineRule="auto"/>
              <w:jc w:val="center"/>
              <w:rPr>
                <w:rFonts w:cstheme="minorHAnsi"/>
                <w:sz w:val="24"/>
                <w:szCs w:val="24"/>
              </w:rPr>
            </w:pPr>
            <w:r>
              <w:rPr>
                <w:rFonts w:cstheme="minorHAnsi"/>
                <w:sz w:val="24"/>
                <w:szCs w:val="24"/>
              </w:rPr>
              <w:t>0</w:t>
            </w:r>
          </w:p>
        </w:tc>
        <w:tc>
          <w:tcPr>
            <w:tcW w:w="6095" w:type="dxa"/>
            <w:tcBorders>
              <w:bottom w:val="single" w:color="1E8BCD" w:sz="4" w:space="0"/>
            </w:tcBorders>
          </w:tcPr>
          <w:p w:rsidRPr="0044766B" w:rsidR="00811C57" w:rsidP="00C225D8" w:rsidRDefault="00185019" w14:paraId="1D0296B4" w14:textId="3FDA5681">
            <w:pPr>
              <w:spacing w:after="0" w:line="240" w:lineRule="auto"/>
              <w:rPr>
                <w:sz w:val="24"/>
                <w:szCs w:val="24"/>
              </w:rPr>
            </w:pPr>
            <w:r w:rsidRPr="0044766B">
              <w:rPr>
                <w:sz w:val="24"/>
                <w:szCs w:val="24"/>
              </w:rPr>
              <w:t>The</w:t>
            </w:r>
            <w:r w:rsidR="00C45358">
              <w:rPr>
                <w:sz w:val="24"/>
                <w:szCs w:val="24"/>
              </w:rPr>
              <w:t xml:space="preserve"> high housing need and </w:t>
            </w:r>
            <w:r w:rsidRPr="0044766B">
              <w:rPr>
                <w:sz w:val="24"/>
                <w:szCs w:val="24"/>
              </w:rPr>
              <w:t xml:space="preserve">high cost of </w:t>
            </w:r>
            <w:r w:rsidR="0044766B">
              <w:rPr>
                <w:sz w:val="24"/>
                <w:szCs w:val="24"/>
              </w:rPr>
              <w:t>building on</w:t>
            </w:r>
            <w:r w:rsidRPr="0044766B">
              <w:rPr>
                <w:sz w:val="24"/>
                <w:szCs w:val="24"/>
              </w:rPr>
              <w:t xml:space="preserve"> previously developed </w:t>
            </w:r>
            <w:r w:rsidR="00C45358">
              <w:rPr>
                <w:sz w:val="24"/>
                <w:szCs w:val="24"/>
              </w:rPr>
              <w:t xml:space="preserve">/ </w:t>
            </w:r>
            <w:r w:rsidRPr="0044766B" w:rsidR="00811C57">
              <w:rPr>
                <w:sz w:val="24"/>
                <w:szCs w:val="24"/>
              </w:rPr>
              <w:t xml:space="preserve">contaminated sites </w:t>
            </w:r>
            <w:r w:rsidR="0044766B">
              <w:rPr>
                <w:sz w:val="24"/>
                <w:szCs w:val="24"/>
              </w:rPr>
              <w:t xml:space="preserve">means that there is more </w:t>
            </w:r>
            <w:r w:rsidRPr="0044766B" w:rsidR="00811C57">
              <w:rPr>
                <w:sz w:val="24"/>
                <w:szCs w:val="24"/>
              </w:rPr>
              <w:t>pressure to develop greenfield sites</w:t>
            </w:r>
            <w:r w:rsidRPr="0044766B">
              <w:rPr>
                <w:sz w:val="24"/>
                <w:szCs w:val="24"/>
              </w:rPr>
              <w:t>.</w:t>
            </w:r>
          </w:p>
        </w:tc>
      </w:tr>
      <w:tr w:rsidRPr="0044766B" w:rsidR="00811C57" w:rsidTr="00122B8E" w14:paraId="7E18F6BE" w14:textId="77777777">
        <w:trPr>
          <w:trHeight w:val="1148"/>
        </w:trPr>
        <w:tc>
          <w:tcPr>
            <w:tcW w:w="1596" w:type="dxa"/>
          </w:tcPr>
          <w:p w:rsidRPr="0044766B" w:rsidR="00811C57" w:rsidP="00C225D8" w:rsidRDefault="00811C57" w14:paraId="7644340D" w14:textId="77777777">
            <w:pPr>
              <w:spacing w:after="0" w:line="240" w:lineRule="auto"/>
              <w:rPr>
                <w:rFonts w:cstheme="minorHAnsi"/>
                <w:b/>
                <w:sz w:val="24"/>
                <w:szCs w:val="24"/>
              </w:rPr>
            </w:pPr>
            <w:r w:rsidRPr="0044766B">
              <w:rPr>
                <w:rFonts w:cstheme="minorHAnsi"/>
                <w:b/>
                <w:sz w:val="24"/>
                <w:szCs w:val="24"/>
              </w:rPr>
              <w:t xml:space="preserve">4. Housing </w:t>
            </w:r>
          </w:p>
          <w:p w:rsidRPr="0044766B" w:rsidR="00811C57" w:rsidP="00C225D8" w:rsidRDefault="00811C57" w14:paraId="318DC192" w14:textId="5A4A4F97">
            <w:pPr>
              <w:spacing w:after="0" w:line="240" w:lineRule="auto"/>
              <w:rPr>
                <w:rFonts w:cstheme="minorHAnsi"/>
                <w:bCs/>
                <w:sz w:val="24"/>
                <w:szCs w:val="24"/>
              </w:rPr>
            </w:pPr>
          </w:p>
        </w:tc>
        <w:tc>
          <w:tcPr>
            <w:tcW w:w="667" w:type="dxa"/>
            <w:shd w:val="clear" w:color="auto" w:fill="FF0000"/>
          </w:tcPr>
          <w:p w:rsidRPr="0044766B" w:rsidR="00811C57" w:rsidP="00C225D8" w:rsidRDefault="00811CA0" w14:paraId="2647D8C7" w14:textId="4214176C">
            <w:pPr>
              <w:spacing w:after="0" w:line="240" w:lineRule="auto"/>
              <w:jc w:val="center"/>
              <w:rPr>
                <w:rFonts w:cstheme="minorHAnsi"/>
                <w:sz w:val="24"/>
                <w:szCs w:val="24"/>
              </w:rPr>
            </w:pPr>
            <w:r>
              <w:rPr>
                <w:rFonts w:cstheme="minorHAnsi"/>
                <w:sz w:val="24"/>
                <w:szCs w:val="24"/>
              </w:rPr>
              <w:t>--</w:t>
            </w:r>
          </w:p>
        </w:tc>
        <w:tc>
          <w:tcPr>
            <w:tcW w:w="709" w:type="dxa"/>
            <w:tcBorders>
              <w:right w:val="single" w:color="1E8BCD" w:sz="4" w:space="0"/>
            </w:tcBorders>
            <w:shd w:val="clear" w:color="auto" w:fill="FF0000"/>
          </w:tcPr>
          <w:p w:rsidRPr="0044766B" w:rsidR="00811C57" w:rsidP="00C225D8" w:rsidRDefault="00811CA0" w14:paraId="2D5422DC" w14:textId="242039A9">
            <w:pPr>
              <w:spacing w:after="0" w:line="240" w:lineRule="auto"/>
              <w:jc w:val="center"/>
              <w:rPr>
                <w:rFonts w:cstheme="minorHAnsi"/>
                <w:sz w:val="24"/>
                <w:szCs w:val="24"/>
              </w:rPr>
            </w:pPr>
            <w:r>
              <w:rPr>
                <w:rFonts w:cstheme="minorHAnsi"/>
                <w:sz w:val="24"/>
                <w:szCs w:val="24"/>
              </w:rPr>
              <w:t>--</w:t>
            </w:r>
          </w:p>
        </w:tc>
        <w:tc>
          <w:tcPr>
            <w:tcW w:w="6095" w:type="dxa"/>
            <w:tcBorders>
              <w:top w:val="single" w:color="1E8BCD" w:sz="4" w:space="0"/>
              <w:left w:val="single" w:color="1E8BCD" w:sz="4" w:space="0"/>
              <w:bottom w:val="single" w:color="1E8BCD" w:sz="4" w:space="0"/>
              <w:right w:val="single" w:color="1E8BCD" w:sz="4" w:space="0"/>
            </w:tcBorders>
          </w:tcPr>
          <w:p w:rsidRPr="0044766B" w:rsidR="00811C57" w:rsidP="00C225D8" w:rsidRDefault="00185019" w14:paraId="0FF32682" w14:textId="5991EEEE">
            <w:pPr>
              <w:spacing w:after="0" w:line="240" w:lineRule="auto"/>
              <w:rPr>
                <w:sz w:val="24"/>
                <w:szCs w:val="24"/>
              </w:rPr>
            </w:pPr>
            <w:r w:rsidRPr="0044766B">
              <w:rPr>
                <w:sz w:val="24"/>
                <w:szCs w:val="24"/>
              </w:rPr>
              <w:t>House prices in Oxford are very hi</w:t>
            </w:r>
            <w:r w:rsidR="00C45358">
              <w:rPr>
                <w:sz w:val="24"/>
                <w:szCs w:val="24"/>
              </w:rPr>
              <w:t>g</w:t>
            </w:r>
            <w:r w:rsidRPr="0044766B">
              <w:rPr>
                <w:sz w:val="24"/>
                <w:szCs w:val="24"/>
              </w:rPr>
              <w:t xml:space="preserve">h and are likely to rise </w:t>
            </w:r>
            <w:r w:rsidR="00C45358">
              <w:rPr>
                <w:sz w:val="24"/>
                <w:szCs w:val="24"/>
              </w:rPr>
              <w:t>faster</w:t>
            </w:r>
            <w:r w:rsidRPr="0044766B">
              <w:rPr>
                <w:sz w:val="24"/>
                <w:szCs w:val="24"/>
              </w:rPr>
              <w:t xml:space="preserve"> than average salaries. </w:t>
            </w:r>
            <w:r w:rsidR="00122B8E">
              <w:rPr>
                <w:sz w:val="24"/>
                <w:szCs w:val="24"/>
              </w:rPr>
              <w:t>D</w:t>
            </w:r>
            <w:r w:rsidRPr="0044766B">
              <w:rPr>
                <w:sz w:val="24"/>
                <w:szCs w:val="24"/>
              </w:rPr>
              <w:t>elivering affordable housing is a priority. T</w:t>
            </w:r>
            <w:r w:rsidRPr="0044766B" w:rsidR="00811C57">
              <w:rPr>
                <w:sz w:val="24"/>
                <w:szCs w:val="24"/>
              </w:rPr>
              <w:t xml:space="preserve">here is not enough capacity within Oxford to meet </w:t>
            </w:r>
            <w:proofErr w:type="gramStart"/>
            <w:r w:rsidRPr="0044766B" w:rsidR="00811C57">
              <w:rPr>
                <w:sz w:val="24"/>
                <w:szCs w:val="24"/>
              </w:rPr>
              <w:t>all of</w:t>
            </w:r>
            <w:proofErr w:type="gramEnd"/>
            <w:r w:rsidRPr="0044766B" w:rsidR="00811C57">
              <w:rPr>
                <w:sz w:val="24"/>
                <w:szCs w:val="24"/>
              </w:rPr>
              <w:t xml:space="preserve"> the </w:t>
            </w:r>
            <w:r w:rsidRPr="0044766B" w:rsidR="004A06B9">
              <w:rPr>
                <w:sz w:val="24"/>
                <w:szCs w:val="24"/>
              </w:rPr>
              <w:t xml:space="preserve">city’s </w:t>
            </w:r>
            <w:r w:rsidRPr="0044766B" w:rsidR="00811C57">
              <w:rPr>
                <w:sz w:val="24"/>
                <w:szCs w:val="24"/>
              </w:rPr>
              <w:t xml:space="preserve">housing needs to 2040.  </w:t>
            </w:r>
          </w:p>
        </w:tc>
      </w:tr>
      <w:tr w:rsidRPr="0044766B" w:rsidR="00811C57" w:rsidTr="00811CA0" w14:paraId="715A4FD3" w14:textId="77777777">
        <w:trPr>
          <w:trHeight w:val="824"/>
        </w:trPr>
        <w:tc>
          <w:tcPr>
            <w:tcW w:w="1596" w:type="dxa"/>
          </w:tcPr>
          <w:p w:rsidRPr="0044766B" w:rsidR="00811C57" w:rsidP="00C225D8" w:rsidRDefault="00811C57" w14:paraId="7411E31D" w14:textId="3849AE33">
            <w:pPr>
              <w:spacing w:after="0" w:line="240" w:lineRule="auto"/>
              <w:rPr>
                <w:rFonts w:cstheme="minorHAnsi"/>
                <w:b/>
                <w:sz w:val="24"/>
                <w:szCs w:val="24"/>
              </w:rPr>
            </w:pPr>
            <w:r w:rsidRPr="0044766B">
              <w:rPr>
                <w:rFonts w:cstheme="minorHAnsi"/>
                <w:b/>
                <w:sz w:val="24"/>
                <w:szCs w:val="24"/>
              </w:rPr>
              <w:t>5. Inequalities and health</w:t>
            </w:r>
          </w:p>
        </w:tc>
        <w:tc>
          <w:tcPr>
            <w:tcW w:w="667" w:type="dxa"/>
            <w:shd w:val="clear" w:color="auto" w:fill="FFC000"/>
          </w:tcPr>
          <w:p w:rsidRPr="0044766B" w:rsidR="00811C57" w:rsidP="00C225D8" w:rsidRDefault="00811CA0" w14:paraId="6D42B895" w14:textId="40A5940B">
            <w:pPr>
              <w:spacing w:after="0" w:line="240" w:lineRule="auto"/>
              <w:jc w:val="center"/>
              <w:rPr>
                <w:rFonts w:cstheme="minorHAnsi"/>
                <w:sz w:val="24"/>
                <w:szCs w:val="24"/>
              </w:rPr>
            </w:pPr>
            <w:r>
              <w:rPr>
                <w:rFonts w:cstheme="minorHAnsi"/>
                <w:sz w:val="24"/>
                <w:szCs w:val="24"/>
              </w:rPr>
              <w:t>-</w:t>
            </w:r>
          </w:p>
        </w:tc>
        <w:tc>
          <w:tcPr>
            <w:tcW w:w="709" w:type="dxa"/>
            <w:shd w:val="clear" w:color="auto" w:fill="FFC000"/>
          </w:tcPr>
          <w:p w:rsidRPr="0044766B" w:rsidR="00811C57" w:rsidP="00C225D8" w:rsidRDefault="00811CA0" w14:paraId="33B01F72" w14:textId="5079EFAD">
            <w:pPr>
              <w:spacing w:after="0" w:line="240" w:lineRule="auto"/>
              <w:jc w:val="center"/>
              <w:rPr>
                <w:rFonts w:cstheme="minorHAnsi"/>
                <w:sz w:val="24"/>
                <w:szCs w:val="24"/>
              </w:rPr>
            </w:pPr>
            <w:r>
              <w:rPr>
                <w:rFonts w:cstheme="minorHAnsi"/>
                <w:sz w:val="24"/>
                <w:szCs w:val="24"/>
              </w:rPr>
              <w:t>-</w:t>
            </w:r>
          </w:p>
        </w:tc>
        <w:tc>
          <w:tcPr>
            <w:tcW w:w="6095" w:type="dxa"/>
            <w:tcBorders>
              <w:top w:val="single" w:color="1E8BCD" w:sz="4" w:space="0"/>
            </w:tcBorders>
          </w:tcPr>
          <w:p w:rsidRPr="0044766B" w:rsidR="00811C57" w:rsidP="00C225D8" w:rsidRDefault="00811C57" w14:paraId="38500847" w14:textId="163ADFFE">
            <w:pPr>
              <w:spacing w:after="0" w:line="240" w:lineRule="auto"/>
              <w:rPr>
                <w:sz w:val="24"/>
                <w:szCs w:val="24"/>
              </w:rPr>
            </w:pPr>
            <w:r w:rsidRPr="0044766B">
              <w:rPr>
                <w:sz w:val="24"/>
                <w:szCs w:val="24"/>
              </w:rPr>
              <w:t>The health of Oxford’s residents is generally good</w:t>
            </w:r>
            <w:r w:rsidR="0044766B">
              <w:rPr>
                <w:sz w:val="24"/>
                <w:szCs w:val="24"/>
              </w:rPr>
              <w:t>, but</w:t>
            </w:r>
            <w:r w:rsidRPr="0044766B" w:rsidR="00185019">
              <w:rPr>
                <w:sz w:val="24"/>
                <w:szCs w:val="24"/>
              </w:rPr>
              <w:t xml:space="preserve"> </w:t>
            </w:r>
            <w:r w:rsidR="00122B8E">
              <w:rPr>
                <w:sz w:val="24"/>
                <w:szCs w:val="24"/>
              </w:rPr>
              <w:t>the city’s</w:t>
            </w:r>
            <w:r w:rsidRPr="0044766B" w:rsidR="000D6EDB">
              <w:rPr>
                <w:sz w:val="24"/>
                <w:szCs w:val="24"/>
              </w:rPr>
              <w:t xml:space="preserve"> overall </w:t>
            </w:r>
            <w:r w:rsidR="0044766B">
              <w:rPr>
                <w:sz w:val="24"/>
                <w:szCs w:val="24"/>
              </w:rPr>
              <w:t>wealth</w:t>
            </w:r>
            <w:r w:rsidRPr="0044766B" w:rsidR="000D6EDB">
              <w:rPr>
                <w:sz w:val="24"/>
                <w:szCs w:val="24"/>
              </w:rPr>
              <w:t xml:space="preserve"> masks local areas of </w:t>
            </w:r>
            <w:r w:rsidR="0044766B">
              <w:rPr>
                <w:sz w:val="24"/>
                <w:szCs w:val="24"/>
              </w:rPr>
              <w:t>poverty</w:t>
            </w:r>
            <w:r w:rsidR="004D6096">
              <w:rPr>
                <w:sz w:val="24"/>
                <w:szCs w:val="24"/>
              </w:rPr>
              <w:t xml:space="preserve"> and health inequalities</w:t>
            </w:r>
            <w:r w:rsidRPr="0044766B" w:rsidR="000D6EDB">
              <w:rPr>
                <w:sz w:val="24"/>
                <w:szCs w:val="24"/>
              </w:rPr>
              <w:t xml:space="preserve">.  </w:t>
            </w:r>
            <w:r w:rsidRPr="0044766B">
              <w:rPr>
                <w:sz w:val="24"/>
                <w:szCs w:val="24"/>
              </w:rPr>
              <w:t xml:space="preserve">  </w:t>
            </w:r>
          </w:p>
        </w:tc>
      </w:tr>
      <w:tr w:rsidRPr="0044766B" w:rsidR="00811C57" w:rsidTr="00122B8E" w14:paraId="278B44D4" w14:textId="77777777">
        <w:trPr>
          <w:trHeight w:val="902"/>
        </w:trPr>
        <w:tc>
          <w:tcPr>
            <w:tcW w:w="1596" w:type="dxa"/>
          </w:tcPr>
          <w:p w:rsidRPr="00C45358" w:rsidR="00811C57" w:rsidP="00C225D8" w:rsidRDefault="00811C57" w14:paraId="6DF62296" w14:textId="14CD275A">
            <w:pPr>
              <w:spacing w:after="0" w:line="240" w:lineRule="auto"/>
              <w:rPr>
                <w:rFonts w:cstheme="minorHAnsi"/>
                <w:b/>
                <w:sz w:val="24"/>
                <w:szCs w:val="24"/>
              </w:rPr>
            </w:pPr>
            <w:r w:rsidRPr="0044766B">
              <w:rPr>
                <w:rFonts w:cstheme="minorHAnsi"/>
                <w:b/>
                <w:sz w:val="24"/>
                <w:szCs w:val="24"/>
              </w:rPr>
              <w:t>6. Services,  facilities and infrastructure</w:t>
            </w:r>
          </w:p>
        </w:tc>
        <w:tc>
          <w:tcPr>
            <w:tcW w:w="667" w:type="dxa"/>
            <w:shd w:val="clear" w:color="auto" w:fill="92D050"/>
          </w:tcPr>
          <w:p w:rsidRPr="0044766B" w:rsidR="00811C57" w:rsidP="00C225D8" w:rsidRDefault="00442CC1" w14:paraId="1699BDB2" w14:textId="1327D150">
            <w:pPr>
              <w:spacing w:after="0" w:line="240" w:lineRule="auto"/>
              <w:jc w:val="center"/>
              <w:rPr>
                <w:rFonts w:cstheme="minorHAnsi"/>
                <w:color w:val="000000" w:themeColor="text1"/>
                <w:sz w:val="24"/>
                <w:szCs w:val="24"/>
              </w:rPr>
            </w:pPr>
            <w:r>
              <w:rPr>
                <w:rFonts w:cstheme="minorHAnsi"/>
                <w:color w:val="000000" w:themeColor="text1"/>
                <w:sz w:val="24"/>
                <w:szCs w:val="24"/>
              </w:rPr>
              <w:t>+</w:t>
            </w:r>
          </w:p>
        </w:tc>
        <w:tc>
          <w:tcPr>
            <w:tcW w:w="709" w:type="dxa"/>
            <w:shd w:val="clear" w:color="auto" w:fill="92D050"/>
          </w:tcPr>
          <w:p w:rsidRPr="0044766B" w:rsidR="00811C57" w:rsidP="00C225D8" w:rsidRDefault="00442CC1" w14:paraId="230F0A0B" w14:textId="7995B3F0">
            <w:pPr>
              <w:spacing w:after="0" w:line="240" w:lineRule="auto"/>
              <w:jc w:val="center"/>
              <w:rPr>
                <w:rFonts w:cstheme="minorHAnsi"/>
                <w:color w:val="000000" w:themeColor="text1"/>
                <w:sz w:val="24"/>
                <w:szCs w:val="24"/>
              </w:rPr>
            </w:pPr>
            <w:r>
              <w:rPr>
                <w:rFonts w:cstheme="minorHAnsi"/>
                <w:color w:val="000000" w:themeColor="text1"/>
                <w:sz w:val="24"/>
                <w:szCs w:val="24"/>
              </w:rPr>
              <w:t>+</w:t>
            </w:r>
          </w:p>
        </w:tc>
        <w:tc>
          <w:tcPr>
            <w:tcW w:w="6095" w:type="dxa"/>
          </w:tcPr>
          <w:p w:rsidRPr="0044766B" w:rsidR="00811C57" w:rsidP="00C225D8" w:rsidRDefault="00811C57" w14:paraId="1300FA33" w14:textId="01BC2353">
            <w:pPr>
              <w:spacing w:after="0" w:line="240" w:lineRule="auto"/>
              <w:rPr>
                <w:sz w:val="24"/>
                <w:szCs w:val="24"/>
              </w:rPr>
            </w:pPr>
            <w:r w:rsidRPr="0044766B">
              <w:rPr>
                <w:sz w:val="24"/>
                <w:szCs w:val="24"/>
              </w:rPr>
              <w:t xml:space="preserve">The pandemic and other factors have </w:t>
            </w:r>
            <w:r w:rsidR="0044766B">
              <w:rPr>
                <w:sz w:val="24"/>
                <w:szCs w:val="24"/>
              </w:rPr>
              <w:t xml:space="preserve">led to the closure of </w:t>
            </w:r>
            <w:r w:rsidRPr="0044766B">
              <w:rPr>
                <w:sz w:val="24"/>
                <w:szCs w:val="24"/>
              </w:rPr>
              <w:t>some community and cultural facilities</w:t>
            </w:r>
            <w:r w:rsidR="004D6096">
              <w:rPr>
                <w:sz w:val="24"/>
                <w:szCs w:val="24"/>
              </w:rPr>
              <w:t>, and s</w:t>
            </w:r>
            <w:r w:rsidR="0044766B">
              <w:rPr>
                <w:rFonts w:cstheme="minorHAnsi"/>
                <w:sz w:val="24"/>
                <w:szCs w:val="24"/>
              </w:rPr>
              <w:t>hown</w:t>
            </w:r>
            <w:r w:rsidRPr="0044766B" w:rsidR="00185019">
              <w:rPr>
                <w:rFonts w:cstheme="minorHAnsi"/>
                <w:sz w:val="24"/>
                <w:szCs w:val="24"/>
              </w:rPr>
              <w:t xml:space="preserve"> people’s reliance on the Internet.  </w:t>
            </w:r>
          </w:p>
        </w:tc>
      </w:tr>
      <w:tr w:rsidRPr="0044766B" w:rsidR="00811C57" w:rsidTr="00442CC1" w14:paraId="03EC2EAC" w14:textId="77777777">
        <w:trPr>
          <w:trHeight w:val="578"/>
        </w:trPr>
        <w:tc>
          <w:tcPr>
            <w:tcW w:w="1596" w:type="dxa"/>
          </w:tcPr>
          <w:p w:rsidRPr="00C45358" w:rsidR="00811C57" w:rsidP="00C225D8" w:rsidRDefault="00811C57" w14:paraId="53CAE929" w14:textId="52CBD0A0">
            <w:pPr>
              <w:spacing w:after="0" w:line="240" w:lineRule="auto"/>
              <w:rPr>
                <w:rFonts w:cstheme="minorHAnsi"/>
                <w:b/>
                <w:sz w:val="24"/>
                <w:szCs w:val="24"/>
              </w:rPr>
            </w:pPr>
            <w:r w:rsidRPr="0044766B">
              <w:rPr>
                <w:rFonts w:cstheme="minorHAnsi"/>
                <w:b/>
                <w:sz w:val="24"/>
                <w:szCs w:val="24"/>
              </w:rPr>
              <w:t xml:space="preserve">7. Green infrastructure </w:t>
            </w:r>
          </w:p>
        </w:tc>
        <w:tc>
          <w:tcPr>
            <w:tcW w:w="667" w:type="dxa"/>
            <w:shd w:val="clear" w:color="auto" w:fill="00B050"/>
          </w:tcPr>
          <w:p w:rsidRPr="0044766B" w:rsidR="00811C57" w:rsidP="00C225D8" w:rsidRDefault="00442CC1" w14:paraId="2A5F9D24" w14:textId="5C575406">
            <w:pPr>
              <w:spacing w:after="0" w:line="240" w:lineRule="auto"/>
              <w:jc w:val="center"/>
              <w:rPr>
                <w:rFonts w:cstheme="minorHAnsi"/>
                <w:sz w:val="24"/>
                <w:szCs w:val="24"/>
              </w:rPr>
            </w:pPr>
            <w:r>
              <w:rPr>
                <w:rFonts w:cstheme="minorHAnsi"/>
                <w:sz w:val="24"/>
                <w:szCs w:val="24"/>
              </w:rPr>
              <w:t>++</w:t>
            </w:r>
          </w:p>
        </w:tc>
        <w:tc>
          <w:tcPr>
            <w:tcW w:w="709" w:type="dxa"/>
            <w:shd w:val="clear" w:color="auto" w:fill="auto"/>
          </w:tcPr>
          <w:p w:rsidRPr="0044766B" w:rsidR="00811C57" w:rsidP="00C225D8" w:rsidRDefault="00442CC1" w14:paraId="311C405A" w14:textId="22AD9CA0">
            <w:pPr>
              <w:spacing w:after="0" w:line="240" w:lineRule="auto"/>
              <w:jc w:val="center"/>
              <w:rPr>
                <w:rFonts w:cstheme="minorHAnsi"/>
                <w:sz w:val="24"/>
                <w:szCs w:val="24"/>
              </w:rPr>
            </w:pPr>
            <w:r>
              <w:rPr>
                <w:rFonts w:cstheme="minorHAnsi"/>
                <w:sz w:val="24"/>
                <w:szCs w:val="24"/>
              </w:rPr>
              <w:t>0</w:t>
            </w:r>
          </w:p>
        </w:tc>
        <w:tc>
          <w:tcPr>
            <w:tcW w:w="6095" w:type="dxa"/>
          </w:tcPr>
          <w:p w:rsidRPr="0044766B" w:rsidR="00811C57" w:rsidP="00C225D8" w:rsidRDefault="00811C57" w14:paraId="15BCB804" w14:textId="0D9A653B">
            <w:pPr>
              <w:spacing w:after="0" w:line="240" w:lineRule="auto"/>
              <w:rPr>
                <w:sz w:val="24"/>
                <w:szCs w:val="24"/>
              </w:rPr>
            </w:pPr>
            <w:r w:rsidRPr="0044766B">
              <w:rPr>
                <w:sz w:val="24"/>
                <w:szCs w:val="24"/>
              </w:rPr>
              <w:t xml:space="preserve">Oxford has </w:t>
            </w:r>
            <w:r w:rsidR="00C45358">
              <w:rPr>
                <w:sz w:val="24"/>
                <w:szCs w:val="24"/>
              </w:rPr>
              <w:t xml:space="preserve">much </w:t>
            </w:r>
            <w:r w:rsidR="0044766B">
              <w:rPr>
                <w:sz w:val="24"/>
                <w:szCs w:val="24"/>
              </w:rPr>
              <w:t xml:space="preserve">good quality </w:t>
            </w:r>
            <w:r w:rsidRPr="0044766B">
              <w:rPr>
                <w:sz w:val="24"/>
                <w:szCs w:val="24"/>
              </w:rPr>
              <w:t xml:space="preserve">green space. </w:t>
            </w:r>
            <w:r w:rsidRPr="0044766B" w:rsidR="004A06B9">
              <w:rPr>
                <w:sz w:val="24"/>
                <w:szCs w:val="24"/>
              </w:rPr>
              <w:t>A</w:t>
            </w:r>
            <w:r w:rsidRPr="0044766B">
              <w:rPr>
                <w:sz w:val="24"/>
                <w:szCs w:val="24"/>
              </w:rPr>
              <w:t xml:space="preserve">s </w:t>
            </w:r>
            <w:r w:rsidR="00C45358">
              <w:rPr>
                <w:sz w:val="24"/>
                <w:szCs w:val="24"/>
              </w:rPr>
              <w:t>the</w:t>
            </w:r>
            <w:r w:rsidRPr="0044766B">
              <w:rPr>
                <w:sz w:val="24"/>
                <w:szCs w:val="24"/>
              </w:rPr>
              <w:t xml:space="preserve"> </w:t>
            </w:r>
            <w:proofErr w:type="spellStart"/>
            <w:r w:rsidRPr="0044766B">
              <w:rPr>
                <w:sz w:val="24"/>
                <w:szCs w:val="24"/>
              </w:rPr>
              <w:t>popu</w:t>
            </w:r>
            <w:r w:rsidR="003B14B8">
              <w:rPr>
                <w:sz w:val="24"/>
                <w:szCs w:val="24"/>
              </w:rPr>
              <w:t>-</w:t>
            </w:r>
            <w:r w:rsidRPr="0044766B">
              <w:rPr>
                <w:sz w:val="24"/>
                <w:szCs w:val="24"/>
              </w:rPr>
              <w:t>lation</w:t>
            </w:r>
            <w:proofErr w:type="spellEnd"/>
            <w:r w:rsidRPr="0044766B">
              <w:rPr>
                <w:sz w:val="24"/>
                <w:szCs w:val="24"/>
              </w:rPr>
              <w:t xml:space="preserve"> increases there will be more pressure on </w:t>
            </w:r>
            <w:r w:rsidR="0044766B">
              <w:rPr>
                <w:sz w:val="24"/>
                <w:szCs w:val="24"/>
              </w:rPr>
              <w:t>th</w:t>
            </w:r>
            <w:r w:rsidR="00C45358">
              <w:rPr>
                <w:sz w:val="24"/>
                <w:szCs w:val="24"/>
              </w:rPr>
              <w:t>is space</w:t>
            </w:r>
            <w:r w:rsidRPr="0044766B">
              <w:rPr>
                <w:sz w:val="24"/>
                <w:szCs w:val="24"/>
              </w:rPr>
              <w:t xml:space="preserve">. </w:t>
            </w:r>
          </w:p>
        </w:tc>
      </w:tr>
      <w:tr w:rsidRPr="0044766B" w:rsidR="00811C57" w:rsidTr="00442CC1" w14:paraId="6A48684A" w14:textId="77777777">
        <w:trPr>
          <w:trHeight w:val="1073"/>
        </w:trPr>
        <w:tc>
          <w:tcPr>
            <w:tcW w:w="1596" w:type="dxa"/>
          </w:tcPr>
          <w:p w:rsidRPr="0044766B" w:rsidR="00811C57" w:rsidP="00C225D8" w:rsidRDefault="00811C57" w14:paraId="152A18D8" w14:textId="77777777">
            <w:pPr>
              <w:spacing w:after="0" w:line="240" w:lineRule="auto"/>
              <w:rPr>
                <w:rFonts w:cstheme="minorHAnsi"/>
                <w:b/>
                <w:sz w:val="24"/>
                <w:szCs w:val="24"/>
              </w:rPr>
            </w:pPr>
            <w:r w:rsidRPr="0044766B">
              <w:rPr>
                <w:rFonts w:cstheme="minorHAnsi"/>
                <w:b/>
                <w:sz w:val="24"/>
                <w:szCs w:val="24"/>
              </w:rPr>
              <w:t>8. Traffic and air pollution</w:t>
            </w:r>
          </w:p>
          <w:p w:rsidRPr="0044766B" w:rsidR="00811C57" w:rsidP="00C225D8" w:rsidRDefault="00811C57" w14:paraId="0B07CD8B" w14:textId="5D19EED7">
            <w:pPr>
              <w:spacing w:after="0" w:line="240" w:lineRule="auto"/>
              <w:rPr>
                <w:rFonts w:cstheme="minorHAnsi"/>
                <w:bCs/>
                <w:sz w:val="24"/>
                <w:szCs w:val="24"/>
              </w:rPr>
            </w:pPr>
          </w:p>
        </w:tc>
        <w:tc>
          <w:tcPr>
            <w:tcW w:w="667" w:type="dxa"/>
            <w:shd w:val="clear" w:color="auto" w:fill="FF0000"/>
          </w:tcPr>
          <w:p w:rsidRPr="0044766B" w:rsidR="00811C57" w:rsidP="00C225D8" w:rsidRDefault="00442CC1" w14:paraId="45651461" w14:textId="4E6B83D1">
            <w:pPr>
              <w:spacing w:after="0" w:line="240" w:lineRule="auto"/>
              <w:jc w:val="center"/>
              <w:rPr>
                <w:rFonts w:cstheme="minorHAnsi"/>
                <w:sz w:val="24"/>
                <w:szCs w:val="24"/>
              </w:rPr>
            </w:pPr>
            <w:r>
              <w:rPr>
                <w:rFonts w:cstheme="minorHAnsi"/>
                <w:sz w:val="24"/>
                <w:szCs w:val="24"/>
              </w:rPr>
              <w:t>--</w:t>
            </w:r>
          </w:p>
        </w:tc>
        <w:tc>
          <w:tcPr>
            <w:tcW w:w="709" w:type="dxa"/>
            <w:shd w:val="clear" w:color="auto" w:fill="auto"/>
          </w:tcPr>
          <w:p w:rsidRPr="0044766B" w:rsidR="00811C57" w:rsidP="00C225D8" w:rsidRDefault="00442CC1" w14:paraId="51CBA0A2" w14:textId="28414774">
            <w:pPr>
              <w:spacing w:after="0" w:line="240" w:lineRule="auto"/>
              <w:jc w:val="center"/>
              <w:rPr>
                <w:rFonts w:cstheme="minorHAnsi"/>
                <w:sz w:val="24"/>
                <w:szCs w:val="24"/>
              </w:rPr>
            </w:pPr>
            <w:r>
              <w:rPr>
                <w:rFonts w:cstheme="minorHAnsi"/>
                <w:sz w:val="24"/>
                <w:szCs w:val="24"/>
              </w:rPr>
              <w:t>0</w:t>
            </w:r>
          </w:p>
        </w:tc>
        <w:tc>
          <w:tcPr>
            <w:tcW w:w="6095" w:type="dxa"/>
          </w:tcPr>
          <w:p w:rsidRPr="0044766B" w:rsidR="00811C57" w:rsidP="00C225D8" w:rsidRDefault="00811C57" w14:paraId="13882D8E" w14:textId="3C702743">
            <w:pPr>
              <w:spacing w:after="0" w:line="240" w:lineRule="auto"/>
              <w:rPr>
                <w:sz w:val="24"/>
                <w:szCs w:val="24"/>
              </w:rPr>
            </w:pPr>
            <w:r w:rsidRPr="0044766B">
              <w:rPr>
                <w:sz w:val="24"/>
                <w:szCs w:val="24"/>
              </w:rPr>
              <w:t xml:space="preserve">Oxford’s roads </w:t>
            </w:r>
            <w:r w:rsidR="00C45358">
              <w:rPr>
                <w:sz w:val="24"/>
                <w:szCs w:val="24"/>
              </w:rPr>
              <w:t>are</w:t>
            </w:r>
            <w:r w:rsidRPr="0044766B" w:rsidR="004A06B9">
              <w:rPr>
                <w:sz w:val="24"/>
                <w:szCs w:val="24"/>
              </w:rPr>
              <w:t xml:space="preserve"> congested</w:t>
            </w:r>
            <w:r w:rsidRPr="0044766B">
              <w:rPr>
                <w:sz w:val="24"/>
                <w:szCs w:val="24"/>
              </w:rPr>
              <w:t xml:space="preserve"> </w:t>
            </w:r>
            <w:r w:rsidR="00C45358">
              <w:rPr>
                <w:sz w:val="24"/>
                <w:szCs w:val="24"/>
              </w:rPr>
              <w:t xml:space="preserve">and air quality is poor despite </w:t>
            </w:r>
            <w:r w:rsidRPr="0044766B">
              <w:rPr>
                <w:sz w:val="24"/>
                <w:szCs w:val="24"/>
              </w:rPr>
              <w:t xml:space="preserve">good bus services and high levels of cycling. </w:t>
            </w:r>
            <w:r w:rsidR="00C45358">
              <w:rPr>
                <w:sz w:val="24"/>
                <w:szCs w:val="24"/>
              </w:rPr>
              <w:t>The new</w:t>
            </w:r>
            <w:r w:rsidRPr="0044766B" w:rsidR="004A06B9">
              <w:rPr>
                <w:sz w:val="24"/>
                <w:szCs w:val="24"/>
              </w:rPr>
              <w:t xml:space="preserve"> zero emission zone, l</w:t>
            </w:r>
            <w:r w:rsidRPr="0044766B">
              <w:rPr>
                <w:sz w:val="24"/>
                <w:szCs w:val="24"/>
              </w:rPr>
              <w:t>ow traffic neighbourhoods</w:t>
            </w:r>
            <w:r w:rsidRPr="0044766B" w:rsidR="004A06B9">
              <w:rPr>
                <w:sz w:val="24"/>
                <w:szCs w:val="24"/>
              </w:rPr>
              <w:t xml:space="preserve"> and</w:t>
            </w:r>
            <w:r w:rsidRPr="0044766B">
              <w:rPr>
                <w:sz w:val="24"/>
                <w:szCs w:val="24"/>
              </w:rPr>
              <w:t xml:space="preserve"> traffic filters</w:t>
            </w:r>
            <w:r w:rsidRPr="0044766B" w:rsidR="004A06B9">
              <w:rPr>
                <w:sz w:val="24"/>
                <w:szCs w:val="24"/>
              </w:rPr>
              <w:t xml:space="preserve"> should improve this. </w:t>
            </w:r>
          </w:p>
        </w:tc>
      </w:tr>
      <w:tr w:rsidRPr="0044766B" w:rsidR="00811C57" w:rsidTr="00122B8E" w14:paraId="1A6118B3" w14:textId="77777777">
        <w:trPr>
          <w:trHeight w:val="874"/>
        </w:trPr>
        <w:tc>
          <w:tcPr>
            <w:tcW w:w="1596" w:type="dxa"/>
          </w:tcPr>
          <w:p w:rsidRPr="0044766B" w:rsidR="00811C57" w:rsidP="00C225D8" w:rsidRDefault="00811C57" w14:paraId="10B4F775" w14:textId="77777777">
            <w:pPr>
              <w:spacing w:after="0" w:line="240" w:lineRule="auto"/>
              <w:rPr>
                <w:rFonts w:cstheme="minorHAnsi"/>
                <w:b/>
                <w:sz w:val="24"/>
                <w:szCs w:val="24"/>
              </w:rPr>
            </w:pPr>
            <w:r w:rsidRPr="0044766B">
              <w:rPr>
                <w:rFonts w:cstheme="minorHAnsi"/>
                <w:b/>
                <w:sz w:val="24"/>
                <w:szCs w:val="24"/>
              </w:rPr>
              <w:t>9. Water</w:t>
            </w:r>
          </w:p>
          <w:p w:rsidRPr="0044766B" w:rsidR="00811C57" w:rsidP="00C225D8" w:rsidRDefault="00811C57" w14:paraId="09860F1C" w14:textId="48967C3B">
            <w:pPr>
              <w:spacing w:after="0" w:line="240" w:lineRule="auto"/>
              <w:rPr>
                <w:rFonts w:cstheme="minorHAnsi"/>
                <w:sz w:val="24"/>
                <w:szCs w:val="24"/>
              </w:rPr>
            </w:pPr>
            <w:r w:rsidRPr="0044766B">
              <w:rPr>
                <w:sz w:val="24"/>
                <w:szCs w:val="24"/>
              </w:rPr>
              <w:br w:type="page"/>
            </w:r>
          </w:p>
        </w:tc>
        <w:tc>
          <w:tcPr>
            <w:tcW w:w="667" w:type="dxa"/>
            <w:shd w:val="clear" w:color="auto" w:fill="FFC000" w:themeFill="accent4"/>
          </w:tcPr>
          <w:p w:rsidRPr="0044766B" w:rsidR="00811C57" w:rsidP="00C225D8" w:rsidRDefault="00442CC1" w14:paraId="76FE6336" w14:textId="748DE554">
            <w:pPr>
              <w:spacing w:after="0" w:line="240" w:lineRule="auto"/>
              <w:jc w:val="center"/>
              <w:rPr>
                <w:rFonts w:cstheme="minorHAnsi"/>
                <w:sz w:val="24"/>
                <w:szCs w:val="24"/>
              </w:rPr>
            </w:pPr>
            <w:r>
              <w:rPr>
                <w:rFonts w:cstheme="minorHAnsi"/>
                <w:sz w:val="24"/>
                <w:szCs w:val="24"/>
              </w:rPr>
              <w:t>-</w:t>
            </w:r>
          </w:p>
        </w:tc>
        <w:tc>
          <w:tcPr>
            <w:tcW w:w="709" w:type="dxa"/>
            <w:shd w:val="clear" w:color="auto" w:fill="FF0000"/>
          </w:tcPr>
          <w:p w:rsidRPr="0044766B" w:rsidR="00811C57" w:rsidP="00C225D8" w:rsidRDefault="00442CC1" w14:paraId="1830F7BF" w14:textId="5F62B8E6">
            <w:pPr>
              <w:spacing w:after="0" w:line="240" w:lineRule="auto"/>
              <w:jc w:val="center"/>
              <w:rPr>
                <w:rFonts w:cstheme="minorHAnsi"/>
                <w:sz w:val="24"/>
                <w:szCs w:val="24"/>
              </w:rPr>
            </w:pPr>
            <w:r>
              <w:rPr>
                <w:rFonts w:cstheme="minorHAnsi"/>
                <w:sz w:val="24"/>
                <w:szCs w:val="24"/>
              </w:rPr>
              <w:t>--</w:t>
            </w:r>
          </w:p>
        </w:tc>
        <w:tc>
          <w:tcPr>
            <w:tcW w:w="6095" w:type="dxa"/>
          </w:tcPr>
          <w:p w:rsidRPr="0044766B" w:rsidR="00811C57" w:rsidP="00C225D8" w:rsidRDefault="00811C57" w14:paraId="28428124" w14:textId="3F8ED966">
            <w:pPr>
              <w:spacing w:after="0" w:line="240" w:lineRule="auto"/>
              <w:rPr>
                <w:sz w:val="24"/>
                <w:szCs w:val="24"/>
              </w:rPr>
            </w:pPr>
            <w:r w:rsidRPr="0044766B">
              <w:rPr>
                <w:rFonts w:cstheme="minorHAnsi"/>
                <w:sz w:val="24"/>
                <w:szCs w:val="24"/>
              </w:rPr>
              <w:t xml:space="preserve">Oxford is in an area of serious water stress.  </w:t>
            </w:r>
            <w:r w:rsidR="0044766B">
              <w:rPr>
                <w:rFonts w:cstheme="minorHAnsi"/>
                <w:sz w:val="24"/>
                <w:szCs w:val="24"/>
              </w:rPr>
              <w:t>There may not be enough w</w:t>
            </w:r>
            <w:r w:rsidRPr="0044766B">
              <w:rPr>
                <w:rFonts w:cstheme="minorHAnsi"/>
                <w:sz w:val="24"/>
                <w:szCs w:val="24"/>
              </w:rPr>
              <w:t xml:space="preserve">ater by 2040.  </w:t>
            </w:r>
            <w:r w:rsidRPr="0044766B">
              <w:rPr>
                <w:sz w:val="24"/>
                <w:szCs w:val="24"/>
              </w:rPr>
              <w:t xml:space="preserve">Water quality in the </w:t>
            </w:r>
            <w:r w:rsidRPr="0044766B" w:rsidR="004A06B9">
              <w:rPr>
                <w:sz w:val="24"/>
                <w:szCs w:val="24"/>
              </w:rPr>
              <w:t>area</w:t>
            </w:r>
            <w:r w:rsidRPr="0044766B">
              <w:rPr>
                <w:sz w:val="24"/>
                <w:szCs w:val="24"/>
              </w:rPr>
              <w:t xml:space="preserve"> is mostly moderate but poor in </w:t>
            </w:r>
            <w:r w:rsidRPr="0044766B" w:rsidR="004A06B9">
              <w:rPr>
                <w:sz w:val="24"/>
                <w:szCs w:val="24"/>
              </w:rPr>
              <w:t>some parts</w:t>
            </w:r>
            <w:r w:rsidRPr="0044766B">
              <w:rPr>
                <w:sz w:val="24"/>
                <w:szCs w:val="24"/>
              </w:rPr>
              <w:t xml:space="preserve">.  </w:t>
            </w:r>
          </w:p>
        </w:tc>
      </w:tr>
      <w:tr w:rsidRPr="0044766B" w:rsidR="003B14B8" w:rsidTr="00442CC1" w14:paraId="011947E1" w14:textId="77777777">
        <w:tc>
          <w:tcPr>
            <w:tcW w:w="1596" w:type="dxa"/>
            <w:tcBorders>
              <w:bottom w:val="single" w:color="auto" w:sz="4" w:space="0"/>
            </w:tcBorders>
          </w:tcPr>
          <w:p w:rsidRPr="0044766B" w:rsidR="003B14B8" w:rsidP="00C225D8" w:rsidRDefault="003B14B8" w14:paraId="03747A83" w14:textId="32C50223">
            <w:pPr>
              <w:spacing w:after="0" w:line="240" w:lineRule="auto"/>
              <w:rPr>
                <w:rFonts w:cstheme="minorHAnsi"/>
                <w:b/>
                <w:sz w:val="24"/>
                <w:szCs w:val="24"/>
              </w:rPr>
            </w:pPr>
            <w:r>
              <w:rPr>
                <w:rFonts w:cstheme="minorHAnsi"/>
                <w:b/>
                <w:sz w:val="24"/>
                <w:szCs w:val="24"/>
              </w:rPr>
              <w:t>10. Biodiversity</w:t>
            </w:r>
          </w:p>
        </w:tc>
        <w:tc>
          <w:tcPr>
            <w:tcW w:w="667" w:type="dxa"/>
            <w:tcBorders>
              <w:bottom w:val="single" w:color="auto" w:sz="4" w:space="0"/>
            </w:tcBorders>
            <w:shd w:val="clear" w:color="auto" w:fill="FFC000"/>
          </w:tcPr>
          <w:p w:rsidRPr="0044766B" w:rsidR="003B14B8" w:rsidP="00C225D8" w:rsidRDefault="00442CC1" w14:paraId="268CA173" w14:textId="7505FCE2">
            <w:pPr>
              <w:spacing w:after="0" w:line="240" w:lineRule="auto"/>
              <w:jc w:val="center"/>
              <w:rPr>
                <w:rFonts w:cstheme="minorHAnsi"/>
                <w:sz w:val="24"/>
                <w:szCs w:val="24"/>
              </w:rPr>
            </w:pPr>
            <w:r>
              <w:rPr>
                <w:rFonts w:cstheme="minorHAnsi"/>
                <w:sz w:val="24"/>
                <w:szCs w:val="24"/>
              </w:rPr>
              <w:t>-</w:t>
            </w:r>
          </w:p>
        </w:tc>
        <w:tc>
          <w:tcPr>
            <w:tcW w:w="709" w:type="dxa"/>
            <w:tcBorders>
              <w:bottom w:val="single" w:color="auto" w:sz="4" w:space="0"/>
            </w:tcBorders>
            <w:shd w:val="clear" w:color="auto" w:fill="auto"/>
          </w:tcPr>
          <w:p w:rsidRPr="0044766B" w:rsidR="003B14B8" w:rsidP="00C225D8" w:rsidRDefault="00442CC1" w14:paraId="7C1A728B" w14:textId="14DFD47E">
            <w:pPr>
              <w:spacing w:after="0" w:line="240" w:lineRule="auto"/>
              <w:jc w:val="center"/>
              <w:rPr>
                <w:rFonts w:cstheme="minorHAnsi"/>
                <w:sz w:val="24"/>
                <w:szCs w:val="24"/>
              </w:rPr>
            </w:pPr>
            <w:r>
              <w:rPr>
                <w:rFonts w:cstheme="minorHAnsi"/>
                <w:sz w:val="24"/>
                <w:szCs w:val="24"/>
              </w:rPr>
              <w:t>0</w:t>
            </w:r>
          </w:p>
        </w:tc>
        <w:tc>
          <w:tcPr>
            <w:tcW w:w="6095" w:type="dxa"/>
            <w:tcBorders>
              <w:bottom w:val="single" w:color="auto" w:sz="4" w:space="0"/>
            </w:tcBorders>
          </w:tcPr>
          <w:p w:rsidRPr="0044766B" w:rsidR="003B14B8" w:rsidP="00C225D8" w:rsidRDefault="003B14B8" w14:paraId="1DA9406D" w14:textId="5B8B6479">
            <w:pPr>
              <w:spacing w:after="0" w:line="240" w:lineRule="auto"/>
              <w:rPr>
                <w:sz w:val="24"/>
                <w:szCs w:val="24"/>
              </w:rPr>
            </w:pPr>
            <w:r w:rsidRPr="0044766B">
              <w:rPr>
                <w:sz w:val="24"/>
                <w:szCs w:val="24"/>
              </w:rPr>
              <w:t xml:space="preserve">Biodiversity is falling worldwide.  The Environment Act requires 10% </w:t>
            </w:r>
            <w:r>
              <w:rPr>
                <w:sz w:val="24"/>
                <w:szCs w:val="24"/>
              </w:rPr>
              <w:t xml:space="preserve">biodiversity </w:t>
            </w:r>
            <w:r w:rsidRPr="0044766B">
              <w:rPr>
                <w:sz w:val="24"/>
                <w:szCs w:val="24"/>
              </w:rPr>
              <w:t>gain in new development.</w:t>
            </w:r>
          </w:p>
        </w:tc>
      </w:tr>
      <w:tr w:rsidRPr="0044766B" w:rsidR="00811C57" w:rsidTr="00122B8E" w14:paraId="56DFDBF5" w14:textId="77777777">
        <w:tc>
          <w:tcPr>
            <w:tcW w:w="1596" w:type="dxa"/>
            <w:tcBorders>
              <w:bottom w:val="single" w:color="auto" w:sz="4" w:space="0"/>
            </w:tcBorders>
          </w:tcPr>
          <w:p w:rsidRPr="0044766B" w:rsidR="00811C57" w:rsidP="00C225D8" w:rsidRDefault="00811C57" w14:paraId="3E986B8E" w14:textId="6C64EF27">
            <w:pPr>
              <w:spacing w:after="0" w:line="240" w:lineRule="auto"/>
              <w:rPr>
                <w:rFonts w:cstheme="minorHAnsi"/>
                <w:sz w:val="24"/>
                <w:szCs w:val="24"/>
              </w:rPr>
            </w:pPr>
            <w:r w:rsidRPr="0044766B">
              <w:rPr>
                <w:rFonts w:cstheme="minorHAnsi"/>
                <w:b/>
                <w:sz w:val="24"/>
                <w:szCs w:val="24"/>
              </w:rPr>
              <w:t>1</w:t>
            </w:r>
            <w:r w:rsidR="003B14B8">
              <w:rPr>
                <w:rFonts w:cstheme="minorHAnsi"/>
                <w:b/>
                <w:sz w:val="24"/>
                <w:szCs w:val="24"/>
              </w:rPr>
              <w:t>1</w:t>
            </w:r>
            <w:r w:rsidRPr="0044766B">
              <w:rPr>
                <w:rFonts w:cstheme="minorHAnsi"/>
                <w:b/>
                <w:sz w:val="24"/>
                <w:szCs w:val="24"/>
              </w:rPr>
              <w:t>. Urban design</w:t>
            </w:r>
            <w:r w:rsidR="00122B8E">
              <w:rPr>
                <w:rFonts w:cstheme="minorHAnsi"/>
                <w:b/>
                <w:sz w:val="24"/>
                <w:szCs w:val="24"/>
              </w:rPr>
              <w:t xml:space="preserve"> and </w:t>
            </w:r>
            <w:r w:rsidRPr="0044766B">
              <w:rPr>
                <w:rFonts w:cstheme="minorHAnsi"/>
                <w:b/>
                <w:sz w:val="24"/>
                <w:szCs w:val="24"/>
              </w:rPr>
              <w:t>historic env</w:t>
            </w:r>
            <w:r w:rsidR="00122B8E">
              <w:rPr>
                <w:rFonts w:cstheme="minorHAnsi"/>
                <w:b/>
                <w:sz w:val="24"/>
                <w:szCs w:val="24"/>
              </w:rPr>
              <w:t>.</w:t>
            </w:r>
          </w:p>
        </w:tc>
        <w:tc>
          <w:tcPr>
            <w:tcW w:w="667" w:type="dxa"/>
            <w:tcBorders>
              <w:bottom w:val="single" w:color="auto" w:sz="4" w:space="0"/>
            </w:tcBorders>
            <w:shd w:val="clear" w:color="auto" w:fill="00B050"/>
          </w:tcPr>
          <w:p w:rsidRPr="0044766B" w:rsidR="00811C57" w:rsidP="00C225D8" w:rsidRDefault="00442CC1" w14:paraId="7862F0FD" w14:textId="077B0387">
            <w:pPr>
              <w:spacing w:after="0" w:line="240" w:lineRule="auto"/>
              <w:jc w:val="center"/>
              <w:rPr>
                <w:rFonts w:cstheme="minorHAnsi"/>
                <w:sz w:val="24"/>
                <w:szCs w:val="24"/>
              </w:rPr>
            </w:pPr>
            <w:r>
              <w:rPr>
                <w:rFonts w:cstheme="minorHAnsi"/>
                <w:sz w:val="24"/>
                <w:szCs w:val="24"/>
              </w:rPr>
              <w:t>++</w:t>
            </w:r>
          </w:p>
        </w:tc>
        <w:tc>
          <w:tcPr>
            <w:tcW w:w="709" w:type="dxa"/>
            <w:tcBorders>
              <w:bottom w:val="single" w:color="auto" w:sz="4" w:space="0"/>
            </w:tcBorders>
            <w:shd w:val="clear" w:color="auto" w:fill="92D050"/>
          </w:tcPr>
          <w:p w:rsidRPr="0044766B" w:rsidR="00811C57" w:rsidP="00C225D8" w:rsidRDefault="00442CC1" w14:paraId="06C401EA" w14:textId="1542F988">
            <w:pPr>
              <w:spacing w:after="0" w:line="240" w:lineRule="auto"/>
              <w:jc w:val="center"/>
              <w:rPr>
                <w:rFonts w:cstheme="minorHAnsi"/>
                <w:sz w:val="24"/>
                <w:szCs w:val="24"/>
              </w:rPr>
            </w:pPr>
            <w:r>
              <w:rPr>
                <w:rFonts w:cstheme="minorHAnsi"/>
                <w:sz w:val="24"/>
                <w:szCs w:val="24"/>
              </w:rPr>
              <w:t>+</w:t>
            </w:r>
          </w:p>
        </w:tc>
        <w:tc>
          <w:tcPr>
            <w:tcW w:w="6095" w:type="dxa"/>
            <w:tcBorders>
              <w:bottom w:val="single" w:color="auto" w:sz="4" w:space="0"/>
            </w:tcBorders>
          </w:tcPr>
          <w:p w:rsidRPr="0044766B" w:rsidR="00811C57" w:rsidP="00C225D8" w:rsidRDefault="00811C57" w14:paraId="288A25FB" w14:textId="3563FA19">
            <w:pPr>
              <w:spacing w:after="0" w:line="240" w:lineRule="auto"/>
              <w:rPr>
                <w:sz w:val="24"/>
                <w:szCs w:val="24"/>
              </w:rPr>
            </w:pPr>
            <w:r w:rsidRPr="0044766B">
              <w:rPr>
                <w:sz w:val="24"/>
                <w:szCs w:val="24"/>
              </w:rPr>
              <w:t>Oxford has a high-quality landscape and h</w:t>
            </w:r>
            <w:r w:rsidR="0044766B">
              <w:rPr>
                <w:sz w:val="24"/>
                <w:szCs w:val="24"/>
              </w:rPr>
              <w:t>eritage</w:t>
            </w:r>
            <w:r w:rsidRPr="0044766B">
              <w:rPr>
                <w:sz w:val="24"/>
                <w:szCs w:val="24"/>
              </w:rPr>
              <w:t xml:space="preserve">.  High levels of development and tourism continue to put a strain on historic sites and </w:t>
            </w:r>
            <w:r w:rsidRPr="0044766B" w:rsidR="004A06B9">
              <w:rPr>
                <w:sz w:val="24"/>
                <w:szCs w:val="24"/>
              </w:rPr>
              <w:t xml:space="preserve">the </w:t>
            </w:r>
            <w:r w:rsidRPr="0044766B">
              <w:rPr>
                <w:sz w:val="24"/>
                <w:szCs w:val="24"/>
              </w:rPr>
              <w:t>landscape.</w:t>
            </w:r>
          </w:p>
        </w:tc>
      </w:tr>
      <w:tr w:rsidRPr="0044766B" w:rsidR="00811C57" w:rsidTr="004D6096" w14:paraId="17C59414" w14:textId="77777777">
        <w:trPr>
          <w:trHeight w:val="579"/>
        </w:trPr>
        <w:tc>
          <w:tcPr>
            <w:tcW w:w="1596" w:type="dxa"/>
          </w:tcPr>
          <w:p w:rsidRPr="0044766B" w:rsidR="00811C57" w:rsidP="00C225D8" w:rsidRDefault="00811C57" w14:paraId="3A1F8F30" w14:textId="2CF875CC">
            <w:pPr>
              <w:spacing w:after="0" w:line="240" w:lineRule="auto"/>
              <w:rPr>
                <w:rFonts w:cstheme="minorHAnsi"/>
                <w:sz w:val="24"/>
                <w:szCs w:val="24"/>
              </w:rPr>
            </w:pPr>
            <w:r w:rsidRPr="0044766B">
              <w:rPr>
                <w:rFonts w:cstheme="minorHAnsi"/>
                <w:b/>
                <w:sz w:val="24"/>
                <w:szCs w:val="24"/>
              </w:rPr>
              <w:t>1</w:t>
            </w:r>
            <w:r w:rsidR="003B14B8">
              <w:rPr>
                <w:rFonts w:cstheme="minorHAnsi"/>
                <w:b/>
                <w:sz w:val="24"/>
                <w:szCs w:val="24"/>
              </w:rPr>
              <w:t>2</w:t>
            </w:r>
            <w:r w:rsidRPr="0044766B">
              <w:rPr>
                <w:rFonts w:cstheme="minorHAnsi"/>
                <w:b/>
                <w:sz w:val="24"/>
                <w:szCs w:val="24"/>
              </w:rPr>
              <w:t>. Employment and economy</w:t>
            </w:r>
          </w:p>
        </w:tc>
        <w:tc>
          <w:tcPr>
            <w:tcW w:w="667" w:type="dxa"/>
            <w:shd w:val="clear" w:color="auto" w:fill="00B050"/>
          </w:tcPr>
          <w:p w:rsidRPr="0044766B" w:rsidR="00811C57" w:rsidP="00C225D8" w:rsidRDefault="00442CC1" w14:paraId="67C50312" w14:textId="4DBFE4CB">
            <w:pPr>
              <w:spacing w:after="0" w:line="240" w:lineRule="auto"/>
              <w:jc w:val="center"/>
              <w:rPr>
                <w:rFonts w:cstheme="minorHAnsi"/>
                <w:sz w:val="24"/>
                <w:szCs w:val="24"/>
              </w:rPr>
            </w:pPr>
            <w:r>
              <w:rPr>
                <w:rFonts w:cstheme="minorHAnsi"/>
                <w:sz w:val="24"/>
                <w:szCs w:val="24"/>
              </w:rPr>
              <w:t>++</w:t>
            </w:r>
          </w:p>
        </w:tc>
        <w:tc>
          <w:tcPr>
            <w:tcW w:w="709" w:type="dxa"/>
            <w:shd w:val="clear" w:color="auto" w:fill="00B050"/>
          </w:tcPr>
          <w:p w:rsidRPr="0044766B" w:rsidR="00811C57" w:rsidP="00C225D8" w:rsidRDefault="00442CC1" w14:paraId="0C13B331" w14:textId="39DDB83E">
            <w:pPr>
              <w:spacing w:after="0" w:line="240" w:lineRule="auto"/>
              <w:jc w:val="center"/>
              <w:rPr>
                <w:rFonts w:cstheme="minorHAnsi"/>
                <w:sz w:val="24"/>
                <w:szCs w:val="24"/>
              </w:rPr>
            </w:pPr>
            <w:r>
              <w:rPr>
                <w:rFonts w:cstheme="minorHAnsi"/>
                <w:sz w:val="24"/>
                <w:szCs w:val="24"/>
              </w:rPr>
              <w:t>++</w:t>
            </w:r>
          </w:p>
        </w:tc>
        <w:tc>
          <w:tcPr>
            <w:tcW w:w="6095" w:type="dxa"/>
          </w:tcPr>
          <w:p w:rsidRPr="0044766B" w:rsidR="00811C57" w:rsidP="00C225D8" w:rsidRDefault="00811C57" w14:paraId="3A317E43" w14:textId="16C223AD">
            <w:pPr>
              <w:spacing w:after="0" w:line="240" w:lineRule="auto"/>
              <w:rPr>
                <w:sz w:val="24"/>
                <w:szCs w:val="24"/>
              </w:rPr>
            </w:pPr>
            <w:r w:rsidRPr="0044766B">
              <w:rPr>
                <w:sz w:val="24"/>
                <w:szCs w:val="24"/>
              </w:rPr>
              <w:t>Oxford has a very strong economy, with high employment. There is strong demand for research and development uses.</w:t>
            </w:r>
            <w:r w:rsidRPr="0044766B" w:rsidR="004A06B9">
              <w:rPr>
                <w:sz w:val="24"/>
                <w:szCs w:val="24"/>
              </w:rPr>
              <w:t xml:space="preserve"> </w:t>
            </w:r>
            <w:r w:rsidRPr="0044766B" w:rsidR="009B203A">
              <w:rPr>
                <w:sz w:val="24"/>
                <w:szCs w:val="24"/>
              </w:rPr>
              <w:t>Oxford’s housing shortage cause problems for businesses</w:t>
            </w:r>
            <w:r w:rsidR="0044766B">
              <w:rPr>
                <w:sz w:val="24"/>
                <w:szCs w:val="24"/>
              </w:rPr>
              <w:t>.</w:t>
            </w:r>
            <w:r w:rsidR="004D6096">
              <w:rPr>
                <w:sz w:val="24"/>
                <w:szCs w:val="24"/>
              </w:rPr>
              <w:t xml:space="preserve"> </w:t>
            </w:r>
          </w:p>
        </w:tc>
      </w:tr>
    </w:tbl>
    <w:p w:rsidRPr="00122B8E" w:rsidR="00E41B57" w:rsidP="00C225D8" w:rsidRDefault="00E41B57" w14:paraId="57257503" w14:textId="77777777">
      <w:pPr>
        <w:spacing w:line="240" w:lineRule="auto"/>
        <w:rPr>
          <w:rFonts w:cstheme="minorHAnsi"/>
          <w:sz w:val="12"/>
          <w:szCs w:val="12"/>
        </w:rPr>
      </w:pPr>
    </w:p>
    <w:p w:rsidRPr="00E41B57" w:rsidR="00FD1EA8" w:rsidP="00C225D8" w:rsidRDefault="00FD1EA8" w14:paraId="47E8AE87" w14:textId="4CF22EB4">
      <w:pPr>
        <w:spacing w:after="0" w:line="240" w:lineRule="auto"/>
        <w:rPr>
          <w:rFonts w:cstheme="minorHAnsi"/>
          <w:sz w:val="24"/>
          <w:szCs w:val="24"/>
        </w:rPr>
      </w:pPr>
      <w:r w:rsidRPr="00E41B57">
        <w:rPr>
          <w:rFonts w:cstheme="minorHAnsi"/>
          <w:sz w:val="24"/>
          <w:szCs w:val="24"/>
        </w:rPr>
        <w:lastRenderedPageBreak/>
        <w:t>Key problems in Oxford include:</w:t>
      </w:r>
    </w:p>
    <w:p w:rsidRPr="00E41B57" w:rsidR="00FD1EA8" w:rsidP="00C225D8" w:rsidRDefault="00E41B57" w14:paraId="6D604825" w14:textId="0C16C8D7">
      <w:pPr>
        <w:pStyle w:val="ListParagraph"/>
        <w:numPr>
          <w:ilvl w:val="0"/>
          <w:numId w:val="32"/>
        </w:numPr>
        <w:spacing w:before="80" w:beforeAutospacing="0"/>
        <w:ind w:left="714" w:hanging="357"/>
        <w:rPr>
          <w:rFonts w:asciiTheme="minorHAnsi" w:hAnsiTheme="minorHAnsi" w:cstheme="minorHAnsi"/>
        </w:rPr>
      </w:pPr>
      <w:r w:rsidRPr="00E41B57">
        <w:rPr>
          <w:rFonts w:asciiTheme="minorHAnsi" w:hAnsiTheme="minorHAnsi" w:cstheme="minorHAnsi"/>
        </w:rPr>
        <w:t>Oxford has v</w:t>
      </w:r>
      <w:r w:rsidRPr="00E41B57" w:rsidR="00FD1EA8">
        <w:rPr>
          <w:rFonts w:asciiTheme="minorHAnsi" w:hAnsiTheme="minorHAnsi" w:cstheme="minorHAnsi"/>
        </w:rPr>
        <w:t>ery high housing costs, limited land available for housing, and difficulty in providing affordable housing.</w:t>
      </w:r>
    </w:p>
    <w:p w:rsidRPr="00E41B57" w:rsidR="00E41B57" w:rsidP="00C225D8" w:rsidRDefault="00E41B57" w14:paraId="20ABC073" w14:textId="41E270E6">
      <w:pPr>
        <w:pStyle w:val="ListParagraph"/>
        <w:numPr>
          <w:ilvl w:val="0"/>
          <w:numId w:val="32"/>
        </w:numPr>
        <w:rPr>
          <w:rFonts w:asciiTheme="minorHAnsi" w:hAnsiTheme="minorHAnsi" w:cstheme="minorHAnsi"/>
        </w:rPr>
      </w:pPr>
      <w:r w:rsidRPr="00E41B57">
        <w:rPr>
          <w:rFonts w:asciiTheme="minorHAnsi" w:hAnsiTheme="minorHAnsi" w:cstheme="minorHAnsi"/>
        </w:rPr>
        <w:t>There are high levels of inequality across the city.</w:t>
      </w:r>
    </w:p>
    <w:p w:rsidRPr="00E41B57" w:rsidR="00FD1EA8" w:rsidP="00C225D8" w:rsidRDefault="00FD1EA8" w14:paraId="05BE8446" w14:textId="4D2DD0C1">
      <w:pPr>
        <w:pStyle w:val="ListParagraph"/>
        <w:numPr>
          <w:ilvl w:val="0"/>
          <w:numId w:val="32"/>
        </w:numPr>
        <w:rPr>
          <w:rFonts w:asciiTheme="minorHAnsi" w:hAnsiTheme="minorHAnsi" w:cstheme="minorHAnsi"/>
        </w:rPr>
      </w:pPr>
      <w:r w:rsidRPr="00E41B57">
        <w:rPr>
          <w:rFonts w:asciiTheme="minorHAnsi" w:hAnsiTheme="minorHAnsi" w:cstheme="minorHAnsi"/>
        </w:rPr>
        <w:t>Much of Oxford is prone to flooding</w:t>
      </w:r>
      <w:r w:rsidR="00122B8E">
        <w:rPr>
          <w:rFonts w:asciiTheme="minorHAnsi" w:hAnsiTheme="minorHAnsi" w:cstheme="minorHAnsi"/>
        </w:rPr>
        <w:t xml:space="preserve">: </w:t>
      </w:r>
      <w:r w:rsidRPr="00E41B57">
        <w:rPr>
          <w:rFonts w:asciiTheme="minorHAnsi" w:hAnsiTheme="minorHAnsi" w:cstheme="minorHAnsi"/>
        </w:rPr>
        <w:t>this is likely to increase with climate change.</w:t>
      </w:r>
    </w:p>
    <w:p w:rsidRPr="00E41B57" w:rsidR="00FD1EA8" w:rsidP="00C225D8" w:rsidRDefault="00FD1EA8" w14:paraId="33646947" w14:textId="12DA1CF9">
      <w:pPr>
        <w:pStyle w:val="ListParagraph"/>
        <w:numPr>
          <w:ilvl w:val="0"/>
          <w:numId w:val="32"/>
        </w:numPr>
        <w:rPr>
          <w:rFonts w:asciiTheme="minorHAnsi" w:hAnsiTheme="minorHAnsi" w:cstheme="minorHAnsi"/>
        </w:rPr>
      </w:pPr>
      <w:r w:rsidRPr="00E41B57">
        <w:rPr>
          <w:rFonts w:asciiTheme="minorHAnsi" w:hAnsiTheme="minorHAnsi" w:cstheme="minorHAnsi"/>
        </w:rPr>
        <w:t>Oxford is still far from achieving its 2040 target of net zero carbon emissions.</w:t>
      </w:r>
    </w:p>
    <w:p w:rsidRPr="00E41B57" w:rsidR="00FD1EA8" w:rsidP="00C225D8" w:rsidRDefault="00FD1EA8" w14:paraId="710181D2" w14:textId="1CE17B3B">
      <w:pPr>
        <w:pStyle w:val="ListParagraph"/>
        <w:numPr>
          <w:ilvl w:val="0"/>
          <w:numId w:val="32"/>
        </w:numPr>
        <w:rPr>
          <w:rFonts w:asciiTheme="minorHAnsi" w:hAnsiTheme="minorHAnsi" w:cstheme="minorHAnsi"/>
        </w:rPr>
      </w:pPr>
      <w:r w:rsidRPr="00E41B57">
        <w:rPr>
          <w:rFonts w:asciiTheme="minorHAnsi" w:hAnsiTheme="minorHAnsi" w:cstheme="minorHAnsi"/>
        </w:rPr>
        <w:t>All of Oxford is an Air Quality Management Area because of transport pollution.</w:t>
      </w:r>
    </w:p>
    <w:p w:rsidRPr="00E41B57" w:rsidR="00FD1EA8" w:rsidP="00C225D8" w:rsidRDefault="00FD1EA8" w14:paraId="2BCE5191" w14:textId="1F7594E4">
      <w:pPr>
        <w:pStyle w:val="ListParagraph"/>
        <w:numPr>
          <w:ilvl w:val="0"/>
          <w:numId w:val="32"/>
        </w:numPr>
        <w:rPr>
          <w:rFonts w:asciiTheme="minorHAnsi" w:hAnsiTheme="minorHAnsi" w:cstheme="minorHAnsi"/>
        </w:rPr>
      </w:pPr>
      <w:r w:rsidRPr="00E41B57">
        <w:rPr>
          <w:rFonts w:asciiTheme="minorHAnsi" w:hAnsiTheme="minorHAnsi" w:cstheme="minorHAnsi"/>
        </w:rPr>
        <w:t>Nature in Oxford, and nationally, is under pressure from climate change, air pollution</w:t>
      </w:r>
      <w:r w:rsidR="00E41B57">
        <w:rPr>
          <w:rFonts w:asciiTheme="minorHAnsi" w:hAnsiTheme="minorHAnsi" w:cstheme="minorHAnsi"/>
        </w:rPr>
        <w:t xml:space="preserve">, </w:t>
      </w:r>
      <w:r w:rsidR="00122B8E">
        <w:rPr>
          <w:rFonts w:asciiTheme="minorHAnsi" w:hAnsiTheme="minorHAnsi" w:cstheme="minorHAnsi"/>
        </w:rPr>
        <w:t xml:space="preserve">and </w:t>
      </w:r>
      <w:r w:rsidR="00E41B57">
        <w:rPr>
          <w:rFonts w:asciiTheme="minorHAnsi" w:hAnsiTheme="minorHAnsi" w:cstheme="minorHAnsi"/>
        </w:rPr>
        <w:t>development</w:t>
      </w:r>
      <w:r w:rsidRPr="00E41B57">
        <w:rPr>
          <w:rFonts w:asciiTheme="minorHAnsi" w:hAnsiTheme="minorHAnsi" w:cstheme="minorHAnsi"/>
        </w:rPr>
        <w:t>.</w:t>
      </w:r>
    </w:p>
    <w:p w:rsidRPr="00E41B57" w:rsidR="000D6EDB" w:rsidP="00C225D8" w:rsidRDefault="00FD1EA8" w14:paraId="2C7B4B10" w14:textId="38C97E19">
      <w:pPr>
        <w:pStyle w:val="ListParagraph"/>
        <w:numPr>
          <w:ilvl w:val="0"/>
          <w:numId w:val="32"/>
        </w:numPr>
        <w:rPr>
          <w:rFonts w:asciiTheme="minorHAnsi" w:hAnsiTheme="minorHAnsi" w:cstheme="minorHAnsi"/>
        </w:rPr>
      </w:pPr>
      <w:r w:rsidRPr="00E41B57">
        <w:rPr>
          <w:rFonts w:asciiTheme="minorHAnsi" w:hAnsiTheme="minorHAnsi" w:cstheme="minorHAnsi"/>
        </w:rPr>
        <w:t>Oxford is in an area of serious water stress.</w:t>
      </w:r>
    </w:p>
    <w:p w:rsidR="000D6EDB" w:rsidP="00C225D8" w:rsidRDefault="000D6EDB" w14:paraId="630C513E" w14:textId="77777777">
      <w:pPr>
        <w:spacing w:after="0" w:line="240" w:lineRule="auto"/>
        <w:rPr>
          <w:rFonts w:cstheme="minorHAnsi"/>
          <w:sz w:val="2"/>
          <w:szCs w:val="2"/>
          <w:lang w:val="en-US"/>
        </w:rPr>
      </w:pPr>
    </w:p>
    <w:p w:rsidR="00E41B57" w:rsidP="00C225D8" w:rsidRDefault="00E41B57" w14:paraId="58DAE3A5" w14:textId="1F665784">
      <w:pPr>
        <w:pStyle w:val="Heading2"/>
        <w:spacing w:line="240" w:lineRule="auto"/>
      </w:pPr>
      <w:r>
        <w:t>1</w:t>
      </w:r>
      <w:r w:rsidRPr="00B80F94">
        <w:t>.</w:t>
      </w:r>
      <w:r>
        <w:t>4</w:t>
      </w:r>
      <w:r w:rsidRPr="00B80F94">
        <w:t xml:space="preserve"> </w:t>
      </w:r>
      <w:r>
        <w:t>SA/SEA Framework</w:t>
      </w:r>
    </w:p>
    <w:p w:rsidR="00122B8E" w:rsidP="00C225D8" w:rsidRDefault="00E41B57" w14:paraId="3CCD19BE" w14:textId="77777777">
      <w:pPr>
        <w:spacing w:line="240" w:lineRule="auto"/>
        <w:rPr>
          <w:rFonts w:cstheme="minorHAnsi"/>
          <w:sz w:val="24"/>
          <w:szCs w:val="24"/>
        </w:rPr>
      </w:pPr>
      <w:r w:rsidRPr="00323867">
        <w:rPr>
          <w:rFonts w:cstheme="minorHAnsi"/>
          <w:sz w:val="24"/>
          <w:szCs w:val="24"/>
        </w:rPr>
        <w:t xml:space="preserve">This SA/SEA uses the framework at Table 1.2 to assess the impacts of the Local Plan 2040 policies.  An adapted framework is used for development sites.  </w:t>
      </w:r>
    </w:p>
    <w:tbl>
      <w:tblPr>
        <w:tblStyle w:val="TableGrid"/>
        <w:tblW w:w="0" w:type="auto"/>
        <w:tblLook w:val="04A0" w:firstRow="1" w:lastRow="0" w:firstColumn="1" w:lastColumn="0" w:noHBand="0" w:noVBand="1"/>
      </w:tblPr>
      <w:tblGrid>
        <w:gridCol w:w="8926"/>
      </w:tblGrid>
      <w:tr w:rsidR="00E41B57" w:rsidTr="00E41B57" w14:paraId="707F6F23" w14:textId="77777777">
        <w:trPr>
          <w:tblHeader/>
        </w:trPr>
        <w:tc>
          <w:tcPr>
            <w:tcW w:w="8926" w:type="dxa"/>
            <w:tcBorders>
              <w:top w:val="single" w:color="auto" w:sz="4" w:space="0"/>
              <w:left w:val="single" w:color="auto" w:sz="4" w:space="0"/>
              <w:bottom w:val="single" w:color="auto" w:sz="4" w:space="0"/>
              <w:right w:val="single" w:color="auto" w:sz="4" w:space="0"/>
            </w:tcBorders>
            <w:shd w:val="clear" w:color="auto" w:fill="E2EFD9" w:themeFill="accent6" w:themeFillTint="33"/>
            <w:hideMark/>
          </w:tcPr>
          <w:p w:rsidRPr="00323867" w:rsidR="00E41B57" w:rsidP="00C225D8" w:rsidRDefault="00E41B57" w14:paraId="7B19E7F3" w14:textId="56934396">
            <w:pPr>
              <w:rPr>
                <w:rFonts w:cstheme="minorHAnsi"/>
                <w:b/>
                <w:color w:val="000000" w:themeColor="text1"/>
                <w:sz w:val="24"/>
                <w:szCs w:val="24"/>
              </w:rPr>
            </w:pPr>
            <w:r w:rsidRPr="00323867">
              <w:rPr>
                <w:rFonts w:cstheme="minorHAnsi"/>
                <w:b/>
                <w:color w:val="000000" w:themeColor="text1"/>
                <w:sz w:val="24"/>
                <w:szCs w:val="24"/>
              </w:rPr>
              <w:t>Table 1.2 SA/SEA Framework</w:t>
            </w:r>
          </w:p>
        </w:tc>
      </w:tr>
      <w:tr w:rsidRPr="006D34E8" w:rsidR="00E41B57" w:rsidTr="00E41B57" w14:paraId="1A405524"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63D780E8"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achieve the city’s ambition to reach net zero </w:t>
            </w:r>
            <w:r w:rsidRPr="00323867">
              <w:rPr>
                <w:rFonts w:asciiTheme="minorHAnsi" w:hAnsiTheme="minorHAnsi" w:cstheme="minorHAnsi"/>
                <w:b/>
                <w:bCs/>
              </w:rPr>
              <w:t>carbon emissions</w:t>
            </w:r>
            <w:r w:rsidRPr="00323867">
              <w:rPr>
                <w:rFonts w:asciiTheme="minorHAnsi" w:hAnsiTheme="minorHAnsi" w:cstheme="minorHAnsi"/>
              </w:rPr>
              <w:t xml:space="preserve"> by 2040 </w:t>
            </w:r>
          </w:p>
        </w:tc>
      </w:tr>
      <w:tr w:rsidRPr="006D34E8" w:rsidR="00E41B57" w:rsidTr="00E41B57" w14:paraId="3E9FCB93"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310F0D1D" w14:textId="538CE95D">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build </w:t>
            </w:r>
            <w:r w:rsidRPr="00323867">
              <w:rPr>
                <w:rFonts w:asciiTheme="minorHAnsi" w:hAnsiTheme="minorHAnsi" w:cstheme="minorHAnsi"/>
                <w:b/>
                <w:bCs/>
              </w:rPr>
              <w:t>resilience to climate change</w:t>
            </w:r>
            <w:r w:rsidRPr="00323867">
              <w:rPr>
                <w:rFonts w:asciiTheme="minorHAnsi" w:hAnsiTheme="minorHAnsi" w:cstheme="minorHAnsi"/>
              </w:rPr>
              <w:t xml:space="preserve">, including reducing risks from overheating, flooding and the resulting detriment to well-being, the </w:t>
            </w:r>
            <w:proofErr w:type="gramStart"/>
            <w:r w:rsidRPr="00323867">
              <w:rPr>
                <w:rFonts w:asciiTheme="minorHAnsi" w:hAnsiTheme="minorHAnsi" w:cstheme="minorHAnsi"/>
              </w:rPr>
              <w:t>economy</w:t>
            </w:r>
            <w:proofErr w:type="gramEnd"/>
            <w:r w:rsidRPr="00323867">
              <w:rPr>
                <w:rFonts w:asciiTheme="minorHAnsi" w:hAnsiTheme="minorHAnsi" w:cstheme="minorHAnsi"/>
              </w:rPr>
              <w:t xml:space="preserve"> and the environment</w:t>
            </w:r>
            <w:r w:rsidR="00122B8E">
              <w:rPr>
                <w:rFonts w:asciiTheme="minorHAnsi" w:hAnsiTheme="minorHAnsi" w:cstheme="minorHAnsi"/>
              </w:rPr>
              <w:t>.</w:t>
            </w:r>
          </w:p>
        </w:tc>
      </w:tr>
      <w:tr w:rsidRPr="006D34E8" w:rsidR="00E41B57" w:rsidTr="00E41B57" w14:paraId="0D7DE492"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13519E4C"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encourage the </w:t>
            </w:r>
            <w:r w:rsidRPr="00323867">
              <w:rPr>
                <w:rFonts w:asciiTheme="minorHAnsi" w:hAnsiTheme="minorHAnsi" w:cstheme="minorHAnsi"/>
                <w:b/>
                <w:bCs/>
              </w:rPr>
              <w:t>efficient use of land</w:t>
            </w:r>
            <w:r w:rsidRPr="00323867">
              <w:rPr>
                <w:rFonts w:asciiTheme="minorHAnsi" w:hAnsiTheme="minorHAnsi" w:cstheme="minorHAnsi"/>
              </w:rPr>
              <w:t xml:space="preserve"> through good design and layout, and </w:t>
            </w:r>
            <w:proofErr w:type="spellStart"/>
            <w:r w:rsidRPr="00323867">
              <w:rPr>
                <w:rFonts w:asciiTheme="minorHAnsi" w:hAnsiTheme="minorHAnsi" w:cstheme="minorHAnsi"/>
              </w:rPr>
              <w:t>minimise</w:t>
            </w:r>
            <w:proofErr w:type="spellEnd"/>
            <w:r w:rsidRPr="00323867">
              <w:rPr>
                <w:rFonts w:asciiTheme="minorHAnsi" w:hAnsiTheme="minorHAnsi" w:cstheme="minorHAnsi"/>
              </w:rPr>
              <w:t xml:space="preserve"> the use of greenfield and Green Belt land</w:t>
            </w:r>
          </w:p>
        </w:tc>
      </w:tr>
      <w:tr w:rsidRPr="006D34E8" w:rsidR="00E41B57" w:rsidTr="00E41B57" w14:paraId="2AF666F3"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31B6648B"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meet </w:t>
            </w:r>
            <w:r w:rsidRPr="00323867">
              <w:rPr>
                <w:rFonts w:asciiTheme="minorHAnsi" w:hAnsiTheme="minorHAnsi" w:cstheme="minorHAnsi"/>
                <w:b/>
                <w:bCs/>
              </w:rPr>
              <w:t>local housing needs</w:t>
            </w:r>
            <w:r w:rsidRPr="00323867">
              <w:rPr>
                <w:rFonts w:asciiTheme="minorHAnsi" w:hAnsiTheme="minorHAnsi" w:cstheme="minorHAnsi"/>
              </w:rPr>
              <w:t xml:space="preserve"> by ensuring that everyone </w:t>
            </w:r>
            <w:proofErr w:type="gramStart"/>
            <w:r w:rsidRPr="00323867">
              <w:rPr>
                <w:rFonts w:asciiTheme="minorHAnsi" w:hAnsiTheme="minorHAnsi" w:cstheme="minorHAnsi"/>
              </w:rPr>
              <w:t>has the opportunity to</w:t>
            </w:r>
            <w:proofErr w:type="gramEnd"/>
            <w:r w:rsidRPr="00323867">
              <w:rPr>
                <w:rFonts w:asciiTheme="minorHAnsi" w:hAnsiTheme="minorHAnsi" w:cstheme="minorHAnsi"/>
              </w:rPr>
              <w:t xml:space="preserve"> live in a decent affordable home</w:t>
            </w:r>
          </w:p>
        </w:tc>
      </w:tr>
      <w:tr w:rsidRPr="006D34E8" w:rsidR="00E41B57" w:rsidTr="00E41B57" w14:paraId="26BF119B"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49D844B4"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reduce poverty, social exclusion, and health </w:t>
            </w:r>
            <w:r w:rsidRPr="00323867">
              <w:rPr>
                <w:rFonts w:asciiTheme="minorHAnsi" w:hAnsiTheme="minorHAnsi" w:cstheme="minorHAnsi"/>
                <w:b/>
                <w:bCs/>
              </w:rPr>
              <w:t>inequalities</w:t>
            </w:r>
            <w:r w:rsidRPr="00323867">
              <w:rPr>
                <w:rFonts w:asciiTheme="minorHAnsi" w:hAnsiTheme="minorHAnsi" w:cstheme="minorHAnsi"/>
              </w:rPr>
              <w:t xml:space="preserve"> </w:t>
            </w:r>
          </w:p>
        </w:tc>
      </w:tr>
      <w:tr w:rsidRPr="006D34E8" w:rsidR="00E41B57" w:rsidTr="00E41B57" w14:paraId="5A2C05F0"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0B132281" w14:textId="77777777">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provide accessible essential </w:t>
            </w:r>
            <w:r w:rsidRPr="00323867">
              <w:rPr>
                <w:rFonts w:asciiTheme="minorHAnsi" w:hAnsiTheme="minorHAnsi" w:cstheme="minorHAnsi"/>
                <w:b/>
                <w:bCs/>
              </w:rPr>
              <w:t>services and facilities</w:t>
            </w:r>
          </w:p>
        </w:tc>
      </w:tr>
      <w:tr w:rsidRPr="006D34E8" w:rsidR="00E41B57" w:rsidTr="00E41B57" w14:paraId="6DFB6831"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65ECA1BA" w14:textId="3F863C15">
            <w:pPr>
              <w:pStyle w:val="ListParagraph"/>
              <w:numPr>
                <w:ilvl w:val="0"/>
                <w:numId w:val="31"/>
              </w:numPr>
              <w:spacing w:before="0" w:beforeAutospacing="0" w:after="0" w:afterAutospacing="0"/>
              <w:ind w:left="456" w:hanging="425"/>
              <w:contextualSpacing/>
              <w:rPr>
                <w:rFonts w:asciiTheme="minorHAnsi" w:hAnsiTheme="minorHAnsi" w:cstheme="minorHAnsi"/>
                <w:b/>
                <w:color w:val="0070C0"/>
              </w:rPr>
            </w:pPr>
            <w:r w:rsidRPr="00323867">
              <w:rPr>
                <w:rFonts w:asciiTheme="minorHAnsi" w:hAnsiTheme="minorHAnsi" w:cstheme="minorHAnsi"/>
              </w:rPr>
              <w:t xml:space="preserve">To provide adequate green infrastructure, </w:t>
            </w:r>
            <w:r w:rsidRPr="00323867">
              <w:rPr>
                <w:rFonts w:asciiTheme="minorHAnsi" w:hAnsiTheme="minorHAnsi" w:cstheme="minorHAnsi"/>
                <w:b/>
                <w:bCs/>
              </w:rPr>
              <w:t>leisure and recreation</w:t>
            </w:r>
            <w:r w:rsidRPr="00323867">
              <w:rPr>
                <w:rFonts w:asciiTheme="minorHAnsi" w:hAnsiTheme="minorHAnsi" w:cstheme="minorHAnsi"/>
              </w:rPr>
              <w:t xml:space="preserve"> opportunities and make these readily accessible for all</w:t>
            </w:r>
          </w:p>
        </w:tc>
      </w:tr>
      <w:tr w:rsidRPr="006D34E8" w:rsidR="00E41B57" w:rsidTr="00E41B57" w14:paraId="4747A17E"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60D900D5" w14:textId="77777777">
            <w:pPr>
              <w:pStyle w:val="ListParagraph"/>
              <w:numPr>
                <w:ilvl w:val="0"/>
                <w:numId w:val="31"/>
              </w:numPr>
              <w:spacing w:before="0" w:beforeAutospacing="0" w:after="0" w:afterAutospacing="0"/>
              <w:ind w:left="456" w:hanging="425"/>
              <w:contextualSpacing/>
              <w:rPr>
                <w:rFonts w:asciiTheme="minorHAnsi" w:hAnsiTheme="minorHAnsi" w:cstheme="minorHAnsi"/>
              </w:rPr>
            </w:pPr>
            <w:r w:rsidRPr="00323867">
              <w:rPr>
                <w:rFonts w:asciiTheme="minorHAnsi" w:hAnsiTheme="minorHAnsi" w:cstheme="minorHAnsi"/>
              </w:rPr>
              <w:t xml:space="preserve">To reduce </w:t>
            </w:r>
            <w:r w:rsidRPr="00323867">
              <w:rPr>
                <w:rFonts w:asciiTheme="minorHAnsi" w:hAnsiTheme="minorHAnsi" w:cstheme="minorHAnsi"/>
                <w:b/>
                <w:bCs/>
              </w:rPr>
              <w:t>traffic and associated air pollution</w:t>
            </w:r>
            <w:r w:rsidRPr="00323867">
              <w:rPr>
                <w:rFonts w:asciiTheme="minorHAnsi" w:hAnsiTheme="minorHAnsi" w:cstheme="minorHAnsi"/>
              </w:rPr>
              <w:t xml:space="preserve"> by improving travel choice, shortening </w:t>
            </w:r>
            <w:proofErr w:type="gramStart"/>
            <w:r w:rsidRPr="00323867">
              <w:rPr>
                <w:rFonts w:asciiTheme="minorHAnsi" w:hAnsiTheme="minorHAnsi" w:cstheme="minorHAnsi"/>
              </w:rPr>
              <w:t>journeys</w:t>
            </w:r>
            <w:proofErr w:type="gramEnd"/>
            <w:r w:rsidRPr="00323867">
              <w:rPr>
                <w:rFonts w:asciiTheme="minorHAnsi" w:hAnsiTheme="minorHAnsi" w:cstheme="minorHAnsi"/>
              </w:rPr>
              <w:t xml:space="preserve"> and reducing the need to travel by car/ lorry</w:t>
            </w:r>
          </w:p>
        </w:tc>
      </w:tr>
      <w:tr w:rsidRPr="006D34E8" w:rsidR="00E41B57" w:rsidTr="00E41B57" w14:paraId="59BB89DB"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220B46A0" w14:textId="77777777">
            <w:pPr>
              <w:pStyle w:val="ListParagraph"/>
              <w:numPr>
                <w:ilvl w:val="0"/>
                <w:numId w:val="31"/>
              </w:numPr>
              <w:spacing w:before="0" w:beforeAutospacing="0" w:after="0" w:afterAutospacing="0"/>
              <w:ind w:left="456" w:hanging="425"/>
              <w:contextualSpacing/>
              <w:rPr>
                <w:rFonts w:asciiTheme="minorHAnsi" w:hAnsiTheme="minorHAnsi" w:cstheme="minorHAnsi"/>
              </w:rPr>
            </w:pPr>
            <w:r w:rsidRPr="00323867">
              <w:rPr>
                <w:rFonts w:asciiTheme="minorHAnsi" w:hAnsiTheme="minorHAnsi" w:cstheme="minorHAnsi"/>
              </w:rPr>
              <w:t xml:space="preserve">To achieve </w:t>
            </w:r>
            <w:r w:rsidRPr="00323867">
              <w:rPr>
                <w:rFonts w:asciiTheme="minorHAnsi" w:hAnsiTheme="minorHAnsi" w:cstheme="minorHAnsi"/>
                <w:b/>
                <w:bCs/>
              </w:rPr>
              <w:t xml:space="preserve">water </w:t>
            </w:r>
            <w:r w:rsidRPr="00323867">
              <w:rPr>
                <w:rFonts w:asciiTheme="minorHAnsi" w:hAnsiTheme="minorHAnsi" w:cstheme="minorHAnsi"/>
              </w:rPr>
              <w:t>quality targets and manage water resources</w:t>
            </w:r>
          </w:p>
        </w:tc>
      </w:tr>
      <w:tr w:rsidRPr="006D34E8" w:rsidR="003B14B8" w:rsidTr="00E41B57" w14:paraId="022F1AD6" w14:textId="77777777">
        <w:tc>
          <w:tcPr>
            <w:tcW w:w="8926" w:type="dxa"/>
            <w:tcBorders>
              <w:top w:val="single" w:color="auto" w:sz="4" w:space="0"/>
              <w:left w:val="single" w:color="auto" w:sz="4" w:space="0"/>
              <w:bottom w:val="single" w:color="auto" w:sz="4" w:space="0"/>
              <w:right w:val="single" w:color="auto" w:sz="4" w:space="0"/>
            </w:tcBorders>
          </w:tcPr>
          <w:p w:rsidRPr="00323867" w:rsidR="003B14B8" w:rsidP="00C225D8" w:rsidRDefault="003B14B8" w14:paraId="2E22A560" w14:textId="2BE31C03">
            <w:pPr>
              <w:pStyle w:val="ListParagraph"/>
              <w:numPr>
                <w:ilvl w:val="0"/>
                <w:numId w:val="31"/>
              </w:numPr>
              <w:spacing w:before="0" w:beforeAutospacing="0" w:after="0" w:afterAutospacing="0"/>
              <w:ind w:left="456" w:hanging="425"/>
              <w:contextualSpacing/>
              <w:rPr>
                <w:rFonts w:asciiTheme="minorHAnsi" w:hAnsiTheme="minorHAnsi" w:cstheme="minorHAnsi"/>
              </w:rPr>
            </w:pPr>
            <w:r>
              <w:rPr>
                <w:rFonts w:asciiTheme="minorHAnsi" w:hAnsiTheme="minorHAnsi" w:cstheme="minorHAnsi"/>
              </w:rPr>
              <w:t>T</w:t>
            </w:r>
            <w:r w:rsidRPr="00323867">
              <w:rPr>
                <w:rFonts w:asciiTheme="minorHAnsi" w:hAnsiTheme="minorHAnsi" w:cstheme="minorHAnsi"/>
              </w:rPr>
              <w:t xml:space="preserve">o conserve and enhance Oxford’s </w:t>
            </w:r>
            <w:r w:rsidRPr="00323867">
              <w:rPr>
                <w:rFonts w:asciiTheme="minorHAnsi" w:hAnsiTheme="minorHAnsi" w:cstheme="minorHAnsi"/>
                <w:b/>
                <w:bCs/>
              </w:rPr>
              <w:t>biodiversity</w:t>
            </w:r>
          </w:p>
        </w:tc>
      </w:tr>
      <w:tr w:rsidRPr="006D34E8" w:rsidR="00E41B57" w:rsidTr="00E41B57" w14:paraId="396B18B1"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0AA47C77" w14:textId="77777777">
            <w:pPr>
              <w:pStyle w:val="ListParagraph"/>
              <w:numPr>
                <w:ilvl w:val="0"/>
                <w:numId w:val="31"/>
              </w:numPr>
              <w:spacing w:before="0" w:beforeAutospacing="0" w:after="0" w:afterAutospacing="0"/>
              <w:ind w:left="456" w:hanging="425"/>
              <w:contextualSpacing/>
              <w:rPr>
                <w:rFonts w:asciiTheme="minorHAnsi" w:hAnsiTheme="minorHAnsi" w:cstheme="minorHAnsi"/>
              </w:rPr>
            </w:pPr>
            <w:r w:rsidRPr="00323867">
              <w:rPr>
                <w:rFonts w:asciiTheme="minorHAnsi" w:hAnsiTheme="minorHAnsi" w:cstheme="minorHAnsi"/>
              </w:rPr>
              <w:t xml:space="preserve">To promote </w:t>
            </w:r>
            <w:r w:rsidRPr="00323867">
              <w:rPr>
                <w:rFonts w:asciiTheme="minorHAnsi" w:hAnsiTheme="minorHAnsi" w:cstheme="minorHAnsi"/>
                <w:b/>
                <w:bCs/>
              </w:rPr>
              <w:t>good urban design</w:t>
            </w:r>
            <w:r w:rsidRPr="00323867">
              <w:rPr>
                <w:rFonts w:asciiTheme="minorHAnsi" w:hAnsiTheme="minorHAnsi" w:cstheme="minorHAnsi"/>
              </w:rPr>
              <w:t xml:space="preserve"> through the protection and enhancement of the </w:t>
            </w:r>
            <w:r w:rsidRPr="00323867">
              <w:rPr>
                <w:rFonts w:asciiTheme="minorHAnsi" w:hAnsiTheme="minorHAnsi" w:cstheme="minorHAnsi"/>
                <w:b/>
                <w:bCs/>
              </w:rPr>
              <w:t>historic environment</w:t>
            </w:r>
            <w:r w:rsidRPr="00323867">
              <w:rPr>
                <w:rFonts w:asciiTheme="minorHAnsi" w:hAnsiTheme="minorHAnsi" w:cstheme="minorHAnsi"/>
              </w:rPr>
              <w:t xml:space="preserve"> and heritage assets while respecting local character and context and promoting innovation.</w:t>
            </w:r>
          </w:p>
        </w:tc>
      </w:tr>
      <w:tr w:rsidRPr="006D34E8" w:rsidR="00E41B57" w:rsidTr="00E41B57" w14:paraId="7EAED56C" w14:textId="77777777">
        <w:tc>
          <w:tcPr>
            <w:tcW w:w="8926" w:type="dxa"/>
            <w:tcBorders>
              <w:top w:val="single" w:color="auto" w:sz="4" w:space="0"/>
              <w:left w:val="single" w:color="auto" w:sz="4" w:space="0"/>
              <w:bottom w:val="single" w:color="auto" w:sz="4" w:space="0"/>
              <w:right w:val="single" w:color="auto" w:sz="4" w:space="0"/>
            </w:tcBorders>
            <w:hideMark/>
          </w:tcPr>
          <w:p w:rsidRPr="00323867" w:rsidR="00E41B57" w:rsidP="00C225D8" w:rsidRDefault="00E41B57" w14:paraId="5C9F0675" w14:textId="77777777">
            <w:pPr>
              <w:pStyle w:val="ListParagraph"/>
              <w:numPr>
                <w:ilvl w:val="0"/>
                <w:numId w:val="31"/>
              </w:numPr>
              <w:spacing w:before="0" w:beforeAutospacing="0" w:after="0" w:afterAutospacing="0"/>
              <w:ind w:left="456" w:hanging="425"/>
              <w:contextualSpacing/>
              <w:rPr>
                <w:rFonts w:asciiTheme="minorHAnsi" w:hAnsiTheme="minorHAnsi" w:eastAsiaTheme="minorHAnsi" w:cstheme="minorHAnsi"/>
              </w:rPr>
            </w:pPr>
            <w:r w:rsidRPr="00323867">
              <w:rPr>
                <w:rFonts w:asciiTheme="minorHAnsi" w:hAnsiTheme="minorHAnsi" w:cstheme="minorHAnsi"/>
              </w:rPr>
              <w:t xml:space="preserve">To achieve sustainable inclusive </w:t>
            </w:r>
            <w:r w:rsidRPr="00323867">
              <w:rPr>
                <w:rFonts w:asciiTheme="minorHAnsi" w:hAnsiTheme="minorHAnsi" w:cstheme="minorHAnsi"/>
                <w:b/>
                <w:bCs/>
              </w:rPr>
              <w:t>economic growth</w:t>
            </w:r>
            <w:r w:rsidRPr="00323867">
              <w:rPr>
                <w:rFonts w:asciiTheme="minorHAnsi" w:hAnsiTheme="minorHAnsi" w:cstheme="minorHAnsi"/>
              </w:rPr>
              <w:t>, including the development and expansion of a diverse and knowledge‐based economy and the culture/leisure/ visitor sector</w:t>
            </w:r>
          </w:p>
        </w:tc>
      </w:tr>
    </w:tbl>
    <w:p w:rsidR="00E41B57" w:rsidP="00C225D8" w:rsidRDefault="00E41B57" w14:paraId="69A85D8D" w14:textId="77777777">
      <w:pPr>
        <w:spacing w:line="240" w:lineRule="auto"/>
        <w:rPr>
          <w:rFonts w:cstheme="minorHAnsi"/>
        </w:rPr>
      </w:pPr>
    </w:p>
    <w:p w:rsidRPr="00E41B57" w:rsidR="00122B8E" w:rsidP="00C225D8" w:rsidRDefault="00122B8E" w14:paraId="5C106B20" w14:textId="77777777">
      <w:pPr>
        <w:spacing w:after="0" w:line="240" w:lineRule="auto"/>
        <w:rPr>
          <w:rFonts w:cstheme="minorHAnsi"/>
        </w:rPr>
      </w:pPr>
      <w:r w:rsidRPr="00E41B57">
        <w:rPr>
          <w:rFonts w:cstheme="minorHAnsi"/>
        </w:rPr>
        <w:t>Key throughout this report:</w:t>
      </w:r>
    </w:p>
    <w:tbl>
      <w:tblPr>
        <w:tblStyle w:val="TableGrid"/>
        <w:tblW w:w="9067" w:type="dxa"/>
        <w:tblLook w:val="04A0" w:firstRow="1" w:lastRow="0" w:firstColumn="1" w:lastColumn="0" w:noHBand="0" w:noVBand="1"/>
      </w:tblPr>
      <w:tblGrid>
        <w:gridCol w:w="4106"/>
        <w:gridCol w:w="567"/>
        <w:gridCol w:w="3827"/>
        <w:gridCol w:w="567"/>
      </w:tblGrid>
      <w:tr w:rsidRPr="00D7530E" w:rsidR="00122B8E" w:rsidTr="00FF3B2D" w14:paraId="4FCE813C" w14:textId="77777777">
        <w:tc>
          <w:tcPr>
            <w:tcW w:w="4106" w:type="dxa"/>
          </w:tcPr>
          <w:p w:rsidR="00122B8E" w:rsidP="00C225D8" w:rsidRDefault="00122B8E" w14:paraId="7CEA9924" w14:textId="77777777">
            <w:pPr>
              <w:rPr>
                <w:rFonts w:cstheme="minorHAnsi"/>
              </w:rPr>
            </w:pPr>
            <w:r w:rsidRPr="00D7530E">
              <w:rPr>
                <w:rFonts w:cstheme="minorHAnsi"/>
              </w:rPr>
              <w:t>Very positive</w:t>
            </w:r>
            <w:r>
              <w:rPr>
                <w:rFonts w:cstheme="minorHAnsi"/>
              </w:rPr>
              <w:t xml:space="preserve"> impacts</w:t>
            </w:r>
          </w:p>
          <w:p w:rsidRPr="00D7530E" w:rsidR="00122B8E" w:rsidP="00C225D8" w:rsidRDefault="00122B8E" w14:paraId="4F01F735"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00B050"/>
          </w:tcPr>
          <w:p w:rsidRPr="00D7530E" w:rsidR="00122B8E" w:rsidP="00C225D8" w:rsidRDefault="00122B8E" w14:paraId="19759348" w14:textId="77777777">
            <w:pPr>
              <w:jc w:val="center"/>
              <w:rPr>
                <w:rFonts w:cstheme="minorHAnsi"/>
              </w:rPr>
            </w:pPr>
            <w:r w:rsidRPr="00D7530E">
              <w:rPr>
                <w:rFonts w:cstheme="minorHAnsi"/>
              </w:rPr>
              <w:t>++</w:t>
            </w:r>
          </w:p>
        </w:tc>
        <w:tc>
          <w:tcPr>
            <w:tcW w:w="3827" w:type="dxa"/>
          </w:tcPr>
          <w:p w:rsidR="00122B8E" w:rsidP="00C225D8" w:rsidRDefault="00122B8E" w14:paraId="4EA001A1" w14:textId="77777777">
            <w:pPr>
              <w:rPr>
                <w:rFonts w:cstheme="minorHAnsi"/>
              </w:rPr>
            </w:pPr>
            <w:r w:rsidRPr="00D7530E">
              <w:rPr>
                <w:rFonts w:cstheme="minorHAnsi"/>
              </w:rPr>
              <w:t>Negative</w:t>
            </w:r>
            <w:r>
              <w:rPr>
                <w:rFonts w:cstheme="minorHAnsi"/>
              </w:rPr>
              <w:t xml:space="preserve"> impacts</w:t>
            </w:r>
          </w:p>
          <w:p w:rsidRPr="00D7530E" w:rsidR="00122B8E" w:rsidP="00C225D8" w:rsidRDefault="00122B8E" w14:paraId="6B6B5A79"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FFC000"/>
          </w:tcPr>
          <w:p w:rsidRPr="00D7530E" w:rsidR="00122B8E" w:rsidP="00C225D8" w:rsidRDefault="00122B8E" w14:paraId="107ABDC2" w14:textId="77777777">
            <w:pPr>
              <w:jc w:val="center"/>
              <w:rPr>
                <w:rFonts w:cstheme="minorHAnsi"/>
              </w:rPr>
            </w:pPr>
            <w:r w:rsidRPr="00D7530E">
              <w:rPr>
                <w:rFonts w:cstheme="minorHAnsi"/>
              </w:rPr>
              <w:t>-</w:t>
            </w:r>
          </w:p>
        </w:tc>
      </w:tr>
      <w:tr w:rsidRPr="00D7530E" w:rsidR="00122B8E" w:rsidTr="00FF3B2D" w14:paraId="330D64A9" w14:textId="77777777">
        <w:tc>
          <w:tcPr>
            <w:tcW w:w="4106" w:type="dxa"/>
          </w:tcPr>
          <w:p w:rsidR="00122B8E" w:rsidP="00C225D8" w:rsidRDefault="00122B8E" w14:paraId="4040B8C2" w14:textId="77777777">
            <w:pPr>
              <w:rPr>
                <w:rFonts w:cstheme="minorHAnsi"/>
              </w:rPr>
            </w:pPr>
            <w:r w:rsidRPr="00D7530E">
              <w:rPr>
                <w:rFonts w:cstheme="minorHAnsi"/>
              </w:rPr>
              <w:t>Positive</w:t>
            </w:r>
            <w:r>
              <w:rPr>
                <w:rFonts w:cstheme="minorHAnsi"/>
              </w:rPr>
              <w:t xml:space="preserve"> impacts</w:t>
            </w:r>
          </w:p>
          <w:p w:rsidRPr="00D7530E" w:rsidR="00122B8E" w:rsidP="00C225D8" w:rsidRDefault="00122B8E" w14:paraId="0DFCBBC7"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92D050"/>
          </w:tcPr>
          <w:p w:rsidRPr="00D7530E" w:rsidR="00122B8E" w:rsidP="00C225D8" w:rsidRDefault="00122B8E" w14:paraId="33BC77D8" w14:textId="77777777">
            <w:pPr>
              <w:jc w:val="center"/>
              <w:rPr>
                <w:rFonts w:cstheme="minorHAnsi"/>
              </w:rPr>
            </w:pPr>
            <w:r w:rsidRPr="00D7530E">
              <w:rPr>
                <w:rFonts w:cstheme="minorHAnsi"/>
              </w:rPr>
              <w:t>+</w:t>
            </w:r>
          </w:p>
        </w:tc>
        <w:tc>
          <w:tcPr>
            <w:tcW w:w="3827" w:type="dxa"/>
          </w:tcPr>
          <w:p w:rsidR="00122B8E" w:rsidP="00C225D8" w:rsidRDefault="00122B8E" w14:paraId="604E55EF" w14:textId="77777777">
            <w:pPr>
              <w:rPr>
                <w:rFonts w:cstheme="minorHAnsi"/>
              </w:rPr>
            </w:pPr>
            <w:r w:rsidRPr="00D7530E">
              <w:rPr>
                <w:rFonts w:cstheme="minorHAnsi"/>
              </w:rPr>
              <w:t>Very negative</w:t>
            </w:r>
            <w:r>
              <w:rPr>
                <w:rFonts w:cstheme="minorHAnsi"/>
              </w:rPr>
              <w:t xml:space="preserve"> impacts</w:t>
            </w:r>
          </w:p>
          <w:p w:rsidRPr="00D7530E" w:rsidR="00122B8E" w:rsidP="00C225D8" w:rsidRDefault="00122B8E" w14:paraId="3843A211"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FF0000"/>
          </w:tcPr>
          <w:p w:rsidRPr="00D7530E" w:rsidR="00122B8E" w:rsidP="00C225D8" w:rsidRDefault="00122B8E" w14:paraId="15AD43C4" w14:textId="77777777">
            <w:pPr>
              <w:jc w:val="center"/>
              <w:rPr>
                <w:rFonts w:cstheme="minorHAnsi"/>
              </w:rPr>
            </w:pPr>
            <w:r w:rsidRPr="00D7530E">
              <w:rPr>
                <w:rFonts w:cstheme="minorHAnsi"/>
              </w:rPr>
              <w:t>--</w:t>
            </w:r>
          </w:p>
        </w:tc>
      </w:tr>
      <w:tr w:rsidRPr="00D7530E" w:rsidR="00122B8E" w:rsidTr="00FF3B2D" w14:paraId="09E3105D" w14:textId="77777777">
        <w:tc>
          <w:tcPr>
            <w:tcW w:w="4106" w:type="dxa"/>
          </w:tcPr>
          <w:p w:rsidRPr="00D7530E" w:rsidR="00122B8E" w:rsidP="00C225D8" w:rsidRDefault="00122B8E" w14:paraId="23DB728D" w14:textId="77777777">
            <w:pPr>
              <w:rPr>
                <w:rFonts w:cstheme="minorHAnsi"/>
              </w:rPr>
            </w:pPr>
            <w:r w:rsidRPr="00D7530E">
              <w:rPr>
                <w:rFonts w:cstheme="minorHAnsi"/>
              </w:rPr>
              <w:t>Neutral</w:t>
            </w:r>
            <w:r>
              <w:rPr>
                <w:rFonts w:cstheme="minorHAnsi"/>
              </w:rPr>
              <w:t xml:space="preserve"> / none</w:t>
            </w:r>
          </w:p>
        </w:tc>
        <w:tc>
          <w:tcPr>
            <w:tcW w:w="567" w:type="dxa"/>
            <w:shd w:val="clear" w:color="auto" w:fill="FFFFFF" w:themeFill="background1"/>
          </w:tcPr>
          <w:p w:rsidRPr="00D7530E" w:rsidR="00122B8E" w:rsidP="00C225D8" w:rsidRDefault="00122B8E" w14:paraId="34C645D1" w14:textId="77777777">
            <w:pPr>
              <w:jc w:val="center"/>
              <w:rPr>
                <w:rFonts w:cstheme="minorHAnsi"/>
              </w:rPr>
            </w:pPr>
            <w:r w:rsidRPr="00D7530E">
              <w:rPr>
                <w:rFonts w:cstheme="minorHAnsi"/>
              </w:rPr>
              <w:t>0</w:t>
            </w:r>
          </w:p>
        </w:tc>
        <w:tc>
          <w:tcPr>
            <w:tcW w:w="3827" w:type="dxa"/>
          </w:tcPr>
          <w:p w:rsidRPr="00D7530E" w:rsidR="00122B8E" w:rsidP="00C225D8" w:rsidRDefault="00122B8E" w14:paraId="35713E6A" w14:textId="77777777">
            <w:pPr>
              <w:rPr>
                <w:rFonts w:cstheme="minorHAnsi"/>
              </w:rPr>
            </w:pPr>
            <w:r w:rsidRPr="00D7530E">
              <w:rPr>
                <w:rFonts w:cstheme="minorHAnsi"/>
              </w:rPr>
              <w:t>Unclear</w:t>
            </w:r>
          </w:p>
        </w:tc>
        <w:tc>
          <w:tcPr>
            <w:tcW w:w="567" w:type="dxa"/>
            <w:shd w:val="clear" w:color="auto" w:fill="auto"/>
          </w:tcPr>
          <w:p w:rsidRPr="00D7530E" w:rsidR="00122B8E" w:rsidP="00C225D8" w:rsidRDefault="00122B8E" w14:paraId="54743A07" w14:textId="77777777">
            <w:pPr>
              <w:jc w:val="center"/>
              <w:rPr>
                <w:rFonts w:cstheme="minorHAnsi"/>
              </w:rPr>
            </w:pPr>
            <w:r w:rsidRPr="00D7530E">
              <w:rPr>
                <w:rFonts w:cstheme="minorHAnsi"/>
              </w:rPr>
              <w:t>?</w:t>
            </w:r>
          </w:p>
        </w:tc>
      </w:tr>
      <w:tr w:rsidRPr="00D7530E" w:rsidR="00122B8E" w:rsidTr="00FF3B2D" w14:paraId="675381CA" w14:textId="77777777">
        <w:tc>
          <w:tcPr>
            <w:tcW w:w="4106" w:type="dxa"/>
          </w:tcPr>
          <w:p w:rsidRPr="00D7530E" w:rsidR="00122B8E" w:rsidP="00C225D8" w:rsidRDefault="00122B8E" w14:paraId="66F76FE3" w14:textId="77777777">
            <w:pPr>
              <w:rPr>
                <w:rFonts w:cstheme="minorHAnsi"/>
              </w:rPr>
            </w:pPr>
            <w:r>
              <w:rPr>
                <w:rFonts w:cstheme="minorHAnsi"/>
              </w:rPr>
              <w:t>Some positive and some negative impacts</w:t>
            </w:r>
          </w:p>
        </w:tc>
        <w:tc>
          <w:tcPr>
            <w:tcW w:w="567" w:type="dxa"/>
            <w:shd w:val="clear" w:color="auto" w:fill="FFFF00"/>
          </w:tcPr>
          <w:p w:rsidRPr="00D7530E" w:rsidR="00122B8E" w:rsidP="00C225D8" w:rsidRDefault="00122B8E" w14:paraId="3D8C48D5" w14:textId="77777777">
            <w:pPr>
              <w:jc w:val="center"/>
              <w:rPr>
                <w:rFonts w:cstheme="minorHAnsi"/>
              </w:rPr>
            </w:pPr>
            <w:r>
              <w:rPr>
                <w:rFonts w:cstheme="minorHAnsi"/>
              </w:rPr>
              <w:t>+/-</w:t>
            </w:r>
          </w:p>
        </w:tc>
        <w:tc>
          <w:tcPr>
            <w:tcW w:w="3827" w:type="dxa"/>
          </w:tcPr>
          <w:p w:rsidRPr="00D7530E" w:rsidR="00122B8E" w:rsidP="00C225D8" w:rsidRDefault="00122B8E" w14:paraId="49D2E666" w14:textId="77777777">
            <w:pPr>
              <w:rPr>
                <w:rFonts w:cstheme="minorHAnsi"/>
              </w:rPr>
            </w:pPr>
          </w:p>
        </w:tc>
        <w:tc>
          <w:tcPr>
            <w:tcW w:w="567" w:type="dxa"/>
            <w:shd w:val="clear" w:color="auto" w:fill="auto"/>
          </w:tcPr>
          <w:p w:rsidRPr="00D7530E" w:rsidR="00122B8E" w:rsidP="00C225D8" w:rsidRDefault="00122B8E" w14:paraId="3ADDBAC9" w14:textId="77777777">
            <w:pPr>
              <w:jc w:val="center"/>
              <w:rPr>
                <w:rFonts w:cstheme="minorHAnsi"/>
              </w:rPr>
            </w:pPr>
          </w:p>
        </w:tc>
      </w:tr>
    </w:tbl>
    <w:p w:rsidR="00323867" w:rsidP="00C225D8" w:rsidRDefault="00323867" w14:paraId="2E4818CE" w14:textId="001EDC78">
      <w:pPr>
        <w:pStyle w:val="Heading2"/>
        <w:spacing w:line="240" w:lineRule="auto"/>
      </w:pPr>
      <w:r>
        <w:lastRenderedPageBreak/>
        <w:t>1</w:t>
      </w:r>
      <w:r w:rsidRPr="00B80F94">
        <w:t>.</w:t>
      </w:r>
      <w:r>
        <w:t>5</w:t>
      </w:r>
      <w:r w:rsidRPr="00B80F94">
        <w:t xml:space="preserve"> </w:t>
      </w:r>
      <w:r>
        <w:t>Alternatives</w:t>
      </w:r>
    </w:p>
    <w:p w:rsidRPr="00C665E6" w:rsidR="00560BAF" w:rsidP="00C225D8" w:rsidRDefault="00560BAF" w14:paraId="786083E0" w14:textId="77777777">
      <w:pPr>
        <w:spacing w:line="240" w:lineRule="auto"/>
        <w:rPr>
          <w:rFonts w:cstheme="minorHAnsi"/>
          <w:sz w:val="24"/>
          <w:szCs w:val="24"/>
        </w:rPr>
      </w:pPr>
      <w:r w:rsidRPr="00C665E6">
        <w:rPr>
          <w:rFonts w:cstheme="minorHAnsi"/>
          <w:sz w:val="24"/>
          <w:szCs w:val="24"/>
        </w:rPr>
        <w:t xml:space="preserve">The planning team considered different ways of writing the plan.  </w:t>
      </w:r>
    </w:p>
    <w:p w:rsidRPr="00C665E6" w:rsidR="00560BAF" w:rsidP="00C225D8" w:rsidRDefault="00560BAF" w14:paraId="6AA42E38" w14:textId="31808577">
      <w:pPr>
        <w:spacing w:after="120" w:line="240" w:lineRule="auto"/>
        <w:rPr>
          <w:rFonts w:cstheme="minorHAnsi"/>
          <w:sz w:val="24"/>
          <w:szCs w:val="24"/>
        </w:rPr>
      </w:pPr>
      <w:r w:rsidRPr="00C665E6">
        <w:rPr>
          <w:rFonts w:cstheme="minorHAnsi"/>
          <w:sz w:val="24"/>
          <w:szCs w:val="24"/>
        </w:rPr>
        <w:t xml:space="preserve">A. Different approaches to </w:t>
      </w:r>
      <w:r w:rsidRPr="00C665E6">
        <w:rPr>
          <w:rFonts w:cstheme="minorHAnsi"/>
          <w:b/>
          <w:bCs/>
          <w:sz w:val="24"/>
          <w:szCs w:val="24"/>
        </w:rPr>
        <w:t>greenfield sites</w:t>
      </w:r>
      <w:r w:rsidRPr="00C665E6">
        <w:rPr>
          <w:rFonts w:cstheme="minorHAnsi"/>
          <w:sz w:val="24"/>
          <w:szCs w:val="24"/>
        </w:rPr>
        <w:t xml:space="preserve"> (sites not previously developed):</w:t>
      </w:r>
    </w:p>
    <w:p w:rsidRPr="00C665E6" w:rsidR="00560BAF" w:rsidP="00C225D8" w:rsidRDefault="00560BAF" w14:paraId="19B83503" w14:textId="46C61A1E">
      <w:pPr>
        <w:spacing w:after="0" w:line="240" w:lineRule="auto"/>
        <w:ind w:left="284"/>
        <w:rPr>
          <w:sz w:val="24"/>
          <w:szCs w:val="24"/>
        </w:rPr>
      </w:pPr>
      <w:r w:rsidRPr="3CEDE234">
        <w:rPr>
          <w:sz w:val="24"/>
          <w:szCs w:val="24"/>
        </w:rPr>
        <w:t xml:space="preserve">A1. Direct development away from greenfield sites, but assess whether there are any Green Belt </w:t>
      </w:r>
      <w:r w:rsidRPr="3CEDE234" w:rsidR="7B15A9FC">
        <w:rPr>
          <w:sz w:val="24"/>
          <w:szCs w:val="24"/>
        </w:rPr>
        <w:t xml:space="preserve">or other greenfield </w:t>
      </w:r>
      <w:r w:rsidRPr="3CEDE234">
        <w:rPr>
          <w:sz w:val="24"/>
          <w:szCs w:val="24"/>
        </w:rPr>
        <w:t>sites that are not important for biodiversity, flood storage, or the rest of the Green Belt.</w:t>
      </w:r>
    </w:p>
    <w:p w:rsidRPr="00C665E6" w:rsidR="00560BAF" w:rsidP="00C225D8" w:rsidRDefault="00560BAF" w14:paraId="5A2697FE" w14:textId="07A0B9DF">
      <w:pPr>
        <w:spacing w:after="120" w:line="240" w:lineRule="auto"/>
        <w:ind w:left="284"/>
        <w:rPr>
          <w:rFonts w:cstheme="minorHAnsi"/>
          <w:sz w:val="24"/>
          <w:szCs w:val="24"/>
        </w:rPr>
      </w:pPr>
      <w:r w:rsidRPr="00C665E6">
        <w:rPr>
          <w:rFonts w:cstheme="minorHAnsi"/>
          <w:kern w:val="24"/>
          <w:sz w:val="24"/>
          <w:szCs w:val="24"/>
        </w:rPr>
        <w:t>A2. Allow development on greenfield sites only if no brownfield sites are available and needs are not being met on brownfield sites.</w:t>
      </w:r>
    </w:p>
    <w:p w:rsidRPr="00C665E6" w:rsidR="00560BAF" w:rsidP="00C225D8" w:rsidRDefault="00560BAF" w14:paraId="15A1D97F" w14:textId="0CA7EE65">
      <w:pPr>
        <w:spacing w:after="120" w:line="240" w:lineRule="auto"/>
        <w:rPr>
          <w:sz w:val="24"/>
          <w:szCs w:val="24"/>
        </w:rPr>
      </w:pPr>
      <w:r w:rsidRPr="00F30350">
        <w:rPr>
          <w:sz w:val="24"/>
          <w:szCs w:val="24"/>
        </w:rPr>
        <w:t>A1 is preferred because</w:t>
      </w:r>
      <w:r w:rsidRPr="00F30350" w:rsidR="74A6FFF0">
        <w:rPr>
          <w:sz w:val="24"/>
          <w:szCs w:val="24"/>
        </w:rPr>
        <w:t xml:space="preserve"> it</w:t>
      </w:r>
      <w:r w:rsidR="00436604">
        <w:rPr>
          <w:sz w:val="24"/>
          <w:szCs w:val="24"/>
        </w:rPr>
        <w:t xml:space="preserve"> provides</w:t>
      </w:r>
      <w:r w:rsidRPr="00F30350" w:rsidR="74A6FFF0">
        <w:rPr>
          <w:sz w:val="24"/>
          <w:szCs w:val="24"/>
        </w:rPr>
        <w:t xml:space="preserve"> the best balance between competing sustainability objectives. </w:t>
      </w:r>
    </w:p>
    <w:p w:rsidRPr="00F30350" w:rsidR="00A328C5" w:rsidP="00C225D8" w:rsidRDefault="00A328C5" w14:paraId="4DD95BDB" w14:textId="77777777">
      <w:pPr>
        <w:spacing w:after="120" w:line="240" w:lineRule="auto"/>
        <w:rPr>
          <w:rFonts w:cstheme="minorHAnsi"/>
          <w:sz w:val="12"/>
          <w:szCs w:val="12"/>
        </w:rPr>
      </w:pPr>
    </w:p>
    <w:p w:rsidRPr="00C665E6" w:rsidR="00560BAF" w:rsidP="00C225D8" w:rsidRDefault="00560BAF" w14:paraId="5FB3EA4D" w14:textId="4F01F5F2">
      <w:pPr>
        <w:spacing w:after="120" w:line="240" w:lineRule="auto"/>
        <w:rPr>
          <w:sz w:val="24"/>
          <w:szCs w:val="24"/>
        </w:rPr>
      </w:pPr>
      <w:r w:rsidRPr="3CEDE234">
        <w:rPr>
          <w:sz w:val="24"/>
          <w:szCs w:val="24"/>
        </w:rPr>
        <w:t xml:space="preserve">B. Different approaches </w:t>
      </w:r>
      <w:r w:rsidRPr="3CEDE234" w:rsidR="2B46145B">
        <w:rPr>
          <w:sz w:val="24"/>
          <w:szCs w:val="24"/>
        </w:rPr>
        <w:t>t</w:t>
      </w:r>
      <w:r w:rsidRPr="3CEDE234">
        <w:rPr>
          <w:sz w:val="24"/>
          <w:szCs w:val="24"/>
        </w:rPr>
        <w:t>o</w:t>
      </w:r>
      <w:r w:rsidRPr="3CEDE234">
        <w:rPr>
          <w:b/>
          <w:bCs/>
          <w:sz w:val="24"/>
          <w:szCs w:val="24"/>
        </w:rPr>
        <w:t xml:space="preserve"> housing requirements</w:t>
      </w:r>
      <w:r w:rsidRPr="3CEDE234">
        <w:rPr>
          <w:sz w:val="24"/>
          <w:szCs w:val="24"/>
        </w:rPr>
        <w:t>:</w:t>
      </w:r>
    </w:p>
    <w:p w:rsidRPr="00C665E6" w:rsidR="00560BAF" w:rsidP="686A4883" w:rsidRDefault="00560BAF" w14:paraId="514B6EE2" w14:textId="0DC303E4">
      <w:pPr>
        <w:spacing w:after="0" w:line="240" w:lineRule="auto"/>
        <w:ind w:left="284"/>
        <w:rPr>
          <w:rFonts w:eastAsia="Times New Roman"/>
          <w:sz w:val="24"/>
          <w:szCs w:val="24"/>
          <w:lang w:eastAsia="en-GB"/>
        </w:rPr>
      </w:pPr>
      <w:r w:rsidRPr="7B0AC54E" w:rsidR="46FC1FED">
        <w:rPr>
          <w:rFonts w:eastAsia="Times New Roman"/>
          <w:sz w:val="24"/>
          <w:szCs w:val="24"/>
          <w:lang w:eastAsia="en-GB"/>
        </w:rPr>
        <w:t xml:space="preserve">B1. </w:t>
      </w:r>
      <w:r w:rsidRPr="7B0AC54E" w:rsidR="5C5D2B66">
        <w:rPr>
          <w:rFonts w:eastAsia="Times New Roman"/>
          <w:sz w:val="24"/>
          <w:szCs w:val="24"/>
          <w:lang w:eastAsia="en-GB"/>
        </w:rPr>
        <w:t>C</w:t>
      </w:r>
      <w:r w:rsidRPr="7B0AC54E" w:rsidR="46FC1FED">
        <w:rPr>
          <w:rFonts w:eastAsia="Times New Roman"/>
          <w:sz w:val="24"/>
          <w:szCs w:val="24"/>
          <w:lang w:eastAsia="en-GB"/>
        </w:rPr>
        <w:t>apacity-based / constraint-based housing requirement (</w:t>
      </w:r>
      <w:r w:rsidRPr="7B0AC54E" w:rsidR="368E6FF2">
        <w:rPr>
          <w:rFonts w:eastAsia="Times New Roman"/>
          <w:sz w:val="24"/>
          <w:szCs w:val="24"/>
          <w:lang w:eastAsia="en-GB"/>
        </w:rPr>
        <w:t xml:space="preserve">thought to be </w:t>
      </w:r>
      <w:r w:rsidRPr="7B0AC54E" w:rsidR="46FC1FED">
        <w:rPr>
          <w:rFonts w:eastAsia="Times New Roman"/>
          <w:sz w:val="24"/>
          <w:szCs w:val="24"/>
          <w:lang w:eastAsia="en-GB"/>
        </w:rPr>
        <w:t>c7</w:t>
      </w:r>
      <w:r w:rsidRPr="7B0AC54E" w:rsidR="368E6FF2">
        <w:rPr>
          <w:rFonts w:eastAsia="Times New Roman"/>
          <w:sz w:val="24"/>
          <w:szCs w:val="24"/>
          <w:lang w:eastAsia="en-GB"/>
        </w:rPr>
        <w:t>,</w:t>
      </w:r>
      <w:r w:rsidRPr="7B0AC54E" w:rsidR="46FC1FED">
        <w:rPr>
          <w:rFonts w:eastAsia="Times New Roman"/>
          <w:sz w:val="24"/>
          <w:szCs w:val="24"/>
          <w:lang w:eastAsia="en-GB"/>
        </w:rPr>
        <w:t>852 dwellings 2020-2040</w:t>
      </w:r>
      <w:r w:rsidRPr="7B0AC54E" w:rsidR="368E6FF2">
        <w:rPr>
          <w:rFonts w:eastAsia="Times New Roman"/>
          <w:sz w:val="24"/>
          <w:szCs w:val="24"/>
          <w:lang w:eastAsia="en-GB"/>
        </w:rPr>
        <w:t xml:space="preserve"> at the options stage, now known to be </w:t>
      </w:r>
      <w:r w:rsidRPr="7B0AC54E" w:rsidR="1BBE0F0E">
        <w:rPr>
          <w:rFonts w:eastAsia="Times New Roman"/>
          <w:sz w:val="24"/>
          <w:szCs w:val="24"/>
          <w:lang w:eastAsia="en-GB"/>
        </w:rPr>
        <w:t>9,</w:t>
      </w:r>
      <w:r w:rsidRPr="7B0AC54E" w:rsidR="3C5D7552">
        <w:rPr>
          <w:rFonts w:eastAsia="Times New Roman"/>
          <w:sz w:val="24"/>
          <w:szCs w:val="24"/>
          <w:lang w:eastAsia="en-GB"/>
        </w:rPr>
        <w:t>6</w:t>
      </w:r>
      <w:r w:rsidRPr="7B0AC54E" w:rsidR="3C5D7552">
        <w:rPr>
          <w:rFonts w:eastAsia="Times New Roman"/>
          <w:sz w:val="24"/>
          <w:szCs w:val="24"/>
          <w:lang w:eastAsia="en-GB"/>
        </w:rPr>
        <w:t>1</w:t>
      </w:r>
      <w:r w:rsidRPr="7B0AC54E" w:rsidR="078A3740">
        <w:rPr>
          <w:rFonts w:eastAsia="Times New Roman"/>
          <w:sz w:val="24"/>
          <w:szCs w:val="24"/>
          <w:lang w:eastAsia="en-GB"/>
        </w:rPr>
        <w:t>2</w:t>
      </w:r>
      <w:r w:rsidRPr="7B0AC54E" w:rsidR="46FC1FED">
        <w:rPr>
          <w:rFonts w:eastAsia="Times New Roman"/>
          <w:sz w:val="24"/>
          <w:szCs w:val="24"/>
          <w:lang w:eastAsia="en-GB"/>
        </w:rPr>
        <w:t>)</w:t>
      </w:r>
    </w:p>
    <w:p w:rsidRPr="00C665E6" w:rsidR="00560BAF" w:rsidP="00C225D8" w:rsidRDefault="00560BAF" w14:paraId="55E9A207" w14:textId="437D8897">
      <w:pPr>
        <w:spacing w:after="0" w:line="240" w:lineRule="auto"/>
        <w:ind w:left="284"/>
        <w:rPr>
          <w:rFonts w:eastAsia="Calibri" w:cstheme="minorHAnsi"/>
          <w:color w:val="000000" w:themeColor="text1"/>
          <w:sz w:val="24"/>
          <w:szCs w:val="24"/>
          <w:lang w:eastAsia="en-GB"/>
        </w:rPr>
      </w:pPr>
      <w:r w:rsidRPr="00C665E6">
        <w:rPr>
          <w:rFonts w:eastAsia="Times New Roman" w:cstheme="minorHAnsi"/>
          <w:sz w:val="24"/>
          <w:szCs w:val="24"/>
          <w:lang w:eastAsia="en-GB"/>
        </w:rPr>
        <w:t xml:space="preserve">B2. </w:t>
      </w:r>
      <w:r w:rsidRPr="00C665E6" w:rsidR="00A328C5">
        <w:rPr>
          <w:rFonts w:eastAsia="Times New Roman" w:cstheme="minorHAnsi"/>
          <w:sz w:val="24"/>
          <w:szCs w:val="24"/>
          <w:lang w:eastAsia="en-GB"/>
        </w:rPr>
        <w:t>H</w:t>
      </w:r>
      <w:r w:rsidRPr="00C665E6">
        <w:rPr>
          <w:rFonts w:eastAsia="Times New Roman" w:cstheme="minorHAnsi"/>
          <w:sz w:val="24"/>
          <w:szCs w:val="24"/>
          <w:lang w:eastAsia="en-GB"/>
        </w:rPr>
        <w:t xml:space="preserve">ousing requirement based on the </w:t>
      </w:r>
      <w:r w:rsidRPr="00C665E6" w:rsidR="00A328C5">
        <w:rPr>
          <w:rFonts w:eastAsia="Times New Roman" w:cstheme="minorHAnsi"/>
          <w:sz w:val="24"/>
          <w:szCs w:val="24"/>
          <w:lang w:eastAsia="en-GB"/>
        </w:rPr>
        <w:t xml:space="preserve">government’s </w:t>
      </w:r>
      <w:r w:rsidRPr="00C665E6">
        <w:rPr>
          <w:rFonts w:eastAsia="Calibri" w:cstheme="minorHAnsi"/>
          <w:color w:val="000000" w:themeColor="text1"/>
          <w:sz w:val="24"/>
          <w:szCs w:val="24"/>
          <w:lang w:eastAsia="en-GB"/>
        </w:rPr>
        <w:t>Standard Method calculation of need. (</w:t>
      </w:r>
      <w:r w:rsidRPr="00C665E6" w:rsidR="00A328C5">
        <w:rPr>
          <w:rFonts w:eastAsia="Calibri" w:cstheme="minorHAnsi"/>
          <w:color w:val="000000" w:themeColor="text1"/>
          <w:sz w:val="24"/>
          <w:szCs w:val="24"/>
          <w:lang w:eastAsia="en-GB"/>
        </w:rPr>
        <w:t>c</w:t>
      </w:r>
      <w:r w:rsidRPr="00C665E6">
        <w:rPr>
          <w:rFonts w:eastAsia="Calibri" w:cstheme="minorHAnsi"/>
          <w:color w:val="000000" w:themeColor="text1"/>
          <w:sz w:val="24"/>
          <w:szCs w:val="24"/>
          <w:lang w:eastAsia="en-GB"/>
        </w:rPr>
        <w:t>14,580 dwellings 2020-2040)</w:t>
      </w:r>
    </w:p>
    <w:p w:rsidRPr="00C665E6" w:rsidR="00560BAF" w:rsidP="00C225D8" w:rsidRDefault="00A328C5" w14:paraId="7EF9BCC8" w14:textId="204CE903">
      <w:pPr>
        <w:spacing w:after="120" w:line="240" w:lineRule="auto"/>
        <w:ind w:left="284"/>
        <w:rPr>
          <w:rFonts w:eastAsia="Times New Roman" w:cstheme="minorHAnsi"/>
          <w:sz w:val="24"/>
          <w:szCs w:val="24"/>
          <w:lang w:eastAsia="en-GB"/>
        </w:rPr>
      </w:pPr>
      <w:r w:rsidRPr="00C665E6">
        <w:rPr>
          <w:rFonts w:eastAsia="Times New Roman" w:cstheme="minorHAnsi"/>
          <w:sz w:val="24"/>
          <w:szCs w:val="24"/>
          <w:lang w:eastAsia="en-GB"/>
        </w:rPr>
        <w:t>B3. H</w:t>
      </w:r>
      <w:r w:rsidRPr="00C665E6" w:rsidR="00560BAF">
        <w:rPr>
          <w:rFonts w:eastAsia="Times New Roman" w:cstheme="minorHAnsi"/>
          <w:color w:val="000000" w:themeColor="text1"/>
          <w:sz w:val="24"/>
          <w:szCs w:val="24"/>
          <w:lang w:eastAsia="en-GB"/>
        </w:rPr>
        <w:t xml:space="preserve">ousing requirement </w:t>
      </w:r>
      <w:r w:rsidRPr="00C665E6">
        <w:rPr>
          <w:rFonts w:eastAsia="Times New Roman" w:cstheme="minorHAnsi"/>
          <w:color w:val="000000" w:themeColor="text1"/>
          <w:sz w:val="24"/>
          <w:szCs w:val="24"/>
          <w:lang w:eastAsia="en-GB"/>
        </w:rPr>
        <w:t xml:space="preserve">that </w:t>
      </w:r>
      <w:r w:rsidRPr="00C665E6" w:rsidR="00560BAF">
        <w:rPr>
          <w:rFonts w:eastAsia="Times New Roman" w:cstheme="minorHAnsi"/>
          <w:color w:val="000000" w:themeColor="text1"/>
          <w:sz w:val="24"/>
          <w:szCs w:val="24"/>
          <w:lang w:eastAsia="en-GB"/>
        </w:rPr>
        <w:t>seek</w:t>
      </w:r>
      <w:r w:rsidRPr="00C665E6">
        <w:rPr>
          <w:rFonts w:eastAsia="Times New Roman" w:cstheme="minorHAnsi"/>
          <w:color w:val="000000" w:themeColor="text1"/>
          <w:sz w:val="24"/>
          <w:szCs w:val="24"/>
          <w:lang w:eastAsia="en-GB"/>
        </w:rPr>
        <w:t>s</w:t>
      </w:r>
      <w:r w:rsidRPr="00C665E6" w:rsidR="00560BAF">
        <w:rPr>
          <w:rFonts w:eastAsia="Times New Roman" w:cstheme="minorHAnsi"/>
          <w:color w:val="000000" w:themeColor="text1"/>
          <w:sz w:val="24"/>
          <w:szCs w:val="24"/>
          <w:lang w:eastAsia="en-GB"/>
        </w:rPr>
        <w:t xml:space="preserve"> to achieve and support economic growth</w:t>
      </w:r>
      <w:r w:rsidRPr="00C665E6">
        <w:rPr>
          <w:rFonts w:eastAsia="Times New Roman" w:cstheme="minorHAnsi"/>
          <w:color w:val="000000" w:themeColor="text1"/>
          <w:sz w:val="24"/>
          <w:szCs w:val="24"/>
          <w:lang w:eastAsia="en-GB"/>
        </w:rPr>
        <w:t xml:space="preserve">; </w:t>
      </w:r>
      <w:r w:rsidRPr="00C665E6" w:rsidR="00560BAF">
        <w:rPr>
          <w:rFonts w:eastAsia="Times New Roman" w:cstheme="minorHAnsi"/>
          <w:color w:val="000000" w:themeColor="text1"/>
          <w:sz w:val="24"/>
          <w:szCs w:val="24"/>
          <w:lang w:eastAsia="en-GB"/>
        </w:rPr>
        <w:t>seek to meet full affordable housing need</w:t>
      </w:r>
      <w:r w:rsidRPr="00C665E6">
        <w:rPr>
          <w:rFonts w:eastAsia="Times New Roman" w:cstheme="minorHAnsi"/>
          <w:color w:val="000000" w:themeColor="text1"/>
          <w:sz w:val="24"/>
          <w:szCs w:val="24"/>
          <w:lang w:eastAsia="en-GB"/>
        </w:rPr>
        <w:t xml:space="preserve"> (more housing than B2)</w:t>
      </w:r>
      <w:r w:rsidRPr="00C665E6" w:rsidR="00560BAF">
        <w:rPr>
          <w:rFonts w:eastAsia="Times New Roman" w:cstheme="minorHAnsi"/>
          <w:color w:val="000000" w:themeColor="text1"/>
          <w:sz w:val="24"/>
          <w:szCs w:val="24"/>
          <w:lang w:eastAsia="en-GB"/>
        </w:rPr>
        <w:t>.</w:t>
      </w:r>
    </w:p>
    <w:p w:rsidR="00A328C5" w:rsidP="00C225D8" w:rsidRDefault="00A328C5" w14:paraId="26B0F403" w14:textId="4C218D1D">
      <w:pPr>
        <w:spacing w:after="120" w:line="240" w:lineRule="auto"/>
        <w:rPr>
          <w:sz w:val="24"/>
          <w:szCs w:val="24"/>
        </w:rPr>
      </w:pPr>
      <w:r w:rsidRPr="00F30350">
        <w:rPr>
          <w:sz w:val="24"/>
          <w:szCs w:val="24"/>
        </w:rPr>
        <w:t>B</w:t>
      </w:r>
      <w:r w:rsidRPr="00F30350" w:rsidR="76F6F80C">
        <w:rPr>
          <w:sz w:val="24"/>
          <w:szCs w:val="24"/>
        </w:rPr>
        <w:t>1</w:t>
      </w:r>
      <w:r w:rsidRPr="00F30350">
        <w:rPr>
          <w:sz w:val="24"/>
          <w:szCs w:val="24"/>
        </w:rPr>
        <w:t xml:space="preserve"> is preferred</w:t>
      </w:r>
      <w:r w:rsidRPr="00F30350" w:rsidR="059D9CEE">
        <w:rPr>
          <w:sz w:val="24"/>
          <w:szCs w:val="24"/>
        </w:rPr>
        <w:t xml:space="preserve">. </w:t>
      </w:r>
      <w:r w:rsidRPr="00F30350" w:rsidR="00F30350">
        <w:rPr>
          <w:sz w:val="24"/>
          <w:szCs w:val="24"/>
        </w:rPr>
        <w:t xml:space="preserve">It meets government requirements but prevents unsuitable sites from being developed.  </w:t>
      </w:r>
    </w:p>
    <w:p w:rsidRPr="00F30350" w:rsidR="00F30350" w:rsidP="00C225D8" w:rsidRDefault="00F30350" w14:paraId="016D1E00" w14:textId="77777777">
      <w:pPr>
        <w:spacing w:after="120" w:line="240" w:lineRule="auto"/>
        <w:rPr>
          <w:sz w:val="12"/>
          <w:szCs w:val="12"/>
        </w:rPr>
      </w:pPr>
    </w:p>
    <w:p w:rsidRPr="00C665E6" w:rsidR="00A328C5" w:rsidP="00C225D8" w:rsidRDefault="00A328C5" w14:paraId="771C49F7" w14:textId="6C1AA3A9">
      <w:pPr>
        <w:spacing w:after="120" w:line="240" w:lineRule="auto"/>
        <w:rPr>
          <w:sz w:val="24"/>
          <w:szCs w:val="24"/>
        </w:rPr>
      </w:pPr>
      <w:r w:rsidRPr="3CEDE234">
        <w:rPr>
          <w:sz w:val="24"/>
          <w:szCs w:val="24"/>
        </w:rPr>
        <w:t xml:space="preserve">C. Different approaches to </w:t>
      </w:r>
      <w:r w:rsidRPr="3CEDE234">
        <w:rPr>
          <w:b/>
          <w:bCs/>
          <w:sz w:val="24"/>
          <w:szCs w:val="24"/>
        </w:rPr>
        <w:t>employer-linked affordable housing</w:t>
      </w:r>
      <w:r w:rsidRPr="3CEDE234">
        <w:rPr>
          <w:sz w:val="24"/>
          <w:szCs w:val="24"/>
        </w:rPr>
        <w:t>:</w:t>
      </w:r>
    </w:p>
    <w:p w:rsidRPr="00C665E6" w:rsidR="00560BAF" w:rsidP="00C225D8" w:rsidRDefault="00A328C5" w14:paraId="7F52E141" w14:textId="58A3853F">
      <w:pPr>
        <w:spacing w:after="0" w:line="240" w:lineRule="auto"/>
        <w:ind w:left="284"/>
        <w:rPr>
          <w:rFonts w:cstheme="minorHAnsi"/>
          <w:sz w:val="24"/>
          <w:szCs w:val="24"/>
        </w:rPr>
      </w:pPr>
      <w:r w:rsidRPr="00C665E6">
        <w:rPr>
          <w:rFonts w:eastAsia="Times New Roman" w:cstheme="minorHAnsi"/>
          <w:sz w:val="24"/>
          <w:szCs w:val="24"/>
          <w:lang w:eastAsia="en-GB"/>
        </w:rPr>
        <w:t>C1</w:t>
      </w:r>
      <w:r w:rsidRPr="00C665E6" w:rsidR="00560BAF">
        <w:rPr>
          <w:rFonts w:eastAsia="Times New Roman" w:cstheme="minorHAnsi"/>
          <w:sz w:val="24"/>
          <w:szCs w:val="24"/>
          <w:lang w:eastAsia="en-GB"/>
        </w:rPr>
        <w:t xml:space="preserve">. </w:t>
      </w:r>
      <w:r w:rsidRPr="00C665E6">
        <w:rPr>
          <w:rFonts w:eastAsia="Times New Roman" w:cstheme="minorHAnsi"/>
          <w:sz w:val="24"/>
          <w:szCs w:val="24"/>
          <w:lang w:eastAsia="en-GB"/>
        </w:rPr>
        <w:t>A</w:t>
      </w:r>
      <w:r w:rsidRPr="00C665E6">
        <w:rPr>
          <w:rFonts w:cstheme="minorHAnsi"/>
          <w:sz w:val="24"/>
          <w:szCs w:val="24"/>
        </w:rPr>
        <w:t>llow employer-linked affordable housing to be built on specified sites.</w:t>
      </w:r>
      <w:r w:rsidRPr="00C665E6" w:rsidR="00560BAF">
        <w:rPr>
          <w:rFonts w:cstheme="minorHAnsi"/>
          <w:sz w:val="24"/>
          <w:szCs w:val="24"/>
        </w:rPr>
        <w:t xml:space="preserve"> </w:t>
      </w:r>
    </w:p>
    <w:p w:rsidRPr="00C665E6" w:rsidR="00560BAF" w:rsidP="00C225D8" w:rsidRDefault="00A328C5" w14:paraId="29988010" w14:textId="5C9A49F7">
      <w:pPr>
        <w:spacing w:after="120" w:line="240" w:lineRule="auto"/>
        <w:ind w:left="284"/>
        <w:rPr>
          <w:rFonts w:cstheme="minorHAnsi"/>
          <w:sz w:val="24"/>
          <w:szCs w:val="24"/>
        </w:rPr>
      </w:pPr>
      <w:r w:rsidRPr="00C665E6">
        <w:rPr>
          <w:rFonts w:eastAsia="Times New Roman" w:cstheme="minorHAnsi"/>
          <w:color w:val="000000" w:themeColor="text1"/>
          <w:sz w:val="24"/>
          <w:szCs w:val="24"/>
          <w:lang w:eastAsia="en-GB"/>
        </w:rPr>
        <w:t>C2</w:t>
      </w:r>
      <w:r w:rsidRPr="00C665E6" w:rsidR="00560BAF">
        <w:rPr>
          <w:rFonts w:eastAsia="Times New Roman" w:cstheme="minorHAnsi"/>
          <w:color w:val="000000" w:themeColor="text1"/>
          <w:sz w:val="24"/>
          <w:szCs w:val="24"/>
          <w:lang w:eastAsia="en-GB"/>
        </w:rPr>
        <w:t xml:space="preserve">. </w:t>
      </w:r>
      <w:r w:rsidRPr="00C665E6" w:rsidR="00560BAF">
        <w:rPr>
          <w:rFonts w:cstheme="minorHAnsi"/>
          <w:sz w:val="24"/>
          <w:szCs w:val="24"/>
        </w:rPr>
        <w:t xml:space="preserve">Do not </w:t>
      </w:r>
      <w:r w:rsidRPr="00C665E6">
        <w:rPr>
          <w:rFonts w:cstheme="minorHAnsi"/>
          <w:sz w:val="24"/>
          <w:szCs w:val="24"/>
        </w:rPr>
        <w:t>have</w:t>
      </w:r>
      <w:r w:rsidRPr="00C665E6" w:rsidR="00560BAF">
        <w:rPr>
          <w:rFonts w:cstheme="minorHAnsi"/>
          <w:sz w:val="24"/>
          <w:szCs w:val="24"/>
        </w:rPr>
        <w:t xml:space="preserve"> an employer</w:t>
      </w:r>
      <w:r w:rsidRPr="00C665E6">
        <w:rPr>
          <w:rFonts w:cstheme="minorHAnsi"/>
          <w:sz w:val="24"/>
          <w:szCs w:val="24"/>
        </w:rPr>
        <w:t>-</w:t>
      </w:r>
      <w:r w:rsidRPr="00C665E6" w:rsidR="00560BAF">
        <w:rPr>
          <w:rFonts w:cstheme="minorHAnsi"/>
          <w:sz w:val="24"/>
          <w:szCs w:val="24"/>
        </w:rPr>
        <w:t>linked housing policy.</w:t>
      </w:r>
    </w:p>
    <w:p w:rsidRPr="00F30350" w:rsidR="00A328C5" w:rsidP="00C225D8" w:rsidRDefault="00A328C5" w14:paraId="57356449" w14:textId="0AD66EC0">
      <w:pPr>
        <w:spacing w:after="120" w:line="240" w:lineRule="auto"/>
        <w:rPr>
          <w:rFonts w:eastAsia="Times New Roman"/>
          <w:color w:val="000000" w:themeColor="text1"/>
          <w:sz w:val="24"/>
          <w:szCs w:val="24"/>
          <w:lang w:eastAsia="en-GB"/>
        </w:rPr>
      </w:pPr>
      <w:r w:rsidRPr="00F30350">
        <w:rPr>
          <w:rFonts w:eastAsia="Times New Roman"/>
          <w:color w:val="000000" w:themeColor="text1"/>
          <w:sz w:val="24"/>
          <w:szCs w:val="24"/>
          <w:lang w:eastAsia="en-GB"/>
        </w:rPr>
        <w:t>C</w:t>
      </w:r>
      <w:r w:rsidRPr="00F30350" w:rsidR="246C823D">
        <w:rPr>
          <w:rFonts w:eastAsia="Times New Roman"/>
          <w:color w:val="000000" w:themeColor="text1"/>
          <w:sz w:val="24"/>
          <w:szCs w:val="24"/>
          <w:lang w:eastAsia="en-GB"/>
        </w:rPr>
        <w:t>1</w:t>
      </w:r>
      <w:r w:rsidRPr="00F30350">
        <w:rPr>
          <w:rFonts w:eastAsia="Times New Roman"/>
          <w:color w:val="000000" w:themeColor="text1"/>
          <w:sz w:val="24"/>
          <w:szCs w:val="24"/>
          <w:lang w:eastAsia="en-GB"/>
        </w:rPr>
        <w:t xml:space="preserve"> is preferred becaus</w:t>
      </w:r>
      <w:r w:rsidRPr="00F30350" w:rsidR="18FC79C0">
        <w:rPr>
          <w:rFonts w:eastAsia="Times New Roman"/>
          <w:color w:val="000000" w:themeColor="text1"/>
          <w:sz w:val="24"/>
          <w:szCs w:val="24"/>
          <w:lang w:eastAsia="en-GB"/>
        </w:rPr>
        <w:t xml:space="preserve">e </w:t>
      </w:r>
      <w:r w:rsidR="0015508E">
        <w:rPr>
          <w:rFonts w:eastAsia="Times New Roman"/>
          <w:color w:val="000000" w:themeColor="text1"/>
          <w:sz w:val="24"/>
          <w:szCs w:val="24"/>
          <w:lang w:eastAsia="en-GB"/>
        </w:rPr>
        <w:t xml:space="preserve">having </w:t>
      </w:r>
      <w:r w:rsidRPr="00F30350" w:rsidR="18FC79C0">
        <w:rPr>
          <w:rFonts w:eastAsia="Times New Roman"/>
          <w:color w:val="000000" w:themeColor="text1"/>
          <w:sz w:val="24"/>
          <w:szCs w:val="24"/>
          <w:lang w:eastAsia="en-GB"/>
        </w:rPr>
        <w:t>this policy in the Oxford Local Plan 2036 has resulted in some employers exploring this option</w:t>
      </w:r>
      <w:r w:rsidR="0015508E">
        <w:rPr>
          <w:rFonts w:eastAsia="Times New Roman"/>
          <w:color w:val="000000" w:themeColor="text1"/>
          <w:sz w:val="24"/>
          <w:szCs w:val="24"/>
          <w:lang w:eastAsia="en-GB"/>
        </w:rPr>
        <w:t xml:space="preserve">.  </w:t>
      </w:r>
      <w:r w:rsidRPr="00F30350" w:rsidR="00F30350">
        <w:rPr>
          <w:rFonts w:eastAsia="Times New Roman"/>
          <w:color w:val="000000" w:themeColor="text1"/>
          <w:sz w:val="24"/>
          <w:szCs w:val="24"/>
          <w:lang w:eastAsia="en-GB"/>
        </w:rPr>
        <w:t xml:space="preserve">It helps to provide affordable housing.  </w:t>
      </w:r>
    </w:p>
    <w:p w:rsidRPr="00C665E6" w:rsidR="00A328C5" w:rsidP="00C225D8" w:rsidRDefault="00A328C5" w14:paraId="1A5E8EA8" w14:textId="77777777">
      <w:pPr>
        <w:spacing w:after="0" w:line="240" w:lineRule="auto"/>
        <w:rPr>
          <w:rFonts w:cstheme="minorHAnsi"/>
          <w:sz w:val="24"/>
          <w:szCs w:val="24"/>
        </w:rPr>
      </w:pPr>
    </w:p>
    <w:p w:rsidRPr="00C665E6" w:rsidR="00560BAF" w:rsidP="00C225D8" w:rsidRDefault="00A328C5" w14:paraId="0C0BE526" w14:textId="63040816">
      <w:pPr>
        <w:spacing w:line="240" w:lineRule="auto"/>
        <w:rPr>
          <w:rFonts w:cstheme="minorHAnsi"/>
          <w:sz w:val="24"/>
          <w:szCs w:val="24"/>
        </w:rPr>
      </w:pPr>
      <w:r w:rsidRPr="00C665E6">
        <w:rPr>
          <w:rFonts w:cstheme="minorHAnsi"/>
          <w:sz w:val="24"/>
          <w:szCs w:val="24"/>
        </w:rPr>
        <w:t xml:space="preserve">D. Different approaches to </w:t>
      </w:r>
      <w:r w:rsidRPr="00C665E6">
        <w:rPr>
          <w:rFonts w:cstheme="minorHAnsi"/>
          <w:b/>
          <w:bCs/>
          <w:sz w:val="24"/>
          <w:szCs w:val="24"/>
        </w:rPr>
        <w:t>Houses of Multiple Occupation</w:t>
      </w:r>
      <w:r w:rsidRPr="00C665E6">
        <w:rPr>
          <w:rFonts w:cstheme="minorHAnsi"/>
          <w:sz w:val="24"/>
          <w:szCs w:val="24"/>
        </w:rPr>
        <w:t xml:space="preserve"> (HMOs)</w:t>
      </w:r>
      <w:r w:rsidRPr="00C665E6" w:rsidR="006D0931">
        <w:rPr>
          <w:rFonts w:cstheme="minorHAnsi"/>
          <w:sz w:val="24"/>
          <w:szCs w:val="24"/>
        </w:rPr>
        <w:t>:</w:t>
      </w:r>
    </w:p>
    <w:p w:rsidRPr="00C665E6" w:rsidR="00A328C5" w:rsidP="00C225D8" w:rsidRDefault="00A328C5" w14:paraId="3833AC34" w14:textId="77777777">
      <w:pPr>
        <w:spacing w:after="120" w:line="240" w:lineRule="auto"/>
        <w:ind w:left="284"/>
        <w:contextualSpacing/>
        <w:rPr>
          <w:rFonts w:eastAsia="Calibri" w:cstheme="minorHAnsi"/>
          <w:sz w:val="24"/>
          <w:szCs w:val="24"/>
        </w:rPr>
      </w:pPr>
      <w:r w:rsidRPr="00C665E6">
        <w:rPr>
          <w:rFonts w:eastAsia="Calibri" w:cstheme="minorHAnsi"/>
          <w:sz w:val="24"/>
          <w:szCs w:val="24"/>
        </w:rPr>
        <w:t>D1. Allow a maximum of 20% HMOs in any area</w:t>
      </w:r>
    </w:p>
    <w:p w:rsidRPr="00C665E6" w:rsidR="00560BAF" w:rsidP="00C225D8" w:rsidRDefault="00A328C5" w14:paraId="79566CAA" w14:textId="3AF26BC4">
      <w:pPr>
        <w:spacing w:after="120" w:line="240" w:lineRule="auto"/>
        <w:ind w:left="284"/>
        <w:contextualSpacing/>
        <w:rPr>
          <w:rFonts w:eastAsia="Calibri" w:cstheme="minorHAnsi"/>
          <w:sz w:val="24"/>
          <w:szCs w:val="24"/>
        </w:rPr>
      </w:pPr>
      <w:r w:rsidRPr="00C665E6">
        <w:rPr>
          <w:rFonts w:eastAsia="Calibri" w:cstheme="minorHAnsi"/>
          <w:sz w:val="24"/>
          <w:szCs w:val="24"/>
        </w:rPr>
        <w:t>D2</w:t>
      </w:r>
      <w:r w:rsidRPr="00C665E6" w:rsidR="00560BAF">
        <w:rPr>
          <w:rFonts w:eastAsia="Calibri" w:cstheme="minorHAnsi"/>
          <w:sz w:val="24"/>
          <w:szCs w:val="24"/>
        </w:rPr>
        <w:t>. Allow new purpose-built HMOs in appropriate locations.</w:t>
      </w:r>
    </w:p>
    <w:p w:rsidRPr="00C665E6" w:rsidR="00560BAF" w:rsidP="00C225D8" w:rsidRDefault="006D0931" w14:paraId="03939EE3" w14:textId="5094A252">
      <w:pPr>
        <w:spacing w:after="120" w:line="240" w:lineRule="auto"/>
        <w:ind w:left="284"/>
        <w:contextualSpacing/>
        <w:rPr>
          <w:rFonts w:eastAsia="Calibri" w:cstheme="minorHAnsi"/>
          <w:sz w:val="24"/>
          <w:szCs w:val="24"/>
        </w:rPr>
      </w:pPr>
      <w:r w:rsidRPr="00C665E6">
        <w:rPr>
          <w:rFonts w:eastAsia="Calibri" w:cstheme="minorHAnsi"/>
          <w:sz w:val="24"/>
          <w:szCs w:val="24"/>
        </w:rPr>
        <w:t xml:space="preserve">D3. </w:t>
      </w:r>
      <w:r w:rsidRPr="00C665E6" w:rsidR="00560BAF">
        <w:rPr>
          <w:rFonts w:eastAsia="Calibri" w:cstheme="minorHAnsi"/>
          <w:sz w:val="24"/>
          <w:szCs w:val="24"/>
        </w:rPr>
        <w:t xml:space="preserve">Concentrate HMOs in certain areas </w:t>
      </w:r>
    </w:p>
    <w:p w:rsidRPr="00C665E6" w:rsidR="00560BAF" w:rsidP="00C225D8" w:rsidRDefault="006D0931" w14:paraId="514317F2" w14:textId="777FCD4C">
      <w:pPr>
        <w:spacing w:after="0" w:line="240" w:lineRule="auto"/>
        <w:ind w:left="284"/>
        <w:rPr>
          <w:rFonts w:eastAsia="Calibri" w:cstheme="minorHAnsi"/>
          <w:sz w:val="24"/>
          <w:szCs w:val="24"/>
        </w:rPr>
      </w:pPr>
      <w:r w:rsidRPr="00C665E6">
        <w:rPr>
          <w:rFonts w:eastAsia="Calibri" w:cstheme="minorHAnsi"/>
          <w:sz w:val="24"/>
          <w:szCs w:val="24"/>
        </w:rPr>
        <w:t>D4</w:t>
      </w:r>
      <w:r w:rsidRPr="00C665E6" w:rsidR="00560BAF">
        <w:rPr>
          <w:rFonts w:eastAsia="Calibri" w:cstheme="minorHAnsi"/>
          <w:sz w:val="24"/>
          <w:szCs w:val="24"/>
        </w:rPr>
        <w:t>. Do not have any restriction on HMOs.</w:t>
      </w:r>
    </w:p>
    <w:p w:rsidRPr="00F30350" w:rsidR="006D0931" w:rsidP="00C225D8" w:rsidRDefault="006D0931" w14:paraId="089588AB" w14:textId="77777777">
      <w:pPr>
        <w:spacing w:after="0" w:line="240" w:lineRule="auto"/>
        <w:rPr>
          <w:rFonts w:cstheme="minorHAnsi"/>
          <w:sz w:val="14"/>
          <w:szCs w:val="14"/>
        </w:rPr>
      </w:pPr>
    </w:p>
    <w:p w:rsidRPr="00F30350" w:rsidR="00560BAF" w:rsidP="00C225D8" w:rsidRDefault="2D683CDF" w14:paraId="15FA8292" w14:textId="1C629AC9">
      <w:pPr>
        <w:spacing w:line="240" w:lineRule="auto"/>
        <w:rPr>
          <w:sz w:val="24"/>
          <w:szCs w:val="24"/>
        </w:rPr>
      </w:pPr>
      <w:r w:rsidRPr="00F30350">
        <w:rPr>
          <w:sz w:val="24"/>
          <w:szCs w:val="24"/>
        </w:rPr>
        <w:t>A</w:t>
      </w:r>
      <w:r w:rsidRPr="00F30350" w:rsidR="03E540BE">
        <w:rPr>
          <w:sz w:val="24"/>
          <w:szCs w:val="24"/>
        </w:rPr>
        <w:t xml:space="preserve"> </w:t>
      </w:r>
      <w:r w:rsidRPr="00F30350">
        <w:rPr>
          <w:sz w:val="24"/>
          <w:szCs w:val="24"/>
        </w:rPr>
        <w:t xml:space="preserve">combination of </w:t>
      </w:r>
      <w:r w:rsidRPr="00F30350" w:rsidR="006D0931">
        <w:rPr>
          <w:sz w:val="24"/>
          <w:szCs w:val="24"/>
        </w:rPr>
        <w:t>D1</w:t>
      </w:r>
      <w:r w:rsidRPr="00F30350" w:rsidR="0A817B9F">
        <w:rPr>
          <w:sz w:val="24"/>
          <w:szCs w:val="24"/>
        </w:rPr>
        <w:t xml:space="preserve"> and D2</w:t>
      </w:r>
      <w:r w:rsidRPr="00F30350" w:rsidR="006D0931">
        <w:rPr>
          <w:sz w:val="24"/>
          <w:szCs w:val="24"/>
        </w:rPr>
        <w:t xml:space="preserve"> is preferred becau</w:t>
      </w:r>
      <w:r w:rsidRPr="00F30350" w:rsidR="31116D48">
        <w:rPr>
          <w:sz w:val="24"/>
          <w:szCs w:val="24"/>
        </w:rPr>
        <w:t xml:space="preserve">se this approach has over time helped to manage the impact of HMOs. </w:t>
      </w:r>
    </w:p>
    <w:p w:rsidRPr="00F30350" w:rsidR="006D0931" w:rsidP="00C225D8" w:rsidRDefault="006D0931" w14:paraId="55333199" w14:textId="77777777">
      <w:pPr>
        <w:spacing w:line="240" w:lineRule="auto"/>
        <w:rPr>
          <w:rFonts w:cstheme="minorHAnsi"/>
          <w:sz w:val="14"/>
          <w:szCs w:val="14"/>
        </w:rPr>
      </w:pPr>
    </w:p>
    <w:p w:rsidRPr="00C665E6" w:rsidR="00560BAF" w:rsidP="00C225D8" w:rsidRDefault="006D0931" w14:paraId="0498FA41" w14:textId="1D620A55">
      <w:pPr>
        <w:spacing w:line="240" w:lineRule="auto"/>
        <w:rPr>
          <w:rFonts w:cstheme="minorHAnsi"/>
          <w:sz w:val="24"/>
          <w:szCs w:val="24"/>
        </w:rPr>
      </w:pPr>
      <w:r w:rsidRPr="00C665E6">
        <w:rPr>
          <w:rFonts w:cstheme="minorHAnsi"/>
          <w:sz w:val="24"/>
          <w:szCs w:val="24"/>
        </w:rPr>
        <w:t xml:space="preserve">E. Different approaches to the </w:t>
      </w:r>
      <w:r w:rsidRPr="00C665E6">
        <w:rPr>
          <w:rFonts w:cstheme="minorHAnsi"/>
          <w:b/>
          <w:bCs/>
          <w:sz w:val="24"/>
          <w:szCs w:val="24"/>
        </w:rPr>
        <w:t>balance of jobs and housing</w:t>
      </w:r>
      <w:r w:rsidRPr="00C665E6">
        <w:rPr>
          <w:rFonts w:cstheme="minorHAnsi"/>
          <w:sz w:val="24"/>
          <w:szCs w:val="24"/>
        </w:rPr>
        <w:t>:</w:t>
      </w:r>
    </w:p>
    <w:p w:rsidRPr="00C665E6" w:rsidR="00560BAF" w:rsidP="00C225D8" w:rsidRDefault="00560BAF" w14:paraId="7297CA12" w14:textId="27B7E526">
      <w:pPr>
        <w:spacing w:after="0" w:line="240" w:lineRule="auto"/>
        <w:ind w:left="284"/>
        <w:rPr>
          <w:rFonts w:cstheme="minorHAnsi"/>
          <w:sz w:val="24"/>
          <w:szCs w:val="24"/>
        </w:rPr>
      </w:pPr>
      <w:r w:rsidRPr="00C665E6">
        <w:rPr>
          <w:rFonts w:eastAsia="Times New Roman" w:cstheme="minorHAnsi"/>
          <w:sz w:val="24"/>
          <w:szCs w:val="24"/>
          <w:lang w:eastAsia="en-GB"/>
        </w:rPr>
        <w:t>E1.</w:t>
      </w:r>
      <w:r w:rsidRPr="00C665E6" w:rsidR="006D0931">
        <w:rPr>
          <w:rFonts w:eastAsia="Times New Roman" w:cstheme="minorHAnsi"/>
          <w:sz w:val="24"/>
          <w:szCs w:val="24"/>
          <w:lang w:eastAsia="en-GB"/>
        </w:rPr>
        <w:t>Try</w:t>
      </w:r>
      <w:r w:rsidRPr="00C665E6">
        <w:rPr>
          <w:rFonts w:cstheme="minorHAnsi"/>
          <w:sz w:val="24"/>
          <w:szCs w:val="24"/>
        </w:rPr>
        <w:t xml:space="preserve"> to meet employment needs, but prioritise housing, even if </w:t>
      </w:r>
      <w:r w:rsidRPr="00C665E6" w:rsidR="006D0931">
        <w:rPr>
          <w:rFonts w:cstheme="minorHAnsi"/>
          <w:sz w:val="24"/>
          <w:szCs w:val="24"/>
        </w:rPr>
        <w:t xml:space="preserve">that means that </w:t>
      </w:r>
      <w:r w:rsidRPr="00C665E6">
        <w:rPr>
          <w:rFonts w:cstheme="minorHAnsi"/>
          <w:sz w:val="24"/>
          <w:szCs w:val="24"/>
        </w:rPr>
        <w:t xml:space="preserve">employment needs cannot be met in full within the city. </w:t>
      </w:r>
    </w:p>
    <w:p w:rsidRPr="00C665E6" w:rsidR="00560BAF" w:rsidP="00C225D8" w:rsidRDefault="00560BAF" w14:paraId="44301BDC" w14:textId="037A3D8F">
      <w:pPr>
        <w:spacing w:after="0" w:line="240" w:lineRule="auto"/>
        <w:ind w:left="284"/>
        <w:rPr>
          <w:rFonts w:eastAsia="Times New Roman" w:cstheme="minorHAnsi"/>
          <w:color w:val="000000" w:themeColor="text1"/>
          <w:sz w:val="24"/>
          <w:szCs w:val="24"/>
          <w:lang w:eastAsia="en-GB"/>
        </w:rPr>
      </w:pPr>
      <w:r w:rsidRPr="00C665E6">
        <w:rPr>
          <w:rFonts w:eastAsia="Times New Roman" w:cstheme="minorHAnsi"/>
          <w:color w:val="000000" w:themeColor="text1"/>
          <w:sz w:val="24"/>
          <w:szCs w:val="24"/>
          <w:lang w:eastAsia="en-GB"/>
        </w:rPr>
        <w:t>E</w:t>
      </w:r>
      <w:r w:rsidRPr="00C665E6" w:rsidR="006D0931">
        <w:rPr>
          <w:rFonts w:eastAsia="Times New Roman" w:cstheme="minorHAnsi"/>
          <w:color w:val="000000" w:themeColor="text1"/>
          <w:sz w:val="24"/>
          <w:szCs w:val="24"/>
          <w:lang w:eastAsia="en-GB"/>
        </w:rPr>
        <w:t>2.</w:t>
      </w:r>
      <w:r w:rsidRPr="00C665E6">
        <w:rPr>
          <w:rFonts w:eastAsia="Times New Roman" w:cstheme="minorHAnsi"/>
          <w:color w:val="000000" w:themeColor="text1"/>
          <w:sz w:val="24"/>
          <w:szCs w:val="24"/>
          <w:lang w:eastAsia="en-GB"/>
        </w:rPr>
        <w:t xml:space="preserve"> </w:t>
      </w:r>
      <w:r w:rsidRPr="00C665E6" w:rsidR="006D0931">
        <w:rPr>
          <w:rFonts w:eastAsia="Times New Roman" w:cstheme="minorHAnsi"/>
          <w:color w:val="000000" w:themeColor="text1"/>
          <w:sz w:val="24"/>
          <w:szCs w:val="24"/>
          <w:lang w:eastAsia="en-GB"/>
        </w:rPr>
        <w:t>Grow</w:t>
      </w:r>
      <w:r w:rsidRPr="00C665E6">
        <w:rPr>
          <w:rFonts w:cstheme="minorHAnsi"/>
          <w:sz w:val="24"/>
          <w:szCs w:val="24"/>
        </w:rPr>
        <w:t xml:space="preserve"> employment-generating uses, to try to meet all forecast </w:t>
      </w:r>
      <w:r w:rsidRPr="00C665E6" w:rsidR="006D0931">
        <w:rPr>
          <w:rFonts w:cstheme="minorHAnsi"/>
          <w:sz w:val="24"/>
          <w:szCs w:val="24"/>
        </w:rPr>
        <w:t xml:space="preserve">job </w:t>
      </w:r>
      <w:r w:rsidRPr="00C665E6">
        <w:rPr>
          <w:rFonts w:cstheme="minorHAnsi"/>
          <w:sz w:val="24"/>
          <w:szCs w:val="24"/>
        </w:rPr>
        <w:t>need</w:t>
      </w:r>
      <w:r w:rsidRPr="00C665E6" w:rsidR="006D0931">
        <w:rPr>
          <w:rFonts w:cstheme="minorHAnsi"/>
          <w:sz w:val="24"/>
          <w:szCs w:val="24"/>
        </w:rPr>
        <w:t>s</w:t>
      </w:r>
      <w:r w:rsidRPr="00C665E6">
        <w:rPr>
          <w:rFonts w:cstheme="minorHAnsi"/>
          <w:sz w:val="24"/>
          <w:szCs w:val="24"/>
        </w:rPr>
        <w:t xml:space="preserve"> within the city</w:t>
      </w:r>
      <w:r w:rsidRPr="00C665E6">
        <w:rPr>
          <w:rFonts w:eastAsia="Times New Roman" w:cstheme="minorHAnsi"/>
          <w:color w:val="000000" w:themeColor="text1"/>
          <w:sz w:val="24"/>
          <w:szCs w:val="24"/>
          <w:lang w:eastAsia="en-GB"/>
        </w:rPr>
        <w:t>.</w:t>
      </w:r>
    </w:p>
    <w:p w:rsidRPr="00C665E6" w:rsidR="00560BAF" w:rsidP="00C225D8" w:rsidRDefault="00560BAF" w14:paraId="04A9A290" w14:textId="3A92DF34">
      <w:pPr>
        <w:spacing w:after="0" w:line="240" w:lineRule="auto"/>
        <w:ind w:left="284"/>
        <w:rPr>
          <w:rFonts w:cstheme="minorHAnsi"/>
          <w:sz w:val="24"/>
          <w:szCs w:val="24"/>
        </w:rPr>
      </w:pPr>
      <w:r w:rsidRPr="00C665E6">
        <w:rPr>
          <w:rFonts w:eastAsia="Times New Roman" w:cstheme="minorHAnsi"/>
          <w:color w:val="000000" w:themeColor="text1"/>
          <w:sz w:val="24"/>
          <w:szCs w:val="24"/>
          <w:lang w:eastAsia="en-GB"/>
        </w:rPr>
        <w:lastRenderedPageBreak/>
        <w:t>E</w:t>
      </w:r>
      <w:r w:rsidRPr="00C665E6" w:rsidR="006D0931">
        <w:rPr>
          <w:rFonts w:eastAsia="Times New Roman" w:cstheme="minorHAnsi"/>
          <w:color w:val="000000" w:themeColor="text1"/>
          <w:sz w:val="24"/>
          <w:szCs w:val="24"/>
          <w:lang w:eastAsia="en-GB"/>
        </w:rPr>
        <w:t>3</w:t>
      </w:r>
      <w:r w:rsidRPr="00C665E6">
        <w:rPr>
          <w:rFonts w:eastAsia="Times New Roman" w:cstheme="minorHAnsi"/>
          <w:color w:val="000000" w:themeColor="text1"/>
          <w:sz w:val="24"/>
          <w:szCs w:val="24"/>
          <w:lang w:eastAsia="en-GB"/>
        </w:rPr>
        <w:t xml:space="preserve">. </w:t>
      </w:r>
      <w:r w:rsidRPr="00C665E6" w:rsidR="006D0931">
        <w:rPr>
          <w:rFonts w:eastAsia="Times New Roman" w:cstheme="minorHAnsi"/>
          <w:color w:val="000000" w:themeColor="text1"/>
          <w:sz w:val="24"/>
          <w:szCs w:val="24"/>
          <w:lang w:eastAsia="en-GB"/>
        </w:rPr>
        <w:t>P</w:t>
      </w:r>
      <w:r w:rsidRPr="00C665E6">
        <w:rPr>
          <w:rFonts w:cstheme="minorHAnsi"/>
          <w:sz w:val="24"/>
          <w:szCs w:val="24"/>
        </w:rPr>
        <w:t>rovid</w:t>
      </w:r>
      <w:r w:rsidRPr="00C665E6" w:rsidR="006D0931">
        <w:rPr>
          <w:rFonts w:cstheme="minorHAnsi"/>
          <w:sz w:val="24"/>
          <w:szCs w:val="24"/>
        </w:rPr>
        <w:t>e</w:t>
      </w:r>
      <w:r w:rsidRPr="00C665E6">
        <w:rPr>
          <w:rFonts w:cstheme="minorHAnsi"/>
          <w:sz w:val="24"/>
          <w:szCs w:val="24"/>
        </w:rPr>
        <w:t xml:space="preserve"> a broad employment base, </w:t>
      </w:r>
      <w:r w:rsidRPr="00C665E6" w:rsidR="006D0931">
        <w:rPr>
          <w:rFonts w:cstheme="minorHAnsi"/>
          <w:sz w:val="24"/>
          <w:szCs w:val="24"/>
        </w:rPr>
        <w:t xml:space="preserve">including </w:t>
      </w:r>
      <w:r w:rsidRPr="00C665E6">
        <w:rPr>
          <w:rFonts w:cstheme="minorHAnsi"/>
          <w:sz w:val="24"/>
          <w:szCs w:val="24"/>
        </w:rPr>
        <w:t>warehouse and small light-industrial sites.</w:t>
      </w:r>
    </w:p>
    <w:p w:rsidRPr="00F30350" w:rsidR="006D0931" w:rsidP="00F30350" w:rsidRDefault="006D0931" w14:paraId="1ACBB4F2" w14:textId="77777777">
      <w:pPr>
        <w:spacing w:after="0" w:line="240" w:lineRule="auto"/>
        <w:rPr>
          <w:rFonts w:cstheme="minorHAnsi"/>
          <w:sz w:val="12"/>
          <w:szCs w:val="12"/>
        </w:rPr>
      </w:pPr>
    </w:p>
    <w:p w:rsidRPr="00D76BB4" w:rsidR="00560BAF" w:rsidP="00C225D8" w:rsidRDefault="650B5077" w14:paraId="7ACE2768" w14:textId="7AD04629">
      <w:pPr>
        <w:spacing w:line="240" w:lineRule="auto"/>
        <w:rPr>
          <w:sz w:val="24"/>
          <w:szCs w:val="24"/>
        </w:rPr>
      </w:pPr>
      <w:r w:rsidRPr="00D76BB4">
        <w:rPr>
          <w:sz w:val="24"/>
          <w:szCs w:val="24"/>
        </w:rPr>
        <w:t>E1</w:t>
      </w:r>
      <w:r w:rsidRPr="00D76BB4" w:rsidR="006D0931">
        <w:rPr>
          <w:sz w:val="24"/>
          <w:szCs w:val="24"/>
        </w:rPr>
        <w:t xml:space="preserve"> is preferred</w:t>
      </w:r>
      <w:r w:rsidRPr="00D76BB4" w:rsidR="00F30350">
        <w:rPr>
          <w:sz w:val="24"/>
          <w:szCs w:val="24"/>
        </w:rPr>
        <w:t xml:space="preserve">.  </w:t>
      </w:r>
      <w:r w:rsidR="00D76BB4">
        <w:rPr>
          <w:sz w:val="24"/>
          <w:szCs w:val="24"/>
        </w:rPr>
        <w:t>Housing needs to be prioritised because l</w:t>
      </w:r>
      <w:r w:rsidRPr="00D76BB4" w:rsidR="00F30350">
        <w:rPr>
          <w:sz w:val="24"/>
          <w:szCs w:val="24"/>
        </w:rPr>
        <w:t>ac</w:t>
      </w:r>
      <w:r w:rsidRPr="00D76BB4" w:rsidR="28743F9E">
        <w:rPr>
          <w:sz w:val="24"/>
          <w:szCs w:val="24"/>
        </w:rPr>
        <w:t>k of housing impacts on the economy</w:t>
      </w:r>
      <w:r w:rsidRPr="00D76BB4" w:rsidR="00F30350">
        <w:rPr>
          <w:sz w:val="24"/>
          <w:szCs w:val="24"/>
        </w:rPr>
        <w:t xml:space="preserve">, reduces housing affordability, and can lead to overcrowding.  </w:t>
      </w:r>
    </w:p>
    <w:p w:rsidRPr="00F30350" w:rsidR="006D0931" w:rsidP="00C225D8" w:rsidRDefault="006D0931" w14:paraId="2FC5D6C3" w14:textId="77777777">
      <w:pPr>
        <w:spacing w:line="240" w:lineRule="auto"/>
        <w:rPr>
          <w:rFonts w:cstheme="minorHAnsi"/>
          <w:sz w:val="12"/>
          <w:szCs w:val="12"/>
        </w:rPr>
      </w:pPr>
    </w:p>
    <w:p w:rsidRPr="00C665E6" w:rsidR="006D0931" w:rsidP="00C225D8" w:rsidRDefault="006D0931" w14:paraId="736B9502" w14:textId="40DF50D3">
      <w:pPr>
        <w:spacing w:line="240" w:lineRule="auto"/>
        <w:rPr>
          <w:rFonts w:cstheme="minorHAnsi"/>
          <w:sz w:val="24"/>
          <w:szCs w:val="24"/>
        </w:rPr>
      </w:pPr>
      <w:r w:rsidRPr="00C665E6">
        <w:rPr>
          <w:rFonts w:cstheme="minorHAnsi"/>
          <w:sz w:val="24"/>
          <w:szCs w:val="24"/>
        </w:rPr>
        <w:t xml:space="preserve">F. Different approaches to the </w:t>
      </w:r>
      <w:r w:rsidRPr="00C665E6">
        <w:rPr>
          <w:rFonts w:cstheme="minorHAnsi"/>
          <w:b/>
          <w:bCs/>
          <w:sz w:val="24"/>
          <w:szCs w:val="24"/>
        </w:rPr>
        <w:t>location of new employment uses</w:t>
      </w:r>
      <w:r w:rsidRPr="00C665E6">
        <w:rPr>
          <w:rFonts w:cstheme="minorHAnsi"/>
          <w:sz w:val="24"/>
          <w:szCs w:val="24"/>
        </w:rPr>
        <w:t>:</w:t>
      </w:r>
    </w:p>
    <w:p w:rsidRPr="00C665E6" w:rsidR="00BC129A" w:rsidP="00C225D8" w:rsidRDefault="00BC129A" w14:paraId="11C2ED68" w14:textId="3689C3A4">
      <w:pPr>
        <w:spacing w:after="0" w:line="240" w:lineRule="auto"/>
        <w:ind w:left="284"/>
        <w:rPr>
          <w:rFonts w:cstheme="minorHAnsi"/>
          <w:sz w:val="24"/>
          <w:szCs w:val="24"/>
        </w:rPr>
      </w:pPr>
      <w:r w:rsidRPr="00C665E6">
        <w:rPr>
          <w:rFonts w:eastAsia="Times New Roman" w:cstheme="minorHAnsi"/>
          <w:sz w:val="24"/>
          <w:szCs w:val="24"/>
          <w:lang w:eastAsia="en-GB"/>
        </w:rPr>
        <w:t>F1.</w:t>
      </w:r>
      <w:r w:rsidRPr="00C665E6" w:rsidR="00560BAF">
        <w:rPr>
          <w:rFonts w:eastAsia="Times New Roman" w:cstheme="minorHAnsi"/>
          <w:sz w:val="24"/>
          <w:szCs w:val="24"/>
          <w:lang w:eastAsia="en-GB"/>
        </w:rPr>
        <w:t xml:space="preserve"> </w:t>
      </w:r>
      <w:r w:rsidRPr="00C665E6">
        <w:rPr>
          <w:rFonts w:eastAsia="Times New Roman" w:cstheme="minorHAnsi"/>
          <w:sz w:val="24"/>
          <w:szCs w:val="24"/>
          <w:lang w:eastAsia="en-GB"/>
        </w:rPr>
        <w:t>I</w:t>
      </w:r>
      <w:r w:rsidRPr="00C665E6" w:rsidR="00560BAF">
        <w:rPr>
          <w:rFonts w:cstheme="minorHAnsi"/>
          <w:sz w:val="24"/>
          <w:szCs w:val="24"/>
        </w:rPr>
        <w:t>ntensif</w:t>
      </w:r>
      <w:r w:rsidRPr="00C665E6">
        <w:rPr>
          <w:rFonts w:cstheme="minorHAnsi"/>
          <w:sz w:val="24"/>
          <w:szCs w:val="24"/>
        </w:rPr>
        <w:t xml:space="preserve">y and modernise </w:t>
      </w:r>
      <w:r w:rsidRPr="00C665E6" w:rsidR="00560BAF">
        <w:rPr>
          <w:rFonts w:cstheme="minorHAnsi"/>
          <w:sz w:val="24"/>
          <w:szCs w:val="24"/>
        </w:rPr>
        <w:t xml:space="preserve">existing </w:t>
      </w:r>
      <w:r w:rsidRPr="00C665E6">
        <w:rPr>
          <w:rFonts w:cstheme="minorHAnsi"/>
          <w:sz w:val="24"/>
          <w:szCs w:val="24"/>
        </w:rPr>
        <w:t xml:space="preserve">employment </w:t>
      </w:r>
      <w:r w:rsidRPr="00C665E6" w:rsidR="00560BAF">
        <w:rPr>
          <w:rFonts w:cstheme="minorHAnsi"/>
          <w:sz w:val="24"/>
          <w:szCs w:val="24"/>
        </w:rPr>
        <w:t>sites</w:t>
      </w:r>
      <w:r w:rsidRPr="00C665E6" w:rsidR="00D17124">
        <w:rPr>
          <w:rFonts w:cstheme="minorHAnsi"/>
          <w:sz w:val="24"/>
          <w:szCs w:val="24"/>
        </w:rPr>
        <w:t>,</w:t>
      </w:r>
      <w:r w:rsidRPr="00C665E6">
        <w:rPr>
          <w:rFonts w:cstheme="minorHAnsi"/>
          <w:sz w:val="24"/>
          <w:szCs w:val="24"/>
        </w:rPr>
        <w:t xml:space="preserve"> and sites in the city and district centres.</w:t>
      </w:r>
    </w:p>
    <w:p w:rsidRPr="00C665E6" w:rsidR="00560BAF" w:rsidP="00C225D8" w:rsidRDefault="00BC129A" w14:paraId="303D4626" w14:textId="7E1A6B05">
      <w:pPr>
        <w:spacing w:after="0" w:line="240" w:lineRule="auto"/>
        <w:ind w:left="284"/>
        <w:contextualSpacing/>
        <w:rPr>
          <w:rFonts w:cstheme="minorHAnsi"/>
          <w:sz w:val="24"/>
          <w:szCs w:val="24"/>
        </w:rPr>
      </w:pPr>
      <w:r w:rsidRPr="00C665E6">
        <w:rPr>
          <w:rFonts w:eastAsia="Times New Roman" w:cstheme="minorHAnsi"/>
          <w:color w:val="000000" w:themeColor="text1"/>
          <w:sz w:val="24"/>
          <w:szCs w:val="24"/>
          <w:lang w:eastAsia="en-GB"/>
        </w:rPr>
        <w:t xml:space="preserve">F2. </w:t>
      </w:r>
      <w:r w:rsidRPr="00C665E6" w:rsidR="00560BAF">
        <w:rPr>
          <w:rFonts w:cstheme="minorHAnsi"/>
          <w:sz w:val="24"/>
          <w:szCs w:val="24"/>
        </w:rPr>
        <w:t>Do not allow new employment-generating uses outside of existing sites.</w:t>
      </w:r>
    </w:p>
    <w:p w:rsidRPr="00C665E6" w:rsidR="00560BAF" w:rsidP="00C225D8" w:rsidRDefault="00D17124" w14:paraId="0895DD62" w14:textId="1A5A1359">
      <w:pPr>
        <w:spacing w:after="120" w:line="240" w:lineRule="auto"/>
        <w:ind w:left="284"/>
        <w:contextualSpacing/>
        <w:rPr>
          <w:rFonts w:cstheme="minorHAnsi"/>
          <w:sz w:val="24"/>
          <w:szCs w:val="24"/>
        </w:rPr>
      </w:pPr>
      <w:r w:rsidRPr="00C665E6">
        <w:rPr>
          <w:rFonts w:eastAsia="Times New Roman" w:cstheme="minorHAnsi"/>
          <w:color w:val="000000" w:themeColor="text1"/>
          <w:sz w:val="24"/>
          <w:szCs w:val="24"/>
          <w:lang w:eastAsia="en-GB"/>
        </w:rPr>
        <w:t xml:space="preserve">F3. As F1, but allow new </w:t>
      </w:r>
      <w:r w:rsidRPr="00C665E6" w:rsidR="00560BAF">
        <w:rPr>
          <w:rFonts w:cstheme="minorHAnsi"/>
          <w:sz w:val="24"/>
          <w:szCs w:val="24"/>
        </w:rPr>
        <w:t xml:space="preserve">employment uses </w:t>
      </w:r>
      <w:r w:rsidR="00610F59">
        <w:rPr>
          <w:rFonts w:cstheme="minorHAnsi"/>
          <w:sz w:val="24"/>
          <w:szCs w:val="24"/>
        </w:rPr>
        <w:t>next to a few e</w:t>
      </w:r>
      <w:r w:rsidRPr="00C665E6" w:rsidR="00560BAF">
        <w:rPr>
          <w:rFonts w:cstheme="minorHAnsi"/>
          <w:sz w:val="24"/>
          <w:szCs w:val="24"/>
        </w:rPr>
        <w:t>xisting sites.</w:t>
      </w:r>
    </w:p>
    <w:p w:rsidRPr="00C665E6" w:rsidR="00560BAF" w:rsidP="00C225D8" w:rsidRDefault="00D17124" w14:paraId="4B45D8E4" w14:textId="0809781F">
      <w:pPr>
        <w:spacing w:after="120" w:line="240" w:lineRule="auto"/>
        <w:ind w:left="284"/>
        <w:rPr>
          <w:rFonts w:eastAsia="Times New Roman" w:cstheme="minorHAnsi"/>
          <w:sz w:val="24"/>
          <w:szCs w:val="24"/>
          <w:lang w:eastAsia="en-GB"/>
        </w:rPr>
      </w:pPr>
      <w:r w:rsidRPr="00C665E6">
        <w:rPr>
          <w:rFonts w:eastAsia="Times New Roman" w:cstheme="minorHAnsi"/>
          <w:color w:val="000000" w:themeColor="text1"/>
          <w:sz w:val="24"/>
          <w:szCs w:val="24"/>
          <w:lang w:eastAsia="en-GB"/>
        </w:rPr>
        <w:t xml:space="preserve">F4. </w:t>
      </w:r>
      <w:r w:rsidR="00610F59">
        <w:rPr>
          <w:rFonts w:eastAsia="Times New Roman" w:cstheme="minorHAnsi"/>
          <w:sz w:val="24"/>
          <w:szCs w:val="24"/>
          <w:lang w:eastAsia="en-GB"/>
        </w:rPr>
        <w:t xml:space="preserve">Use </w:t>
      </w:r>
      <w:r w:rsidRPr="00C665E6" w:rsidR="00560BAF">
        <w:rPr>
          <w:rFonts w:eastAsia="Times New Roman" w:cstheme="minorHAnsi"/>
          <w:sz w:val="24"/>
          <w:szCs w:val="24"/>
          <w:lang w:eastAsia="en-GB"/>
        </w:rPr>
        <w:t xml:space="preserve">national policy and other </w:t>
      </w:r>
      <w:r w:rsidRPr="00C665E6">
        <w:rPr>
          <w:rFonts w:eastAsia="Times New Roman" w:cstheme="minorHAnsi"/>
          <w:sz w:val="24"/>
          <w:szCs w:val="24"/>
          <w:lang w:eastAsia="en-GB"/>
        </w:rPr>
        <w:t xml:space="preserve">plan </w:t>
      </w:r>
      <w:r w:rsidRPr="00C665E6" w:rsidR="00560BAF">
        <w:rPr>
          <w:rFonts w:eastAsia="Times New Roman" w:cstheme="minorHAnsi"/>
          <w:sz w:val="24"/>
          <w:szCs w:val="24"/>
          <w:lang w:eastAsia="en-GB"/>
        </w:rPr>
        <w:t xml:space="preserve">policies to determine </w:t>
      </w:r>
      <w:r w:rsidRPr="00C665E6">
        <w:rPr>
          <w:rFonts w:eastAsia="Times New Roman" w:cstheme="minorHAnsi"/>
          <w:sz w:val="24"/>
          <w:szCs w:val="24"/>
          <w:lang w:eastAsia="en-GB"/>
        </w:rPr>
        <w:t>new employment sites</w:t>
      </w:r>
      <w:r w:rsidRPr="00C665E6" w:rsidR="00560BAF">
        <w:rPr>
          <w:rFonts w:eastAsia="Times New Roman" w:cstheme="minorHAnsi"/>
          <w:sz w:val="24"/>
          <w:szCs w:val="24"/>
          <w:lang w:eastAsia="en-GB"/>
        </w:rPr>
        <w:t xml:space="preserve">.  </w:t>
      </w:r>
    </w:p>
    <w:p w:rsidRPr="00D76BB4" w:rsidR="00560BAF" w:rsidP="00C225D8" w:rsidRDefault="0CE3E147" w14:paraId="5D2588C5" w14:textId="0A5674F2">
      <w:pPr>
        <w:spacing w:line="240" w:lineRule="auto"/>
        <w:rPr>
          <w:sz w:val="24"/>
          <w:szCs w:val="24"/>
        </w:rPr>
      </w:pPr>
      <w:r w:rsidRPr="00D76BB4">
        <w:rPr>
          <w:sz w:val="24"/>
          <w:szCs w:val="24"/>
        </w:rPr>
        <w:t>A combination of F1 and F2</w:t>
      </w:r>
      <w:r w:rsidRPr="00D76BB4" w:rsidR="00D17124">
        <w:rPr>
          <w:sz w:val="24"/>
          <w:szCs w:val="24"/>
        </w:rPr>
        <w:t xml:space="preserve"> is preferred becaus</w:t>
      </w:r>
      <w:r w:rsidRPr="00D76BB4" w:rsidR="1F59575E">
        <w:rPr>
          <w:sz w:val="24"/>
          <w:szCs w:val="24"/>
        </w:rPr>
        <w:t>e focus</w:t>
      </w:r>
      <w:r w:rsidR="00D76BB4">
        <w:rPr>
          <w:sz w:val="24"/>
          <w:szCs w:val="24"/>
        </w:rPr>
        <w:t>ing</w:t>
      </w:r>
      <w:r w:rsidRPr="00D76BB4" w:rsidR="1F59575E">
        <w:rPr>
          <w:sz w:val="24"/>
          <w:szCs w:val="24"/>
        </w:rPr>
        <w:t xml:space="preserve"> employment use on existing sites</w:t>
      </w:r>
      <w:r w:rsidR="00D76BB4">
        <w:rPr>
          <w:sz w:val="24"/>
          <w:szCs w:val="24"/>
        </w:rPr>
        <w:t xml:space="preserve"> frees</w:t>
      </w:r>
      <w:r w:rsidRPr="00D76BB4" w:rsidR="1F59575E">
        <w:rPr>
          <w:sz w:val="24"/>
          <w:szCs w:val="24"/>
        </w:rPr>
        <w:t xml:space="preserve"> up other site</w:t>
      </w:r>
      <w:r w:rsidRPr="00D76BB4" w:rsidR="2474A2AD">
        <w:rPr>
          <w:sz w:val="24"/>
          <w:szCs w:val="24"/>
        </w:rPr>
        <w:t>s</w:t>
      </w:r>
      <w:r w:rsidRPr="00D76BB4" w:rsidR="1F59575E">
        <w:rPr>
          <w:sz w:val="24"/>
          <w:szCs w:val="24"/>
        </w:rPr>
        <w:t xml:space="preserve"> for other uses</w:t>
      </w:r>
      <w:r w:rsidRPr="00D76BB4" w:rsidR="3BE61D48">
        <w:rPr>
          <w:sz w:val="24"/>
          <w:szCs w:val="24"/>
        </w:rPr>
        <w:t>, particularly housing</w:t>
      </w:r>
      <w:r w:rsidRPr="00D76BB4" w:rsidR="1E923E6B">
        <w:rPr>
          <w:sz w:val="24"/>
          <w:szCs w:val="24"/>
        </w:rPr>
        <w:t xml:space="preserve">. </w:t>
      </w:r>
    </w:p>
    <w:p w:rsidRPr="00D76BB4" w:rsidR="00560BAF" w:rsidP="00C225D8" w:rsidRDefault="00560BAF" w14:paraId="17A5227A" w14:textId="77777777">
      <w:pPr>
        <w:spacing w:line="240" w:lineRule="auto"/>
        <w:rPr>
          <w:rFonts w:cstheme="minorHAnsi"/>
          <w:sz w:val="12"/>
          <w:szCs w:val="12"/>
        </w:rPr>
      </w:pPr>
    </w:p>
    <w:p w:rsidRPr="00C665E6" w:rsidR="00560BAF" w:rsidP="00C225D8" w:rsidRDefault="00D17124" w14:paraId="68369BDB" w14:textId="3DEC87CF">
      <w:pPr>
        <w:spacing w:line="240" w:lineRule="auto"/>
        <w:rPr>
          <w:rFonts w:cstheme="minorHAnsi"/>
          <w:sz w:val="24"/>
          <w:szCs w:val="24"/>
        </w:rPr>
      </w:pPr>
      <w:r w:rsidRPr="00C665E6">
        <w:rPr>
          <w:rFonts w:cstheme="minorHAnsi"/>
          <w:sz w:val="24"/>
          <w:szCs w:val="24"/>
        </w:rPr>
        <w:t xml:space="preserve">G. Different approaches for </w:t>
      </w:r>
      <w:r w:rsidRPr="00047E71">
        <w:rPr>
          <w:rFonts w:cstheme="minorHAnsi"/>
          <w:b/>
          <w:bCs/>
          <w:sz w:val="24"/>
          <w:szCs w:val="24"/>
        </w:rPr>
        <w:t>delivering net gains in biodiversity</w:t>
      </w:r>
      <w:r w:rsidRPr="00C665E6">
        <w:rPr>
          <w:rFonts w:cstheme="minorHAnsi"/>
          <w:sz w:val="24"/>
          <w:szCs w:val="24"/>
        </w:rPr>
        <w:t>:</w:t>
      </w:r>
    </w:p>
    <w:p w:rsidRPr="00C665E6" w:rsidR="00560BAF" w:rsidP="00C225D8" w:rsidRDefault="00560BAF" w14:paraId="12061081" w14:textId="531267C2">
      <w:pPr>
        <w:spacing w:after="0" w:line="240" w:lineRule="auto"/>
        <w:ind w:left="284"/>
        <w:contextualSpacing/>
        <w:rPr>
          <w:rFonts w:cstheme="minorHAnsi"/>
          <w:sz w:val="24"/>
          <w:szCs w:val="24"/>
        </w:rPr>
      </w:pPr>
      <w:r w:rsidRPr="00C665E6">
        <w:rPr>
          <w:rFonts w:cstheme="minorHAnsi"/>
          <w:sz w:val="24"/>
          <w:szCs w:val="24"/>
        </w:rPr>
        <w:t>G</w:t>
      </w:r>
      <w:r w:rsidRPr="00C665E6" w:rsidR="00D17124">
        <w:rPr>
          <w:rFonts w:cstheme="minorHAnsi"/>
          <w:sz w:val="24"/>
          <w:szCs w:val="24"/>
        </w:rPr>
        <w:t xml:space="preserve">1. Deliver 10% net gain ideally on site, otherwise in the local neighbourhood or in the Nature Recovery network.  </w:t>
      </w:r>
    </w:p>
    <w:p w:rsidRPr="00C665E6" w:rsidR="00D17124" w:rsidP="00C225D8" w:rsidRDefault="00560BAF" w14:paraId="49A17AB5" w14:textId="15DCE384">
      <w:pPr>
        <w:spacing w:after="120" w:line="240" w:lineRule="auto"/>
        <w:ind w:left="284"/>
        <w:contextualSpacing/>
        <w:rPr>
          <w:rFonts w:cstheme="minorHAnsi"/>
          <w:sz w:val="24"/>
          <w:szCs w:val="24"/>
        </w:rPr>
      </w:pPr>
      <w:r w:rsidRPr="00C665E6">
        <w:rPr>
          <w:rFonts w:cstheme="minorHAnsi"/>
          <w:sz w:val="24"/>
          <w:szCs w:val="24"/>
        </w:rPr>
        <w:t>G</w:t>
      </w:r>
      <w:r w:rsidRPr="00C665E6" w:rsidR="00D17124">
        <w:rPr>
          <w:rFonts w:cstheme="minorHAnsi"/>
          <w:sz w:val="24"/>
          <w:szCs w:val="24"/>
        </w:rPr>
        <w:t>2</w:t>
      </w:r>
      <w:r w:rsidRPr="00C665E6">
        <w:rPr>
          <w:rFonts w:cstheme="minorHAnsi"/>
          <w:sz w:val="24"/>
          <w:szCs w:val="24"/>
        </w:rPr>
        <w:t xml:space="preserve">. Require </w:t>
      </w:r>
      <w:r w:rsidRPr="00C665E6" w:rsidR="00D17124">
        <w:rPr>
          <w:rFonts w:cstheme="minorHAnsi"/>
          <w:sz w:val="24"/>
          <w:szCs w:val="24"/>
        </w:rPr>
        <w:t xml:space="preserve">more </w:t>
      </w:r>
      <w:r w:rsidRPr="00C665E6">
        <w:rPr>
          <w:rFonts w:cstheme="minorHAnsi"/>
          <w:sz w:val="24"/>
          <w:szCs w:val="24"/>
        </w:rPr>
        <w:t xml:space="preserve">than </w:t>
      </w:r>
      <w:r w:rsidRPr="00C665E6" w:rsidR="00D17124">
        <w:rPr>
          <w:rFonts w:cstheme="minorHAnsi"/>
          <w:sz w:val="24"/>
          <w:szCs w:val="24"/>
        </w:rPr>
        <w:t xml:space="preserve">the legally-required </w:t>
      </w:r>
      <w:r w:rsidRPr="00C665E6">
        <w:rPr>
          <w:rFonts w:cstheme="minorHAnsi"/>
          <w:sz w:val="24"/>
          <w:szCs w:val="24"/>
        </w:rPr>
        <w:t>10% net gain on certain sites</w:t>
      </w:r>
      <w:r w:rsidRPr="00C665E6" w:rsidR="00D17124">
        <w:rPr>
          <w:rFonts w:cstheme="minorHAnsi"/>
          <w:sz w:val="24"/>
          <w:szCs w:val="24"/>
        </w:rPr>
        <w:t>.</w:t>
      </w:r>
    </w:p>
    <w:p w:rsidRPr="00047E71" w:rsidR="00560BAF" w:rsidP="00C225D8" w:rsidRDefault="00560BAF" w14:paraId="720CF3D2" w14:textId="070792BA">
      <w:pPr>
        <w:spacing w:after="0" w:line="240" w:lineRule="auto"/>
        <w:ind w:left="284"/>
        <w:rPr>
          <w:rFonts w:cstheme="minorHAnsi"/>
          <w:sz w:val="12"/>
          <w:szCs w:val="12"/>
        </w:rPr>
      </w:pPr>
    </w:p>
    <w:p w:rsidRPr="00C665E6" w:rsidR="00D17124" w:rsidP="0D58C396" w:rsidRDefault="00D17124" w14:paraId="5B2581BA" w14:textId="5C849E5B">
      <w:pPr>
        <w:spacing w:line="240" w:lineRule="auto"/>
        <w:rPr>
          <w:rFonts w:ascii="Calibri" w:hAnsi="Calibri" w:eastAsia="Calibri" w:cs="Calibri"/>
          <w:sz w:val="24"/>
          <w:szCs w:val="24"/>
          <w:u w:val="single"/>
        </w:rPr>
      </w:pPr>
      <w:r w:rsidRPr="0D58C396" w:rsidR="6F53186B">
        <w:rPr>
          <w:sz w:val="24"/>
          <w:szCs w:val="24"/>
        </w:rPr>
        <w:t>G</w:t>
      </w:r>
      <w:r w:rsidRPr="0D58C396" w:rsidR="224A99AC">
        <w:rPr>
          <w:sz w:val="24"/>
          <w:szCs w:val="24"/>
        </w:rPr>
        <w:t>1</w:t>
      </w:r>
      <w:r w:rsidRPr="0D58C396" w:rsidR="6F53186B">
        <w:rPr>
          <w:sz w:val="24"/>
          <w:szCs w:val="24"/>
        </w:rPr>
        <w:t xml:space="preserve"> is preferred</w:t>
      </w:r>
      <w:r w:rsidRPr="0D58C396" w:rsidR="41805E0F">
        <w:rPr>
          <w:sz w:val="24"/>
          <w:szCs w:val="24"/>
        </w:rPr>
        <w:t xml:space="preserve">. G2 </w:t>
      </w:r>
      <w:r w:rsidRPr="0D58C396" w:rsidR="3AA07B86">
        <w:rPr>
          <w:rFonts w:ascii="Calibri" w:hAnsi="Calibri" w:eastAsia="Calibri" w:cs="Calibri"/>
          <w:sz w:val="24"/>
          <w:szCs w:val="24"/>
        </w:rPr>
        <w:t xml:space="preserve">can probably not be achieved onsite </w:t>
      </w:r>
      <w:r w:rsidRPr="0D58C396" w:rsidR="5A8CA0D2">
        <w:rPr>
          <w:rFonts w:ascii="Calibri" w:hAnsi="Calibri" w:eastAsia="Calibri" w:cs="Calibri"/>
          <w:sz w:val="24"/>
          <w:szCs w:val="24"/>
        </w:rPr>
        <w:t>for many development sites in the city. Instead, the Local Plan</w:t>
      </w:r>
      <w:r w:rsidRPr="0D58C396" w:rsidR="0EA19F8F">
        <w:rPr>
          <w:rFonts w:ascii="Calibri" w:hAnsi="Calibri" w:eastAsia="Calibri" w:cs="Calibri"/>
          <w:sz w:val="24"/>
          <w:szCs w:val="24"/>
        </w:rPr>
        <w:t xml:space="preserve"> </w:t>
      </w:r>
      <w:r w:rsidRPr="0D58C396" w:rsidR="0EA19F8F">
        <w:rPr>
          <w:rFonts w:ascii="Calibri" w:hAnsi="Calibri" w:eastAsia="Calibri" w:cs="Calibri"/>
          <w:sz w:val="24"/>
          <w:szCs w:val="24"/>
        </w:rPr>
        <w:t>seeks</w:t>
      </w:r>
      <w:r w:rsidRPr="0D58C396" w:rsidR="0EA19F8F">
        <w:rPr>
          <w:rFonts w:ascii="Calibri" w:hAnsi="Calibri" w:eastAsia="Calibri" w:cs="Calibri"/>
          <w:sz w:val="24"/>
          <w:szCs w:val="24"/>
        </w:rPr>
        <w:t xml:space="preserve"> to drive</w:t>
      </w:r>
      <w:r w:rsidRPr="0D58C396" w:rsidR="5A8CA0D2">
        <w:rPr>
          <w:rFonts w:ascii="Calibri" w:hAnsi="Calibri" w:eastAsia="Calibri" w:cs="Calibri"/>
          <w:sz w:val="24"/>
          <w:szCs w:val="24"/>
        </w:rPr>
        <w:t xml:space="preserve"> onsite </w:t>
      </w:r>
      <w:r w:rsidRPr="0D58C396" w:rsidR="3AA07B86">
        <w:rPr>
          <w:rFonts w:ascii="Calibri" w:hAnsi="Calibri" w:eastAsia="Calibri" w:cs="Calibri"/>
          <w:sz w:val="24"/>
          <w:szCs w:val="24"/>
        </w:rPr>
        <w:t>greening</w:t>
      </w:r>
      <w:r w:rsidRPr="0D58C396" w:rsidR="636E22E4">
        <w:rPr>
          <w:rFonts w:ascii="Calibri" w:hAnsi="Calibri" w:eastAsia="Calibri" w:cs="Calibri"/>
          <w:sz w:val="24"/>
          <w:szCs w:val="24"/>
        </w:rPr>
        <w:t xml:space="preserve"> in </w:t>
      </w:r>
      <w:r w:rsidRPr="0D58C396" w:rsidR="41805E0F">
        <w:rPr>
          <w:rFonts w:ascii="Calibri" w:hAnsi="Calibri" w:eastAsia="Calibri" w:cs="Calibri"/>
          <w:sz w:val="24"/>
          <w:szCs w:val="24"/>
        </w:rPr>
        <w:t>other</w:t>
      </w:r>
      <w:r w:rsidRPr="0D58C396" w:rsidR="3AA07B86">
        <w:rPr>
          <w:rFonts w:ascii="Calibri" w:hAnsi="Calibri" w:eastAsia="Calibri" w:cs="Calibri"/>
          <w:sz w:val="24"/>
          <w:szCs w:val="24"/>
        </w:rPr>
        <w:t>, more flexible</w:t>
      </w:r>
      <w:r w:rsidRPr="0D58C396" w:rsidR="06A498C9">
        <w:rPr>
          <w:rFonts w:ascii="Calibri" w:hAnsi="Calibri" w:eastAsia="Calibri" w:cs="Calibri"/>
          <w:sz w:val="24"/>
          <w:szCs w:val="24"/>
        </w:rPr>
        <w:t xml:space="preserve"> </w:t>
      </w:r>
      <w:r w:rsidRPr="0D58C396" w:rsidR="636E22E4">
        <w:rPr>
          <w:rFonts w:ascii="Calibri" w:hAnsi="Calibri" w:eastAsia="Calibri" w:cs="Calibri"/>
          <w:sz w:val="24"/>
          <w:szCs w:val="24"/>
        </w:rPr>
        <w:t>ways</w:t>
      </w:r>
      <w:r w:rsidRPr="0D58C396" w:rsidR="7FBD94BE">
        <w:rPr>
          <w:rFonts w:ascii="Calibri" w:hAnsi="Calibri" w:eastAsia="Calibri" w:cs="Calibri"/>
          <w:sz w:val="24"/>
          <w:szCs w:val="24"/>
        </w:rPr>
        <w:t xml:space="preserve"> tailored to context of city and its constraints</w:t>
      </w:r>
      <w:r w:rsidRPr="0D58C396" w:rsidR="3AA07B86">
        <w:rPr>
          <w:rFonts w:ascii="Calibri" w:hAnsi="Calibri" w:eastAsia="Calibri" w:cs="Calibri"/>
          <w:sz w:val="24"/>
          <w:szCs w:val="24"/>
        </w:rPr>
        <w:t>.</w:t>
      </w:r>
    </w:p>
    <w:p w:rsidRPr="00047E71" w:rsidR="00560BAF" w:rsidP="00C225D8" w:rsidRDefault="00560BAF" w14:paraId="6C0FD4DE" w14:textId="77777777">
      <w:pPr>
        <w:spacing w:line="240" w:lineRule="auto"/>
        <w:rPr>
          <w:rFonts w:cstheme="minorHAnsi"/>
          <w:sz w:val="12"/>
          <w:szCs w:val="12"/>
        </w:rPr>
      </w:pPr>
    </w:p>
    <w:p w:rsidRPr="00C665E6" w:rsidR="00560BAF" w:rsidP="00C225D8" w:rsidRDefault="00D17124" w14:paraId="0CFFE534" w14:textId="34C07D87">
      <w:pPr>
        <w:spacing w:line="240" w:lineRule="auto"/>
        <w:rPr>
          <w:rFonts w:cstheme="minorHAnsi"/>
          <w:sz w:val="24"/>
          <w:szCs w:val="24"/>
        </w:rPr>
      </w:pPr>
      <w:r w:rsidRPr="00C665E6">
        <w:rPr>
          <w:rFonts w:cstheme="minorHAnsi"/>
          <w:sz w:val="24"/>
          <w:szCs w:val="24"/>
        </w:rPr>
        <w:t xml:space="preserve">H. Different approaches to </w:t>
      </w:r>
      <w:r w:rsidRPr="00C665E6">
        <w:rPr>
          <w:rFonts w:cstheme="minorHAnsi"/>
          <w:b/>
          <w:bCs/>
          <w:sz w:val="24"/>
          <w:szCs w:val="24"/>
        </w:rPr>
        <w:t>retrofitting existing buildings</w:t>
      </w:r>
      <w:r w:rsidRPr="00C665E6">
        <w:rPr>
          <w:rFonts w:cstheme="minorHAnsi"/>
          <w:sz w:val="24"/>
          <w:szCs w:val="24"/>
        </w:rPr>
        <w:t>:</w:t>
      </w:r>
    </w:p>
    <w:p w:rsidRPr="00C665E6" w:rsidR="00560BAF" w:rsidP="00C225D8" w:rsidRDefault="00D17124" w14:paraId="1F702024" w14:textId="7ADC8F83">
      <w:pPr>
        <w:spacing w:after="120" w:line="240" w:lineRule="auto"/>
        <w:ind w:left="284"/>
        <w:contextualSpacing/>
        <w:rPr>
          <w:rFonts w:cstheme="minorHAnsi"/>
          <w:sz w:val="24"/>
          <w:szCs w:val="24"/>
        </w:rPr>
      </w:pPr>
      <w:r w:rsidRPr="00C665E6">
        <w:rPr>
          <w:rFonts w:cstheme="minorHAnsi"/>
          <w:sz w:val="24"/>
          <w:szCs w:val="24"/>
        </w:rPr>
        <w:t>H1</w:t>
      </w:r>
      <w:r w:rsidRPr="00C665E6" w:rsidR="00560BAF">
        <w:rPr>
          <w:rFonts w:cstheme="minorHAnsi"/>
          <w:sz w:val="24"/>
          <w:szCs w:val="24"/>
        </w:rPr>
        <w:t xml:space="preserve">. </w:t>
      </w:r>
      <w:r w:rsidRPr="00C665E6" w:rsidR="001C564C">
        <w:rPr>
          <w:rFonts w:cstheme="minorHAnsi"/>
          <w:sz w:val="24"/>
          <w:szCs w:val="24"/>
        </w:rPr>
        <w:t xml:space="preserve">Support energy efficiency </w:t>
      </w:r>
      <w:r w:rsidRPr="00C665E6" w:rsidR="00560BAF">
        <w:rPr>
          <w:rFonts w:cstheme="minorHAnsi"/>
          <w:sz w:val="24"/>
          <w:szCs w:val="24"/>
        </w:rPr>
        <w:t>measures</w:t>
      </w:r>
      <w:r w:rsidRPr="00C665E6" w:rsidR="001C564C">
        <w:rPr>
          <w:rFonts w:cstheme="minorHAnsi"/>
          <w:sz w:val="24"/>
          <w:szCs w:val="24"/>
        </w:rPr>
        <w:t xml:space="preserve"> </w:t>
      </w:r>
      <w:r w:rsidRPr="00C665E6" w:rsidR="00560BAF">
        <w:rPr>
          <w:rFonts w:cstheme="minorHAnsi"/>
          <w:sz w:val="24"/>
          <w:szCs w:val="24"/>
        </w:rPr>
        <w:t>for all existing buildings that are not heritage assets.</w:t>
      </w:r>
    </w:p>
    <w:p w:rsidRPr="00C665E6" w:rsidR="00560BAF" w:rsidP="00C225D8" w:rsidRDefault="00D17124" w14:paraId="7A85C7DF" w14:textId="2C11F115">
      <w:pPr>
        <w:spacing w:after="120" w:line="240" w:lineRule="auto"/>
        <w:ind w:left="284"/>
        <w:contextualSpacing/>
        <w:rPr>
          <w:rFonts w:cstheme="minorHAnsi"/>
          <w:sz w:val="24"/>
          <w:szCs w:val="24"/>
        </w:rPr>
      </w:pPr>
      <w:r w:rsidRPr="00C665E6">
        <w:rPr>
          <w:rFonts w:cstheme="minorHAnsi"/>
          <w:sz w:val="24"/>
          <w:szCs w:val="24"/>
        </w:rPr>
        <w:t>H2</w:t>
      </w:r>
      <w:r w:rsidRPr="00C665E6" w:rsidR="00560BAF">
        <w:rPr>
          <w:rFonts w:cstheme="minorHAnsi"/>
          <w:sz w:val="24"/>
          <w:szCs w:val="24"/>
        </w:rPr>
        <w:t xml:space="preserve">. </w:t>
      </w:r>
      <w:r w:rsidRPr="00C665E6" w:rsidR="001C564C">
        <w:rPr>
          <w:rFonts w:cstheme="minorHAnsi"/>
          <w:sz w:val="24"/>
          <w:szCs w:val="24"/>
        </w:rPr>
        <w:t xml:space="preserve">For heritage assets, support energy efficiency measures where their </w:t>
      </w:r>
      <w:r w:rsidRPr="00C665E6" w:rsidR="00560BAF">
        <w:rPr>
          <w:rFonts w:cstheme="minorHAnsi"/>
          <w:sz w:val="24"/>
          <w:szCs w:val="24"/>
        </w:rPr>
        <w:t xml:space="preserve">benefits outweigh harm. </w:t>
      </w:r>
    </w:p>
    <w:p w:rsidRPr="00C665E6" w:rsidR="00560BAF" w:rsidP="00C225D8" w:rsidRDefault="00D17124" w14:paraId="4C8F0755" w14:textId="4B8BD7B4">
      <w:pPr>
        <w:spacing w:after="0" w:line="240" w:lineRule="auto"/>
        <w:ind w:left="284"/>
        <w:rPr>
          <w:rFonts w:cstheme="minorHAnsi"/>
          <w:sz w:val="24"/>
          <w:szCs w:val="24"/>
        </w:rPr>
      </w:pPr>
      <w:r w:rsidRPr="00C665E6">
        <w:rPr>
          <w:rFonts w:cstheme="minorHAnsi"/>
          <w:sz w:val="24"/>
          <w:szCs w:val="24"/>
        </w:rPr>
        <w:t>H3</w:t>
      </w:r>
      <w:r w:rsidRPr="00C665E6" w:rsidR="00560BAF">
        <w:rPr>
          <w:rFonts w:cstheme="minorHAnsi"/>
          <w:sz w:val="24"/>
          <w:szCs w:val="24"/>
        </w:rPr>
        <w:t xml:space="preserve">. Do not </w:t>
      </w:r>
      <w:r w:rsidRPr="00C665E6">
        <w:rPr>
          <w:rFonts w:cstheme="minorHAnsi"/>
          <w:sz w:val="24"/>
          <w:szCs w:val="24"/>
        </w:rPr>
        <w:t>i</w:t>
      </w:r>
      <w:r w:rsidRPr="00C665E6" w:rsidR="00560BAF">
        <w:rPr>
          <w:rFonts w:cstheme="minorHAnsi"/>
          <w:sz w:val="24"/>
          <w:szCs w:val="24"/>
        </w:rPr>
        <w:t xml:space="preserve">nclude </w:t>
      </w:r>
      <w:r w:rsidRPr="00C665E6">
        <w:rPr>
          <w:rFonts w:cstheme="minorHAnsi"/>
          <w:sz w:val="24"/>
          <w:szCs w:val="24"/>
        </w:rPr>
        <w:t>a retrofitting policy</w:t>
      </w:r>
      <w:r w:rsidRPr="00C665E6" w:rsidR="00560BAF">
        <w:rPr>
          <w:rFonts w:cstheme="minorHAnsi"/>
          <w:sz w:val="24"/>
          <w:szCs w:val="24"/>
        </w:rPr>
        <w:t>.</w:t>
      </w:r>
    </w:p>
    <w:p w:rsidRPr="00436604" w:rsidR="001C564C" w:rsidP="00C225D8" w:rsidRDefault="001C564C" w14:paraId="2CB756D5" w14:textId="77777777">
      <w:pPr>
        <w:spacing w:after="0" w:line="240" w:lineRule="auto"/>
        <w:rPr>
          <w:rFonts w:cstheme="minorHAnsi"/>
          <w:sz w:val="12"/>
          <w:szCs w:val="12"/>
        </w:rPr>
      </w:pPr>
    </w:p>
    <w:p w:rsidRPr="00436604" w:rsidR="00560BAF" w:rsidP="00C225D8" w:rsidRDefault="7A1F5E71" w14:paraId="5A84FAC5" w14:textId="39AF9FD9">
      <w:pPr>
        <w:spacing w:line="240" w:lineRule="auto"/>
        <w:rPr>
          <w:rFonts w:ascii="Calibri" w:hAnsi="Calibri" w:eastAsia="Calibri" w:cs="Calibri"/>
        </w:rPr>
      </w:pPr>
      <w:r w:rsidRPr="00436604">
        <w:rPr>
          <w:sz w:val="24"/>
          <w:szCs w:val="24"/>
        </w:rPr>
        <w:t xml:space="preserve">A combination of </w:t>
      </w:r>
      <w:r w:rsidRPr="00436604" w:rsidR="001C564C">
        <w:rPr>
          <w:sz w:val="24"/>
          <w:szCs w:val="24"/>
        </w:rPr>
        <w:t>H1 and H2 are preferred</w:t>
      </w:r>
      <w:r w:rsidRPr="00436604" w:rsidR="1FB4F67C">
        <w:rPr>
          <w:sz w:val="24"/>
          <w:szCs w:val="24"/>
        </w:rPr>
        <w:t xml:space="preserve">, </w:t>
      </w:r>
      <w:r w:rsidRPr="00436604" w:rsidR="1D05C99B">
        <w:rPr>
          <w:sz w:val="24"/>
          <w:szCs w:val="24"/>
        </w:rPr>
        <w:t xml:space="preserve">recognising </w:t>
      </w:r>
      <w:r w:rsidRPr="00436604" w:rsidR="1D05C99B">
        <w:rPr>
          <w:rFonts w:ascii="Calibri" w:hAnsi="Calibri" w:eastAsia="Calibri" w:cs="Calibri"/>
          <w:sz w:val="24"/>
          <w:szCs w:val="24"/>
        </w:rPr>
        <w:t xml:space="preserve">that the </w:t>
      </w:r>
      <w:r w:rsidRPr="00436604" w:rsidR="6B930696">
        <w:rPr>
          <w:rFonts w:ascii="Calibri" w:hAnsi="Calibri" w:eastAsia="Calibri" w:cs="Calibri"/>
          <w:sz w:val="24"/>
          <w:szCs w:val="24"/>
        </w:rPr>
        <w:t xml:space="preserve">Local Plan </w:t>
      </w:r>
      <w:r w:rsidRPr="00436604" w:rsidR="1D05C99B">
        <w:rPr>
          <w:rFonts w:ascii="Calibri" w:hAnsi="Calibri" w:eastAsia="Calibri" w:cs="Calibri"/>
          <w:sz w:val="24"/>
          <w:szCs w:val="24"/>
        </w:rPr>
        <w:t>needs to en</w:t>
      </w:r>
      <w:r w:rsidRPr="00436604" w:rsidR="71A5CD4E">
        <w:rPr>
          <w:rFonts w:ascii="Calibri" w:hAnsi="Calibri" w:eastAsia="Calibri" w:cs="Calibri"/>
          <w:sz w:val="24"/>
          <w:szCs w:val="24"/>
        </w:rPr>
        <w:t xml:space="preserve">able and encourage </w:t>
      </w:r>
      <w:r w:rsidRPr="00436604" w:rsidR="1D05C99B">
        <w:rPr>
          <w:rFonts w:ascii="Calibri" w:hAnsi="Calibri" w:eastAsia="Calibri" w:cs="Calibri"/>
          <w:sz w:val="24"/>
          <w:szCs w:val="24"/>
        </w:rPr>
        <w:t>retro-fit of existing buildings wherever possible</w:t>
      </w:r>
      <w:r w:rsidRPr="00436604" w:rsidR="00436604">
        <w:rPr>
          <w:rFonts w:ascii="Calibri" w:hAnsi="Calibri" w:eastAsia="Calibri" w:cs="Calibri"/>
          <w:sz w:val="24"/>
          <w:szCs w:val="24"/>
        </w:rPr>
        <w:t>.</w:t>
      </w:r>
    </w:p>
    <w:p w:rsidRPr="00436604" w:rsidR="001C564C" w:rsidP="00C225D8" w:rsidRDefault="001C564C" w14:paraId="02210D86" w14:textId="77777777">
      <w:pPr>
        <w:spacing w:line="240" w:lineRule="auto"/>
        <w:rPr>
          <w:rFonts w:cstheme="minorHAnsi"/>
          <w:sz w:val="12"/>
          <w:szCs w:val="12"/>
        </w:rPr>
      </w:pPr>
    </w:p>
    <w:p w:rsidRPr="00C665E6" w:rsidR="00560BAF" w:rsidP="00C225D8" w:rsidRDefault="001C564C" w14:paraId="733790B5" w14:textId="27E7C944">
      <w:pPr>
        <w:spacing w:line="240" w:lineRule="auto"/>
        <w:rPr>
          <w:rFonts w:cstheme="minorHAnsi"/>
          <w:sz w:val="24"/>
          <w:szCs w:val="24"/>
        </w:rPr>
      </w:pPr>
      <w:r w:rsidRPr="00C665E6">
        <w:rPr>
          <w:rFonts w:cstheme="minorHAnsi"/>
          <w:sz w:val="24"/>
          <w:szCs w:val="24"/>
        </w:rPr>
        <w:t xml:space="preserve">I. Different approaches to </w:t>
      </w:r>
      <w:r w:rsidRPr="00C665E6">
        <w:rPr>
          <w:rFonts w:cstheme="minorHAnsi"/>
          <w:b/>
          <w:bCs/>
          <w:sz w:val="24"/>
          <w:szCs w:val="24"/>
        </w:rPr>
        <w:t>parking standards</w:t>
      </w:r>
      <w:r w:rsidRPr="00C665E6">
        <w:rPr>
          <w:rFonts w:cstheme="minorHAnsi"/>
          <w:sz w:val="24"/>
          <w:szCs w:val="24"/>
        </w:rPr>
        <w:t>:</w:t>
      </w:r>
    </w:p>
    <w:p w:rsidRPr="00C665E6" w:rsidR="001C564C" w:rsidP="00C225D8" w:rsidRDefault="001C564C" w14:paraId="4044E7A5" w14:textId="6ADD9863">
      <w:pPr>
        <w:spacing w:after="120" w:line="240" w:lineRule="auto"/>
        <w:ind w:left="284"/>
        <w:contextualSpacing/>
        <w:rPr>
          <w:rFonts w:cstheme="minorHAnsi"/>
          <w:sz w:val="24"/>
          <w:szCs w:val="24"/>
        </w:rPr>
      </w:pPr>
      <w:r w:rsidRPr="00C665E6">
        <w:rPr>
          <w:rFonts w:cstheme="minorHAnsi"/>
          <w:sz w:val="24"/>
          <w:szCs w:val="24"/>
        </w:rPr>
        <w:t>I1</w:t>
      </w:r>
      <w:r w:rsidRPr="00C665E6" w:rsidR="00560BAF">
        <w:rPr>
          <w:rFonts w:cstheme="minorHAnsi"/>
          <w:sz w:val="24"/>
          <w:szCs w:val="24"/>
        </w:rPr>
        <w:t xml:space="preserve">. </w:t>
      </w:r>
      <w:r w:rsidRPr="00C665E6">
        <w:rPr>
          <w:rFonts w:cstheme="minorHAnsi"/>
          <w:sz w:val="24"/>
          <w:szCs w:val="24"/>
        </w:rPr>
        <w:t>New housing to be</w:t>
      </w:r>
      <w:r w:rsidRPr="00C665E6" w:rsidR="00560BAF">
        <w:rPr>
          <w:rFonts w:cstheme="minorHAnsi"/>
          <w:sz w:val="24"/>
          <w:szCs w:val="24"/>
        </w:rPr>
        <w:t xml:space="preserve"> car</w:t>
      </w:r>
      <w:r w:rsidRPr="00C665E6">
        <w:rPr>
          <w:rFonts w:cstheme="minorHAnsi"/>
          <w:sz w:val="24"/>
          <w:szCs w:val="24"/>
        </w:rPr>
        <w:t>-</w:t>
      </w:r>
      <w:r w:rsidRPr="00C665E6" w:rsidR="00560BAF">
        <w:rPr>
          <w:rFonts w:cstheme="minorHAnsi"/>
          <w:sz w:val="24"/>
          <w:szCs w:val="24"/>
        </w:rPr>
        <w:t>free</w:t>
      </w:r>
      <w:r w:rsidRPr="00C665E6">
        <w:rPr>
          <w:rFonts w:cstheme="minorHAnsi"/>
          <w:sz w:val="24"/>
          <w:szCs w:val="24"/>
        </w:rPr>
        <w:t xml:space="preserve"> in sites with good access to </w:t>
      </w:r>
      <w:r w:rsidRPr="00C665E6" w:rsidR="00560BAF">
        <w:rPr>
          <w:rFonts w:cstheme="minorHAnsi"/>
          <w:sz w:val="24"/>
          <w:szCs w:val="24"/>
        </w:rPr>
        <w:t>public transport and local shops, and low</w:t>
      </w:r>
      <w:r w:rsidRPr="00C665E6">
        <w:rPr>
          <w:rFonts w:cstheme="minorHAnsi"/>
          <w:sz w:val="24"/>
          <w:szCs w:val="24"/>
        </w:rPr>
        <w:t>-</w:t>
      </w:r>
      <w:r w:rsidRPr="00C665E6" w:rsidR="00560BAF">
        <w:rPr>
          <w:rFonts w:cstheme="minorHAnsi"/>
          <w:sz w:val="24"/>
          <w:szCs w:val="24"/>
        </w:rPr>
        <w:t xml:space="preserve">car in </w:t>
      </w:r>
      <w:r w:rsidRPr="00C665E6">
        <w:rPr>
          <w:rFonts w:cstheme="minorHAnsi"/>
          <w:sz w:val="24"/>
          <w:szCs w:val="24"/>
        </w:rPr>
        <w:t>other sites</w:t>
      </w:r>
      <w:r w:rsidRPr="00C665E6" w:rsidR="00560BAF">
        <w:rPr>
          <w:rFonts w:cstheme="minorHAnsi"/>
          <w:sz w:val="24"/>
          <w:szCs w:val="24"/>
        </w:rPr>
        <w:t xml:space="preserve">. </w:t>
      </w:r>
    </w:p>
    <w:p w:rsidRPr="00C665E6" w:rsidR="00560BAF" w:rsidP="00C225D8" w:rsidRDefault="001C564C" w14:paraId="769F45DB" w14:textId="0E6451D0">
      <w:pPr>
        <w:spacing w:after="120" w:line="240" w:lineRule="auto"/>
        <w:ind w:left="284"/>
        <w:contextualSpacing/>
        <w:rPr>
          <w:rFonts w:cstheme="minorHAnsi"/>
          <w:sz w:val="24"/>
          <w:szCs w:val="24"/>
        </w:rPr>
      </w:pPr>
      <w:r w:rsidRPr="00C665E6">
        <w:rPr>
          <w:rFonts w:cstheme="minorHAnsi"/>
          <w:sz w:val="24"/>
          <w:szCs w:val="24"/>
        </w:rPr>
        <w:t>I2</w:t>
      </w:r>
      <w:r w:rsidRPr="00C665E6" w:rsidR="00560BAF">
        <w:rPr>
          <w:rFonts w:cstheme="minorHAnsi"/>
          <w:sz w:val="24"/>
          <w:szCs w:val="24"/>
        </w:rPr>
        <w:t xml:space="preserve">. </w:t>
      </w:r>
      <w:r w:rsidRPr="00C665E6">
        <w:rPr>
          <w:rFonts w:cstheme="minorHAnsi"/>
          <w:sz w:val="24"/>
          <w:szCs w:val="24"/>
        </w:rPr>
        <w:t xml:space="preserve">No additional </w:t>
      </w:r>
      <w:r w:rsidRPr="00C665E6" w:rsidR="00560BAF">
        <w:rPr>
          <w:rFonts w:cstheme="minorHAnsi"/>
          <w:sz w:val="24"/>
          <w:szCs w:val="24"/>
        </w:rPr>
        <w:t>parking on non-residential sites</w:t>
      </w:r>
      <w:r w:rsidRPr="00C665E6">
        <w:rPr>
          <w:rFonts w:cstheme="minorHAnsi"/>
          <w:sz w:val="24"/>
          <w:szCs w:val="24"/>
        </w:rPr>
        <w:t xml:space="preserve">, and less parking </w:t>
      </w:r>
      <w:r w:rsidRPr="00C665E6" w:rsidR="00560BAF">
        <w:rPr>
          <w:rFonts w:cstheme="minorHAnsi"/>
          <w:sz w:val="24"/>
          <w:szCs w:val="24"/>
        </w:rPr>
        <w:t>where there is good access to a range of facilities.</w:t>
      </w:r>
    </w:p>
    <w:p w:rsidRPr="00C665E6" w:rsidR="00560BAF" w:rsidP="00C225D8" w:rsidRDefault="001C564C" w14:paraId="7ACAB07B" w14:textId="44B40CF1">
      <w:pPr>
        <w:spacing w:after="120" w:line="240" w:lineRule="auto"/>
        <w:ind w:left="284"/>
        <w:contextualSpacing/>
        <w:rPr>
          <w:rFonts w:cstheme="minorHAnsi"/>
          <w:sz w:val="24"/>
          <w:szCs w:val="24"/>
        </w:rPr>
      </w:pPr>
      <w:r w:rsidRPr="00C665E6">
        <w:rPr>
          <w:rFonts w:cstheme="minorHAnsi"/>
          <w:sz w:val="24"/>
          <w:szCs w:val="24"/>
        </w:rPr>
        <w:t>I3</w:t>
      </w:r>
      <w:r w:rsidRPr="00C665E6" w:rsidR="00560BAF">
        <w:rPr>
          <w:rFonts w:cstheme="minorHAnsi"/>
          <w:sz w:val="24"/>
          <w:szCs w:val="24"/>
        </w:rPr>
        <w:t xml:space="preserve">. </w:t>
      </w:r>
      <w:r w:rsidRPr="00C665E6">
        <w:rPr>
          <w:rFonts w:cstheme="minorHAnsi"/>
          <w:sz w:val="24"/>
          <w:szCs w:val="24"/>
        </w:rPr>
        <w:t>A</w:t>
      </w:r>
      <w:r w:rsidRPr="00C665E6" w:rsidR="00560BAF">
        <w:rPr>
          <w:rFonts w:cstheme="minorHAnsi"/>
          <w:sz w:val="24"/>
          <w:szCs w:val="24"/>
        </w:rPr>
        <w:t>ll new development to be car</w:t>
      </w:r>
      <w:r w:rsidRPr="00C665E6">
        <w:rPr>
          <w:rFonts w:cstheme="minorHAnsi"/>
          <w:sz w:val="24"/>
          <w:szCs w:val="24"/>
        </w:rPr>
        <w:t>-</w:t>
      </w:r>
      <w:r w:rsidRPr="00C665E6" w:rsidR="00560BAF">
        <w:rPr>
          <w:rFonts w:cstheme="minorHAnsi"/>
          <w:sz w:val="24"/>
          <w:szCs w:val="24"/>
        </w:rPr>
        <w:t>free.</w:t>
      </w:r>
    </w:p>
    <w:p w:rsidRPr="00C665E6" w:rsidR="00560BAF" w:rsidP="00C225D8" w:rsidRDefault="001C564C" w14:paraId="7D4F98CB" w14:textId="410D2172">
      <w:pPr>
        <w:spacing w:line="240" w:lineRule="auto"/>
        <w:ind w:left="284"/>
        <w:contextualSpacing/>
        <w:rPr>
          <w:rFonts w:cstheme="minorHAnsi"/>
          <w:sz w:val="24"/>
          <w:szCs w:val="24"/>
        </w:rPr>
      </w:pPr>
      <w:r w:rsidRPr="00C665E6">
        <w:rPr>
          <w:rFonts w:cstheme="minorHAnsi"/>
          <w:sz w:val="24"/>
          <w:szCs w:val="24"/>
        </w:rPr>
        <w:t>I4</w:t>
      </w:r>
      <w:r w:rsidRPr="00C665E6" w:rsidR="00560BAF">
        <w:rPr>
          <w:rFonts w:cstheme="minorHAnsi"/>
          <w:sz w:val="24"/>
          <w:szCs w:val="24"/>
        </w:rPr>
        <w:t xml:space="preserve">. </w:t>
      </w:r>
      <w:r w:rsidRPr="00C665E6">
        <w:rPr>
          <w:rFonts w:cstheme="minorHAnsi"/>
          <w:sz w:val="24"/>
          <w:szCs w:val="24"/>
        </w:rPr>
        <w:t>L</w:t>
      </w:r>
      <w:r w:rsidRPr="00C665E6" w:rsidR="00560BAF">
        <w:rPr>
          <w:rFonts w:cstheme="minorHAnsi"/>
          <w:sz w:val="24"/>
          <w:szCs w:val="24"/>
        </w:rPr>
        <w:t>ow car but not car</w:t>
      </w:r>
      <w:r w:rsidRPr="00C665E6">
        <w:rPr>
          <w:rFonts w:cstheme="minorHAnsi"/>
          <w:sz w:val="24"/>
          <w:szCs w:val="24"/>
        </w:rPr>
        <w:t>-</w:t>
      </w:r>
      <w:r w:rsidRPr="00C665E6" w:rsidR="00560BAF">
        <w:rPr>
          <w:rFonts w:cstheme="minorHAnsi"/>
          <w:sz w:val="24"/>
          <w:szCs w:val="24"/>
        </w:rPr>
        <w:t>free parking standards</w:t>
      </w:r>
      <w:r w:rsidRPr="00C665E6">
        <w:rPr>
          <w:rFonts w:cstheme="minorHAnsi"/>
          <w:sz w:val="24"/>
          <w:szCs w:val="24"/>
        </w:rPr>
        <w:t>, possibly differing according to location</w:t>
      </w:r>
      <w:r w:rsidRPr="00C665E6" w:rsidR="00560BAF">
        <w:rPr>
          <w:rFonts w:cstheme="minorHAnsi"/>
          <w:sz w:val="24"/>
          <w:szCs w:val="24"/>
        </w:rPr>
        <w:t>.</w:t>
      </w:r>
    </w:p>
    <w:p w:rsidRPr="00436604" w:rsidR="00560BAF" w:rsidP="00C225D8" w:rsidRDefault="00560BAF" w14:paraId="71A58EE4" w14:textId="77777777">
      <w:pPr>
        <w:spacing w:after="0" w:line="240" w:lineRule="auto"/>
        <w:rPr>
          <w:rFonts w:cstheme="minorHAnsi"/>
          <w:sz w:val="12"/>
          <w:szCs w:val="12"/>
        </w:rPr>
      </w:pPr>
    </w:p>
    <w:p w:rsidRPr="00436604" w:rsidR="46251D3E" w:rsidP="00C225D8" w:rsidRDefault="46251D3E" w14:paraId="50BDAFCD" w14:textId="6F9A545C">
      <w:pPr>
        <w:spacing w:line="240" w:lineRule="auto"/>
        <w:rPr>
          <w:rFonts w:ascii="Calibri" w:hAnsi="Calibri" w:eastAsia="Calibri" w:cs="Calibri"/>
          <w:color w:val="000000" w:themeColor="text1"/>
          <w:sz w:val="24"/>
          <w:szCs w:val="24"/>
          <w:lang w:val="en-US"/>
        </w:rPr>
      </w:pPr>
      <w:r w:rsidRPr="0D58C396" w:rsidR="3FAD7A34">
        <w:rPr>
          <w:rFonts w:ascii="Calibri" w:hAnsi="Calibri" w:eastAsia="Calibri" w:cs="Calibri"/>
          <w:color w:val="000000" w:themeColor="text1" w:themeTint="FF" w:themeShade="FF"/>
          <w:sz w:val="24"/>
          <w:szCs w:val="24"/>
        </w:rPr>
        <w:t xml:space="preserve">The preferred alternative is a combination of options </w:t>
      </w:r>
      <w:r w:rsidRPr="0D58C396" w:rsidR="516EF369">
        <w:rPr>
          <w:rFonts w:ascii="Calibri" w:hAnsi="Calibri" w:eastAsia="Calibri" w:cs="Calibri"/>
          <w:color w:val="000000" w:themeColor="text1" w:themeTint="FF" w:themeShade="FF"/>
          <w:sz w:val="24"/>
          <w:szCs w:val="24"/>
        </w:rPr>
        <w:t>I1, I2, and I4</w:t>
      </w:r>
      <w:r w:rsidRPr="0D58C396" w:rsidR="3FAD7A34">
        <w:rPr>
          <w:rFonts w:ascii="Calibri" w:hAnsi="Calibri" w:eastAsia="Calibri" w:cs="Calibri"/>
          <w:color w:val="000000" w:themeColor="text1" w:themeTint="FF" w:themeShade="FF"/>
          <w:sz w:val="24"/>
          <w:szCs w:val="24"/>
        </w:rPr>
        <w:t>. Oxford is a compact city where land is scarce so</w:t>
      </w:r>
      <w:r w:rsidRPr="0D58C396" w:rsidR="2848EBD0">
        <w:rPr>
          <w:rFonts w:ascii="Calibri" w:hAnsi="Calibri" w:eastAsia="Calibri" w:cs="Calibri"/>
          <w:color w:val="000000" w:themeColor="text1" w:themeTint="FF" w:themeShade="FF"/>
          <w:sz w:val="24"/>
          <w:szCs w:val="24"/>
        </w:rPr>
        <w:t xml:space="preserve"> land for parking should be limited</w:t>
      </w:r>
      <w:r w:rsidRPr="0D58C396" w:rsidR="3FAD7A34">
        <w:rPr>
          <w:rFonts w:ascii="Calibri" w:hAnsi="Calibri" w:eastAsia="Calibri" w:cs="Calibri"/>
          <w:color w:val="000000" w:themeColor="text1" w:themeTint="FF" w:themeShade="FF"/>
          <w:sz w:val="24"/>
          <w:szCs w:val="24"/>
        </w:rPr>
        <w:t xml:space="preserve">. However, it is not realistic to make development low car if </w:t>
      </w:r>
      <w:r w:rsidRPr="0D58C396" w:rsidR="2848EBD0">
        <w:rPr>
          <w:rFonts w:ascii="Calibri" w:hAnsi="Calibri" w:eastAsia="Calibri" w:cs="Calibri"/>
          <w:color w:val="000000" w:themeColor="text1" w:themeTint="FF" w:themeShade="FF"/>
          <w:sz w:val="24"/>
          <w:szCs w:val="24"/>
        </w:rPr>
        <w:t>it is</w:t>
      </w:r>
      <w:r w:rsidRPr="0D58C396" w:rsidR="3FAD7A34">
        <w:rPr>
          <w:rFonts w:ascii="Calibri" w:hAnsi="Calibri" w:eastAsia="Calibri" w:cs="Calibri"/>
          <w:color w:val="000000" w:themeColor="text1" w:themeTint="FF" w:themeShade="FF"/>
          <w:sz w:val="24"/>
          <w:szCs w:val="24"/>
        </w:rPr>
        <w:t xml:space="preserve"> not well served by public transport</w:t>
      </w:r>
      <w:r w:rsidRPr="0D58C396" w:rsidR="15084C5A">
        <w:rPr>
          <w:rFonts w:ascii="Calibri" w:hAnsi="Calibri" w:eastAsia="Calibri" w:cs="Calibri"/>
          <w:color w:val="000000" w:themeColor="text1" w:themeTint="FF" w:themeShade="FF"/>
          <w:sz w:val="24"/>
          <w:szCs w:val="24"/>
        </w:rPr>
        <w:t xml:space="preserve"> and</w:t>
      </w:r>
      <w:r w:rsidRPr="0D58C396" w:rsidR="3FAD7A34">
        <w:rPr>
          <w:rFonts w:ascii="Calibri" w:hAnsi="Calibri" w:eastAsia="Calibri" w:cs="Calibri"/>
          <w:color w:val="000000" w:themeColor="text1" w:themeTint="FF" w:themeShade="FF"/>
          <w:sz w:val="24"/>
          <w:szCs w:val="24"/>
        </w:rPr>
        <w:t xml:space="preserve"> local shops</w:t>
      </w:r>
      <w:r w:rsidRPr="0D58C396" w:rsidR="15084C5A">
        <w:rPr>
          <w:rFonts w:ascii="Calibri" w:hAnsi="Calibri" w:eastAsia="Calibri" w:cs="Calibri"/>
          <w:color w:val="000000" w:themeColor="text1" w:themeTint="FF" w:themeShade="FF"/>
          <w:sz w:val="24"/>
          <w:szCs w:val="24"/>
        </w:rPr>
        <w:t xml:space="preserve">, and if </w:t>
      </w:r>
      <w:r w:rsidRPr="0D58C396" w:rsidR="15084C5A">
        <w:rPr>
          <w:rFonts w:ascii="Calibri" w:hAnsi="Calibri" w:eastAsia="Calibri" w:cs="Calibri"/>
          <w:color w:val="000000" w:themeColor="text1" w:themeTint="FF" w:themeShade="FF"/>
          <w:sz w:val="24"/>
          <w:szCs w:val="24"/>
        </w:rPr>
        <w:t xml:space="preserve">opportunities for parking nearby are not limited by </w:t>
      </w:r>
      <w:r w:rsidRPr="0D58C396" w:rsidR="3FAD7A34">
        <w:rPr>
          <w:rFonts w:ascii="Calibri" w:hAnsi="Calibri" w:eastAsia="Calibri" w:cs="Calibri"/>
          <w:color w:val="000000" w:themeColor="text1" w:themeTint="FF" w:themeShade="FF"/>
          <w:sz w:val="24"/>
          <w:szCs w:val="24"/>
        </w:rPr>
        <w:t>a Controlled Parking Zone.</w:t>
      </w:r>
      <w:r w:rsidRPr="0D58C396" w:rsidR="15084C5A">
        <w:rPr>
          <w:rFonts w:ascii="Calibri" w:hAnsi="Calibri" w:eastAsia="Calibri" w:cs="Calibri"/>
          <w:color w:val="000000" w:themeColor="text1" w:themeTint="FF" w:themeShade="FF"/>
          <w:sz w:val="24"/>
          <w:szCs w:val="24"/>
        </w:rPr>
        <w:t xml:space="preserve"> </w:t>
      </w:r>
      <w:r w:rsidRPr="0D58C396" w:rsidR="3FAD7A34">
        <w:rPr>
          <w:rFonts w:ascii="Calibri" w:hAnsi="Calibri" w:eastAsia="Calibri" w:cs="Calibri"/>
          <w:color w:val="000000" w:themeColor="text1" w:themeTint="FF" w:themeShade="FF"/>
          <w:sz w:val="24"/>
          <w:szCs w:val="24"/>
        </w:rPr>
        <w:t xml:space="preserve">For </w:t>
      </w:r>
      <w:r w:rsidRPr="0D58C396" w:rsidR="3FAD7A34">
        <w:rPr>
          <w:rFonts w:ascii="Calibri" w:hAnsi="Calibri" w:eastAsia="Calibri" w:cs="Calibri"/>
          <w:color w:val="000000" w:themeColor="text1" w:themeTint="FF" w:themeShade="FF"/>
          <w:sz w:val="24"/>
          <w:szCs w:val="24"/>
        </w:rPr>
        <w:t>non residential</w:t>
      </w:r>
      <w:r w:rsidRPr="0D58C396" w:rsidR="3FAD7A34">
        <w:rPr>
          <w:rFonts w:ascii="Calibri" w:hAnsi="Calibri" w:eastAsia="Calibri" w:cs="Calibri"/>
          <w:color w:val="000000" w:themeColor="text1" w:themeTint="FF" w:themeShade="FF"/>
          <w:sz w:val="24"/>
          <w:szCs w:val="24"/>
        </w:rPr>
        <w:t xml:space="preserve"> development</w:t>
      </w:r>
      <w:r w:rsidRPr="0D58C396" w:rsidR="15084C5A">
        <w:rPr>
          <w:rFonts w:ascii="Calibri" w:hAnsi="Calibri" w:eastAsia="Calibri" w:cs="Calibri"/>
          <w:color w:val="000000" w:themeColor="text1" w:themeTint="FF" w:themeShade="FF"/>
          <w:sz w:val="24"/>
          <w:szCs w:val="24"/>
        </w:rPr>
        <w:t>, the Local Plan seeks a reducing in parking</w:t>
      </w:r>
      <w:r w:rsidRPr="0D58C396" w:rsidR="3FAD7A34">
        <w:rPr>
          <w:rFonts w:ascii="Calibri" w:hAnsi="Calibri" w:eastAsia="Calibri" w:cs="Calibri"/>
          <w:color w:val="000000" w:themeColor="text1" w:themeTint="FF" w:themeShade="FF"/>
          <w:sz w:val="24"/>
          <w:szCs w:val="24"/>
        </w:rPr>
        <w:t>.</w:t>
      </w:r>
    </w:p>
    <w:p w:rsidRPr="00D75F19" w:rsidR="00D75F19" w:rsidP="7228F02C" w:rsidRDefault="77E87698" w14:paraId="281CF264" w14:textId="3B046815" w14:noSpellErr="1">
      <w:pPr>
        <w:spacing w:line="240" w:lineRule="auto"/>
        <w:rPr>
          <w:sz w:val="24"/>
          <w:szCs w:val="24"/>
        </w:rPr>
      </w:pPr>
      <w:r w:rsidRPr="7B0AC54E" w:rsidR="0DA7751B">
        <w:rPr>
          <w:sz w:val="24"/>
          <w:szCs w:val="24"/>
        </w:rPr>
        <w:t xml:space="preserve">From an original list of </w:t>
      </w:r>
      <w:r w:rsidRPr="7B0AC54E" w:rsidR="0258CE6A">
        <w:rPr>
          <w:sz w:val="24"/>
          <w:szCs w:val="24"/>
        </w:rPr>
        <w:t>84</w:t>
      </w:r>
      <w:r w:rsidRPr="7B0AC54E" w:rsidR="0DA7751B">
        <w:rPr>
          <w:sz w:val="24"/>
          <w:szCs w:val="24"/>
        </w:rPr>
        <w:t xml:space="preserve"> </w:t>
      </w:r>
      <w:r w:rsidRPr="7B0AC54E" w:rsidR="0DA7751B">
        <w:rPr>
          <w:sz w:val="24"/>
          <w:szCs w:val="24"/>
        </w:rPr>
        <w:t xml:space="preserve">possible </w:t>
      </w:r>
      <w:r w:rsidRPr="7B0AC54E" w:rsidR="0DA7751B">
        <w:rPr>
          <w:b w:val="1"/>
          <w:bCs w:val="1"/>
          <w:sz w:val="24"/>
          <w:szCs w:val="24"/>
        </w:rPr>
        <w:t>development</w:t>
      </w:r>
      <w:r w:rsidRPr="7B0AC54E" w:rsidR="0DA7751B">
        <w:rPr>
          <w:b w:val="1"/>
          <w:bCs w:val="1"/>
          <w:sz w:val="24"/>
          <w:szCs w:val="24"/>
        </w:rPr>
        <w:t xml:space="preserve"> sites</w:t>
      </w:r>
      <w:r w:rsidRPr="7B0AC54E" w:rsidR="1EE884B6">
        <w:rPr>
          <w:b w:val="1"/>
          <w:bCs w:val="1"/>
          <w:sz w:val="24"/>
          <w:szCs w:val="24"/>
        </w:rPr>
        <w:t xml:space="preserve"> </w:t>
      </w:r>
      <w:r w:rsidRPr="7B0AC54E" w:rsidR="1EE884B6">
        <w:rPr>
          <w:sz w:val="24"/>
          <w:szCs w:val="24"/>
        </w:rPr>
        <w:t>which were consulted on at regulation 18 stage</w:t>
      </w:r>
      <w:r w:rsidRPr="7B0AC54E" w:rsidR="0DA7751B">
        <w:rPr>
          <w:sz w:val="24"/>
          <w:szCs w:val="24"/>
        </w:rPr>
        <w:t>, 50 have been allocated</w:t>
      </w:r>
      <w:r w:rsidRPr="7B0AC54E" w:rsidR="0DA7751B">
        <w:rPr>
          <w:sz w:val="24"/>
          <w:szCs w:val="24"/>
        </w:rPr>
        <w:t xml:space="preserve">.  </w:t>
      </w:r>
      <w:r w:rsidRPr="7B0AC54E" w:rsidR="0DA7751B">
        <w:rPr>
          <w:sz w:val="24"/>
          <w:szCs w:val="24"/>
        </w:rPr>
        <w:t xml:space="preserve">They were individually assessed, and measures have been </w:t>
      </w:r>
      <w:r w:rsidRPr="7B0AC54E" w:rsidR="0DA7751B">
        <w:rPr>
          <w:sz w:val="24"/>
          <w:szCs w:val="24"/>
        </w:rPr>
        <w:t>identified</w:t>
      </w:r>
      <w:r w:rsidRPr="7B0AC54E" w:rsidR="0DA7751B">
        <w:rPr>
          <w:sz w:val="24"/>
          <w:szCs w:val="24"/>
        </w:rPr>
        <w:t xml:space="preserve"> to minimise the impacts of each site.</w:t>
      </w:r>
    </w:p>
    <w:p w:rsidRPr="00D75F19" w:rsidR="00D75F19" w:rsidP="00C225D8" w:rsidRDefault="00D75F19" w14:paraId="17941CAE" w14:textId="77777777">
      <w:pPr>
        <w:spacing w:line="240" w:lineRule="auto"/>
        <w:rPr>
          <w:rFonts w:cstheme="minorHAnsi"/>
          <w:sz w:val="24"/>
          <w:szCs w:val="24"/>
        </w:rPr>
      </w:pPr>
    </w:p>
    <w:p w:rsidR="00C665E6" w:rsidP="00C225D8" w:rsidRDefault="00C665E6" w14:paraId="76DD57F8" w14:textId="078B1694">
      <w:pPr>
        <w:pStyle w:val="Heading2"/>
        <w:spacing w:line="240" w:lineRule="auto"/>
      </w:pPr>
      <w:r>
        <w:t>1</w:t>
      </w:r>
      <w:r w:rsidRPr="00B80F94">
        <w:t>.</w:t>
      </w:r>
      <w:r>
        <w:t>6</w:t>
      </w:r>
      <w:r w:rsidRPr="00B80F94">
        <w:t xml:space="preserve"> </w:t>
      </w:r>
      <w:r>
        <w:t>Assessment of the plan impacts</w:t>
      </w:r>
    </w:p>
    <w:p w:rsidRPr="00610F59" w:rsidR="00610F59" w:rsidP="00610F59" w:rsidRDefault="00C665E6" w14:paraId="4FC8A934" w14:textId="4861E4D9">
      <w:pPr>
        <w:spacing w:after="0" w:line="240" w:lineRule="auto"/>
        <w:rPr>
          <w:sz w:val="24"/>
          <w:szCs w:val="24"/>
        </w:rPr>
      </w:pPr>
      <w:r w:rsidRPr="7B0AC54E" w:rsidR="21AF17BD">
        <w:rPr>
          <w:rFonts w:cs="Calibri" w:cstheme="minorAscii"/>
          <w:sz w:val="24"/>
          <w:szCs w:val="24"/>
        </w:rPr>
        <w:t>The vision, themes</w:t>
      </w:r>
      <w:r w:rsidRPr="7B0AC54E" w:rsidR="1230838F">
        <w:rPr>
          <w:rFonts w:cs="Calibri" w:cstheme="minorAscii"/>
          <w:sz w:val="24"/>
          <w:szCs w:val="24"/>
        </w:rPr>
        <w:t xml:space="preserve"> and</w:t>
      </w:r>
      <w:r w:rsidRPr="7B0AC54E" w:rsidR="21AF17BD">
        <w:rPr>
          <w:rFonts w:cs="Calibri" w:cstheme="minorAscii"/>
          <w:sz w:val="24"/>
          <w:szCs w:val="24"/>
        </w:rPr>
        <w:t xml:space="preserve"> policies in the Local Plan 2040 have been assessed using the SA/SEA Framework of Table 1.2.  Table 1.3 shows the results</w:t>
      </w:r>
      <w:r w:rsidRPr="7B0AC54E" w:rsidR="21AF17BD">
        <w:rPr>
          <w:rFonts w:cs="Calibri" w:cstheme="minorAscii"/>
          <w:sz w:val="24"/>
          <w:szCs w:val="24"/>
        </w:rPr>
        <w:t xml:space="preserve">.  </w:t>
      </w:r>
      <w:r w:rsidRPr="7B0AC54E" w:rsidR="21AF17BD">
        <w:rPr>
          <w:rFonts w:cs="Calibri" w:cstheme="minorAscii"/>
          <w:sz w:val="24"/>
          <w:szCs w:val="24"/>
        </w:rPr>
        <w:t>Appendix A gives more details.</w:t>
      </w:r>
      <w:r w:rsidRPr="7B0AC54E" w:rsidR="1230838F">
        <w:rPr>
          <w:sz w:val="24"/>
          <w:szCs w:val="24"/>
        </w:rPr>
        <w:t xml:space="preserve"> The impact of developing individual sites has also been assessed using a modified version of Table 1.3.  </w:t>
      </w:r>
    </w:p>
    <w:p w:rsidRPr="00610F59" w:rsidR="00560BAF" w:rsidP="00610F59" w:rsidRDefault="00610F59" w14:paraId="2A29B03F" w14:textId="4B49FEBE">
      <w:pPr>
        <w:spacing w:after="0" w:line="240" w:lineRule="auto"/>
        <w:rPr>
          <w:sz w:val="24"/>
          <w:szCs w:val="24"/>
        </w:rPr>
      </w:pPr>
      <w:r w:rsidRPr="00610F59">
        <w:rPr>
          <w:sz w:val="24"/>
          <w:szCs w:val="24"/>
        </w:rPr>
        <w:t xml:space="preserve"> </w:t>
      </w:r>
    </w:p>
    <w:p w:rsidRPr="00B355D6" w:rsidR="00C665E6" w:rsidP="00C225D8" w:rsidRDefault="00C665E6" w14:paraId="3A16311C" w14:textId="77777777">
      <w:pPr>
        <w:spacing w:line="240" w:lineRule="auto"/>
        <w:rPr>
          <w:rFonts w:cstheme="minorHAnsi"/>
          <w:sz w:val="10"/>
          <w:szCs w:val="10"/>
        </w:rPr>
      </w:pPr>
    </w:p>
    <w:p w:rsidRPr="00B64D6B" w:rsidR="00C665E6" w:rsidP="00C225D8" w:rsidRDefault="00B64D6B" w14:paraId="6B1A5C5C" w14:textId="0AE13AD1">
      <w:pPr>
        <w:spacing w:after="80" w:line="240" w:lineRule="auto"/>
        <w:rPr>
          <w:b/>
          <w:bCs/>
        </w:rPr>
      </w:pPr>
      <w:r w:rsidRPr="3A5127E9">
        <w:rPr>
          <w:b/>
          <w:bCs/>
        </w:rPr>
        <w:t>Table 1.3 Assessment of plan vision, themes, policies and sites</w:t>
      </w:r>
      <w:r w:rsidRPr="3A5127E9" w:rsidR="007A4CE2">
        <w:rPr>
          <w:b/>
          <w:bCs/>
        </w:rPr>
        <w:t xml:space="preserve"> </w:t>
      </w:r>
    </w:p>
    <w:tbl>
      <w:tblPr>
        <w:tblStyle w:val="TableGrid"/>
        <w:tblW w:w="9081" w:type="dxa"/>
        <w:tblLayout w:type="fixed"/>
        <w:tblLook w:val="04A0" w:firstRow="1" w:lastRow="0" w:firstColumn="1" w:lastColumn="0" w:noHBand="0" w:noVBand="1"/>
      </w:tblPr>
      <w:tblGrid>
        <w:gridCol w:w="3964"/>
        <w:gridCol w:w="426"/>
        <w:gridCol w:w="427"/>
        <w:gridCol w:w="427"/>
        <w:gridCol w:w="421"/>
        <w:gridCol w:w="427"/>
        <w:gridCol w:w="427"/>
        <w:gridCol w:w="427"/>
        <w:gridCol w:w="427"/>
        <w:gridCol w:w="427"/>
        <w:gridCol w:w="427"/>
        <w:gridCol w:w="427"/>
        <w:gridCol w:w="427"/>
      </w:tblGrid>
      <w:tr w:rsidRPr="00963093" w:rsidR="00C665E6" w:rsidTr="78428729" w14:paraId="6657044B" w14:textId="77777777">
        <w:trPr>
          <w:cantSplit/>
          <w:trHeight w:val="2601"/>
          <w:tblHeader/>
        </w:trPr>
        <w:tc>
          <w:tcPr>
            <w:tcW w:w="3964" w:type="dxa"/>
            <w:tcMar/>
          </w:tcPr>
          <w:p w:rsidRPr="00963093" w:rsidR="00C665E6" w:rsidP="00C225D8" w:rsidRDefault="00C665E6" w14:paraId="6D561CF8" w14:textId="77777777">
            <w:pPr>
              <w:rPr>
                <w:rFonts w:cstheme="minorHAnsi"/>
                <w:sz w:val="20"/>
                <w:szCs w:val="20"/>
              </w:rPr>
            </w:pPr>
          </w:p>
        </w:tc>
        <w:tc>
          <w:tcPr>
            <w:tcW w:w="426" w:type="dxa"/>
            <w:tcMar/>
            <w:textDirection w:val="btLr"/>
          </w:tcPr>
          <w:p w:rsidRPr="00963093" w:rsidR="00C665E6" w:rsidP="00C225D8" w:rsidRDefault="00C665E6" w14:paraId="1BA2577F" w14:textId="77777777">
            <w:pPr>
              <w:ind w:left="113" w:right="113"/>
              <w:rPr>
                <w:rFonts w:cstheme="minorHAnsi"/>
                <w:sz w:val="20"/>
                <w:szCs w:val="20"/>
              </w:rPr>
            </w:pPr>
            <w:r w:rsidRPr="00963093">
              <w:rPr>
                <w:rFonts w:cstheme="minorHAnsi"/>
                <w:sz w:val="20"/>
                <w:szCs w:val="20"/>
              </w:rPr>
              <w:t>1. Carbon emissions</w:t>
            </w:r>
          </w:p>
        </w:tc>
        <w:tc>
          <w:tcPr>
            <w:tcW w:w="427" w:type="dxa"/>
            <w:tcMar/>
            <w:textDirection w:val="btLr"/>
          </w:tcPr>
          <w:p w:rsidRPr="00963093" w:rsidR="00C665E6" w:rsidP="00C225D8" w:rsidRDefault="00C665E6" w14:paraId="3E03714A" w14:textId="77777777">
            <w:pPr>
              <w:ind w:left="113" w:right="113"/>
              <w:rPr>
                <w:rFonts w:cstheme="minorHAnsi"/>
                <w:sz w:val="20"/>
                <w:szCs w:val="20"/>
              </w:rPr>
            </w:pPr>
            <w:r w:rsidRPr="00963093">
              <w:rPr>
                <w:rFonts w:cstheme="minorHAnsi"/>
                <w:sz w:val="20"/>
                <w:szCs w:val="20"/>
              </w:rPr>
              <w:t>2. Climate change resilience</w:t>
            </w:r>
          </w:p>
        </w:tc>
        <w:tc>
          <w:tcPr>
            <w:tcW w:w="427" w:type="dxa"/>
            <w:tcMar/>
            <w:textDirection w:val="btLr"/>
          </w:tcPr>
          <w:p w:rsidRPr="00963093" w:rsidR="00C665E6" w:rsidP="00C225D8" w:rsidRDefault="00C665E6" w14:paraId="251DE8AB" w14:textId="77777777">
            <w:pPr>
              <w:ind w:left="113" w:right="113"/>
              <w:rPr>
                <w:rFonts w:cstheme="minorHAnsi"/>
                <w:sz w:val="20"/>
                <w:szCs w:val="20"/>
              </w:rPr>
            </w:pPr>
            <w:r w:rsidRPr="00963093">
              <w:rPr>
                <w:rFonts w:cstheme="minorHAnsi"/>
                <w:sz w:val="20"/>
                <w:szCs w:val="20"/>
              </w:rPr>
              <w:t>3. Efficient use of land</w:t>
            </w:r>
          </w:p>
        </w:tc>
        <w:tc>
          <w:tcPr>
            <w:tcW w:w="421" w:type="dxa"/>
            <w:tcMar/>
            <w:textDirection w:val="btLr"/>
          </w:tcPr>
          <w:p w:rsidRPr="00963093" w:rsidR="00C665E6" w:rsidP="00C225D8" w:rsidRDefault="00C665E6" w14:paraId="0773B839" w14:textId="77777777">
            <w:pPr>
              <w:ind w:left="113" w:right="113"/>
              <w:rPr>
                <w:rFonts w:cstheme="minorHAnsi"/>
                <w:sz w:val="20"/>
                <w:szCs w:val="20"/>
              </w:rPr>
            </w:pPr>
            <w:r w:rsidRPr="00963093">
              <w:rPr>
                <w:rFonts w:cstheme="minorHAnsi"/>
                <w:sz w:val="20"/>
                <w:szCs w:val="20"/>
              </w:rPr>
              <w:t>4. Local housing need</w:t>
            </w:r>
          </w:p>
        </w:tc>
        <w:tc>
          <w:tcPr>
            <w:tcW w:w="427" w:type="dxa"/>
            <w:tcMar/>
            <w:textDirection w:val="btLr"/>
          </w:tcPr>
          <w:p w:rsidRPr="00963093" w:rsidR="00C665E6" w:rsidP="00C225D8" w:rsidRDefault="00C665E6" w14:paraId="7D6F1CD9" w14:textId="77777777">
            <w:pPr>
              <w:ind w:left="113" w:right="113"/>
              <w:rPr>
                <w:rFonts w:cstheme="minorHAnsi"/>
                <w:sz w:val="20"/>
                <w:szCs w:val="20"/>
              </w:rPr>
            </w:pPr>
            <w:r w:rsidRPr="00963093">
              <w:rPr>
                <w:rFonts w:cstheme="minorHAnsi"/>
                <w:sz w:val="20"/>
                <w:szCs w:val="20"/>
              </w:rPr>
              <w:t>5. Inequalities</w:t>
            </w:r>
          </w:p>
        </w:tc>
        <w:tc>
          <w:tcPr>
            <w:tcW w:w="427" w:type="dxa"/>
            <w:tcMar/>
            <w:textDirection w:val="btLr"/>
          </w:tcPr>
          <w:p w:rsidRPr="00963093" w:rsidR="00C665E6" w:rsidP="00C225D8" w:rsidRDefault="00C665E6" w14:paraId="2AB2AF3D" w14:textId="77777777">
            <w:pPr>
              <w:ind w:left="113" w:right="113"/>
              <w:rPr>
                <w:rFonts w:cstheme="minorHAnsi"/>
                <w:sz w:val="20"/>
                <w:szCs w:val="20"/>
              </w:rPr>
            </w:pPr>
            <w:r w:rsidRPr="00963093">
              <w:rPr>
                <w:rFonts w:cstheme="minorHAnsi"/>
                <w:sz w:val="20"/>
                <w:szCs w:val="20"/>
              </w:rPr>
              <w:t>6. Services and facilities</w:t>
            </w:r>
          </w:p>
        </w:tc>
        <w:tc>
          <w:tcPr>
            <w:tcW w:w="427" w:type="dxa"/>
            <w:tcMar/>
            <w:textDirection w:val="btLr"/>
          </w:tcPr>
          <w:p w:rsidRPr="00963093" w:rsidR="00C665E6" w:rsidP="00C225D8" w:rsidRDefault="00C665E6" w14:paraId="23F97B1F" w14:textId="77777777">
            <w:pPr>
              <w:ind w:left="113" w:right="113"/>
              <w:rPr>
                <w:rFonts w:cstheme="minorHAnsi"/>
                <w:sz w:val="20"/>
                <w:szCs w:val="20"/>
              </w:rPr>
            </w:pPr>
            <w:r w:rsidRPr="00963093">
              <w:rPr>
                <w:rFonts w:cstheme="minorHAnsi"/>
                <w:sz w:val="20"/>
                <w:szCs w:val="20"/>
              </w:rPr>
              <w:t>7. Leisure, recreation</w:t>
            </w:r>
          </w:p>
        </w:tc>
        <w:tc>
          <w:tcPr>
            <w:tcW w:w="427" w:type="dxa"/>
            <w:tcMar/>
            <w:textDirection w:val="btLr"/>
          </w:tcPr>
          <w:p w:rsidRPr="00963093" w:rsidR="00C665E6" w:rsidP="00C225D8" w:rsidRDefault="00C665E6" w14:paraId="34F52470" w14:textId="77777777">
            <w:pPr>
              <w:ind w:left="113" w:right="113"/>
              <w:rPr>
                <w:rFonts w:cstheme="minorHAnsi"/>
                <w:sz w:val="20"/>
                <w:szCs w:val="20"/>
              </w:rPr>
            </w:pPr>
            <w:r w:rsidRPr="00963093">
              <w:rPr>
                <w:rFonts w:cstheme="minorHAnsi"/>
                <w:sz w:val="20"/>
                <w:szCs w:val="20"/>
              </w:rPr>
              <w:t>8. Traffic, air pollution</w:t>
            </w:r>
          </w:p>
        </w:tc>
        <w:tc>
          <w:tcPr>
            <w:tcW w:w="427" w:type="dxa"/>
            <w:tcMar/>
            <w:textDirection w:val="btLr"/>
          </w:tcPr>
          <w:p w:rsidRPr="00963093" w:rsidR="00C665E6" w:rsidP="00C225D8" w:rsidRDefault="00C665E6" w14:paraId="3B839DCD" w14:textId="77777777">
            <w:pPr>
              <w:ind w:left="113" w:right="113"/>
              <w:rPr>
                <w:rFonts w:cstheme="minorHAnsi"/>
                <w:sz w:val="20"/>
                <w:szCs w:val="20"/>
              </w:rPr>
            </w:pPr>
            <w:r w:rsidRPr="00963093">
              <w:rPr>
                <w:rFonts w:cstheme="minorHAnsi"/>
                <w:sz w:val="20"/>
                <w:szCs w:val="20"/>
              </w:rPr>
              <w:t>9. Water</w:t>
            </w:r>
          </w:p>
        </w:tc>
        <w:tc>
          <w:tcPr>
            <w:tcW w:w="427" w:type="dxa"/>
            <w:tcMar/>
            <w:textDirection w:val="btLr"/>
          </w:tcPr>
          <w:p w:rsidRPr="00963093" w:rsidR="00C665E6" w:rsidP="00C225D8" w:rsidRDefault="00C665E6" w14:paraId="43499564" w14:textId="77777777">
            <w:pPr>
              <w:ind w:left="113" w:right="113"/>
              <w:rPr>
                <w:rFonts w:cstheme="minorHAnsi"/>
                <w:sz w:val="20"/>
                <w:szCs w:val="20"/>
              </w:rPr>
            </w:pPr>
            <w:r w:rsidRPr="00963093">
              <w:rPr>
                <w:rFonts w:cstheme="minorHAnsi"/>
                <w:sz w:val="20"/>
                <w:szCs w:val="20"/>
              </w:rPr>
              <w:t>10. Biodiversity</w:t>
            </w:r>
          </w:p>
        </w:tc>
        <w:tc>
          <w:tcPr>
            <w:tcW w:w="427" w:type="dxa"/>
            <w:tcMar/>
            <w:textDirection w:val="btLr"/>
          </w:tcPr>
          <w:p w:rsidRPr="00963093" w:rsidR="00C665E6" w:rsidP="00C225D8" w:rsidRDefault="00C665E6" w14:paraId="78F507F3" w14:textId="77777777">
            <w:pPr>
              <w:ind w:left="113" w:right="113"/>
              <w:rPr>
                <w:rFonts w:cstheme="minorHAnsi"/>
                <w:sz w:val="20"/>
                <w:szCs w:val="20"/>
              </w:rPr>
            </w:pPr>
            <w:r w:rsidRPr="00963093">
              <w:rPr>
                <w:rFonts w:cstheme="minorHAnsi"/>
                <w:sz w:val="20"/>
                <w:szCs w:val="20"/>
              </w:rPr>
              <w:t>11. Design, heritage</w:t>
            </w:r>
          </w:p>
        </w:tc>
        <w:tc>
          <w:tcPr>
            <w:tcW w:w="427" w:type="dxa"/>
            <w:tcMar/>
            <w:textDirection w:val="btLr"/>
          </w:tcPr>
          <w:p w:rsidRPr="00963093" w:rsidR="00C665E6" w:rsidP="00C225D8" w:rsidRDefault="00C665E6" w14:paraId="6B3EE152" w14:textId="77777777">
            <w:pPr>
              <w:ind w:left="113" w:right="113"/>
              <w:rPr>
                <w:rFonts w:cstheme="minorHAnsi"/>
                <w:sz w:val="20"/>
                <w:szCs w:val="20"/>
              </w:rPr>
            </w:pPr>
            <w:r w:rsidRPr="00963093">
              <w:rPr>
                <w:rFonts w:cstheme="minorHAnsi"/>
                <w:sz w:val="20"/>
                <w:szCs w:val="20"/>
              </w:rPr>
              <w:t>12. Economic growth</w:t>
            </w:r>
          </w:p>
        </w:tc>
      </w:tr>
      <w:tr w:rsidRPr="00963093" w:rsidR="00C665E6" w:rsidTr="78428729" w14:paraId="3BE39739" w14:textId="77777777">
        <w:tc>
          <w:tcPr>
            <w:tcW w:w="3964" w:type="dxa"/>
            <w:tcMar/>
          </w:tcPr>
          <w:p w:rsidRPr="00C665E6" w:rsidR="00C665E6" w:rsidP="00C225D8" w:rsidRDefault="00C665E6" w14:paraId="5A876861" w14:textId="1EA602EF">
            <w:pPr>
              <w:rPr>
                <w:rFonts w:cstheme="minorHAnsi"/>
                <w:b/>
                <w:bCs/>
                <w:sz w:val="20"/>
                <w:szCs w:val="20"/>
              </w:rPr>
            </w:pPr>
            <w:r w:rsidRPr="00C665E6">
              <w:rPr>
                <w:rFonts w:cstheme="minorHAnsi"/>
                <w:b/>
                <w:bCs/>
                <w:sz w:val="20"/>
                <w:szCs w:val="20"/>
              </w:rPr>
              <w:t>Vision</w:t>
            </w:r>
          </w:p>
        </w:tc>
        <w:tc>
          <w:tcPr>
            <w:tcW w:w="426" w:type="dxa"/>
            <w:shd w:val="clear" w:color="auto" w:fill="00B050"/>
            <w:tcMar/>
          </w:tcPr>
          <w:p w:rsidR="00C665E6" w:rsidP="00C225D8" w:rsidRDefault="00C665E6" w14:paraId="17BC4322" w14:textId="100AD335">
            <w:pPr>
              <w:rPr>
                <w:rFonts w:cstheme="minorHAnsi"/>
                <w:sz w:val="20"/>
                <w:szCs w:val="20"/>
              </w:rPr>
            </w:pPr>
            <w:r w:rsidRPr="00963093">
              <w:rPr>
                <w:rFonts w:cstheme="minorHAnsi"/>
                <w:sz w:val="20"/>
                <w:szCs w:val="20"/>
              </w:rPr>
              <w:t>++</w:t>
            </w:r>
          </w:p>
        </w:tc>
        <w:tc>
          <w:tcPr>
            <w:tcW w:w="427" w:type="dxa"/>
            <w:shd w:val="clear" w:color="auto" w:fill="00B050"/>
            <w:tcMar/>
          </w:tcPr>
          <w:p w:rsidR="00C665E6" w:rsidP="00C225D8" w:rsidRDefault="00C665E6" w14:paraId="2C68266D" w14:textId="0A55521A">
            <w:pPr>
              <w:rPr>
                <w:rFonts w:cstheme="minorHAnsi"/>
                <w:sz w:val="20"/>
                <w:szCs w:val="20"/>
              </w:rPr>
            </w:pPr>
            <w:r w:rsidRPr="00963093">
              <w:rPr>
                <w:rFonts w:cstheme="minorHAnsi"/>
                <w:sz w:val="20"/>
                <w:szCs w:val="20"/>
              </w:rPr>
              <w:t>++</w:t>
            </w:r>
          </w:p>
        </w:tc>
        <w:tc>
          <w:tcPr>
            <w:tcW w:w="427" w:type="dxa"/>
            <w:shd w:val="clear" w:color="auto" w:fill="92D050"/>
            <w:tcMar/>
          </w:tcPr>
          <w:p w:rsidR="00C665E6" w:rsidP="00C225D8" w:rsidRDefault="00C665E6" w14:paraId="3296EA7B" w14:textId="063B6B9E">
            <w:pPr>
              <w:rPr>
                <w:rFonts w:cstheme="minorHAnsi"/>
                <w:sz w:val="20"/>
                <w:szCs w:val="20"/>
              </w:rPr>
            </w:pPr>
            <w:r w:rsidRPr="00963093">
              <w:rPr>
                <w:rFonts w:cstheme="minorHAnsi"/>
                <w:sz w:val="20"/>
                <w:szCs w:val="20"/>
              </w:rPr>
              <w:t>+</w:t>
            </w:r>
          </w:p>
        </w:tc>
        <w:tc>
          <w:tcPr>
            <w:tcW w:w="421" w:type="dxa"/>
            <w:tcMar/>
          </w:tcPr>
          <w:p w:rsidR="00C665E6" w:rsidP="00C225D8" w:rsidRDefault="00C665E6" w14:paraId="62AE4414" w14:textId="309C3A68">
            <w:pPr>
              <w:rPr>
                <w:rFonts w:cstheme="minorHAnsi"/>
                <w:sz w:val="20"/>
                <w:szCs w:val="20"/>
              </w:rPr>
            </w:pPr>
            <w:r w:rsidRPr="00963093">
              <w:rPr>
                <w:rFonts w:cstheme="minorHAnsi"/>
                <w:sz w:val="20"/>
                <w:szCs w:val="20"/>
              </w:rPr>
              <w:t>0</w:t>
            </w:r>
          </w:p>
        </w:tc>
        <w:tc>
          <w:tcPr>
            <w:tcW w:w="427" w:type="dxa"/>
            <w:shd w:val="clear" w:color="auto" w:fill="00B050"/>
            <w:tcMar/>
          </w:tcPr>
          <w:p w:rsidR="00C665E6" w:rsidP="00C225D8" w:rsidRDefault="00C665E6" w14:paraId="52769379" w14:textId="74796F7C">
            <w:pPr>
              <w:rPr>
                <w:rFonts w:cstheme="minorHAnsi"/>
                <w:sz w:val="20"/>
                <w:szCs w:val="20"/>
              </w:rPr>
            </w:pPr>
            <w:r w:rsidRPr="00963093">
              <w:rPr>
                <w:rFonts w:cstheme="minorHAnsi"/>
                <w:sz w:val="20"/>
                <w:szCs w:val="20"/>
              </w:rPr>
              <w:t>++</w:t>
            </w:r>
          </w:p>
        </w:tc>
        <w:tc>
          <w:tcPr>
            <w:tcW w:w="427" w:type="dxa"/>
            <w:tcMar/>
          </w:tcPr>
          <w:p w:rsidR="00C665E6" w:rsidP="00C225D8" w:rsidRDefault="00C665E6" w14:paraId="2A046B7D" w14:textId="71B6E1BA">
            <w:pPr>
              <w:rPr>
                <w:rFonts w:cstheme="minorHAnsi"/>
                <w:sz w:val="20"/>
                <w:szCs w:val="20"/>
              </w:rPr>
            </w:pPr>
            <w:r w:rsidRPr="00963093">
              <w:rPr>
                <w:rFonts w:cstheme="minorHAnsi"/>
                <w:sz w:val="20"/>
                <w:szCs w:val="20"/>
              </w:rPr>
              <w:t>0</w:t>
            </w:r>
          </w:p>
        </w:tc>
        <w:tc>
          <w:tcPr>
            <w:tcW w:w="427" w:type="dxa"/>
            <w:shd w:val="clear" w:color="auto" w:fill="92D050"/>
            <w:tcMar/>
          </w:tcPr>
          <w:p w:rsidR="00C665E6" w:rsidP="00C225D8" w:rsidRDefault="00C665E6" w14:paraId="069C6EC9" w14:textId="0FFE9C2D">
            <w:pPr>
              <w:rPr>
                <w:rFonts w:cstheme="minorHAnsi"/>
                <w:sz w:val="20"/>
                <w:szCs w:val="20"/>
              </w:rPr>
            </w:pPr>
            <w:r w:rsidRPr="00963093">
              <w:rPr>
                <w:rFonts w:cstheme="minorHAnsi"/>
                <w:sz w:val="20"/>
                <w:szCs w:val="20"/>
              </w:rPr>
              <w:t>+</w:t>
            </w:r>
          </w:p>
        </w:tc>
        <w:tc>
          <w:tcPr>
            <w:tcW w:w="427" w:type="dxa"/>
            <w:tcMar/>
          </w:tcPr>
          <w:p w:rsidR="00C665E6" w:rsidP="00C225D8" w:rsidRDefault="00C665E6" w14:paraId="3A52B65D" w14:textId="35BA2AB6">
            <w:pPr>
              <w:rPr>
                <w:rFonts w:cstheme="minorHAnsi"/>
                <w:sz w:val="20"/>
                <w:szCs w:val="20"/>
              </w:rPr>
            </w:pPr>
            <w:r w:rsidRPr="00963093">
              <w:rPr>
                <w:rFonts w:cstheme="minorHAnsi"/>
                <w:sz w:val="20"/>
                <w:szCs w:val="20"/>
              </w:rPr>
              <w:t>0</w:t>
            </w:r>
          </w:p>
        </w:tc>
        <w:tc>
          <w:tcPr>
            <w:tcW w:w="427" w:type="dxa"/>
            <w:shd w:val="clear" w:color="auto" w:fill="92D050"/>
            <w:tcMar/>
          </w:tcPr>
          <w:p w:rsidR="00C665E6" w:rsidP="00C225D8" w:rsidRDefault="00C665E6" w14:paraId="122AE11C" w14:textId="42056315">
            <w:pPr>
              <w:rPr>
                <w:rFonts w:cstheme="minorHAnsi"/>
                <w:sz w:val="20"/>
                <w:szCs w:val="20"/>
              </w:rPr>
            </w:pPr>
            <w:r w:rsidRPr="00963093">
              <w:rPr>
                <w:rFonts w:cstheme="minorHAnsi"/>
                <w:sz w:val="20"/>
                <w:szCs w:val="20"/>
              </w:rPr>
              <w:t>+</w:t>
            </w:r>
          </w:p>
        </w:tc>
        <w:tc>
          <w:tcPr>
            <w:tcW w:w="427" w:type="dxa"/>
            <w:shd w:val="clear" w:color="auto" w:fill="92D050"/>
            <w:tcMar/>
          </w:tcPr>
          <w:p w:rsidR="00C665E6" w:rsidP="00C225D8" w:rsidRDefault="00C665E6" w14:paraId="120AA20D" w14:textId="63B6E3BC">
            <w:pPr>
              <w:rPr>
                <w:rFonts w:cstheme="minorHAnsi"/>
                <w:sz w:val="20"/>
                <w:szCs w:val="20"/>
              </w:rPr>
            </w:pPr>
            <w:r w:rsidRPr="00963093">
              <w:rPr>
                <w:rFonts w:cstheme="minorHAnsi"/>
                <w:sz w:val="20"/>
                <w:szCs w:val="20"/>
              </w:rPr>
              <w:t>+</w:t>
            </w:r>
          </w:p>
        </w:tc>
        <w:tc>
          <w:tcPr>
            <w:tcW w:w="427" w:type="dxa"/>
            <w:shd w:val="clear" w:color="auto" w:fill="92D050"/>
            <w:tcMar/>
          </w:tcPr>
          <w:p w:rsidR="00C665E6" w:rsidP="00C225D8" w:rsidRDefault="00C665E6" w14:paraId="3CF78D03" w14:textId="7A4B8B98">
            <w:pPr>
              <w:rPr>
                <w:rFonts w:cstheme="minorHAnsi"/>
                <w:sz w:val="20"/>
                <w:szCs w:val="20"/>
              </w:rPr>
            </w:pPr>
            <w:r w:rsidRPr="00963093">
              <w:rPr>
                <w:rFonts w:cstheme="minorHAnsi"/>
                <w:sz w:val="20"/>
                <w:szCs w:val="20"/>
              </w:rPr>
              <w:t>+</w:t>
            </w:r>
          </w:p>
        </w:tc>
        <w:tc>
          <w:tcPr>
            <w:tcW w:w="427" w:type="dxa"/>
            <w:shd w:val="clear" w:color="auto" w:fill="00B050"/>
            <w:tcMar/>
          </w:tcPr>
          <w:p w:rsidR="00C665E6" w:rsidP="00C225D8" w:rsidRDefault="00C665E6" w14:paraId="7FE98015" w14:textId="3F37406D">
            <w:pPr>
              <w:rPr>
                <w:rFonts w:cstheme="minorHAnsi"/>
                <w:sz w:val="20"/>
                <w:szCs w:val="20"/>
              </w:rPr>
            </w:pPr>
            <w:r w:rsidRPr="00963093">
              <w:rPr>
                <w:rFonts w:cstheme="minorHAnsi"/>
                <w:sz w:val="20"/>
                <w:szCs w:val="20"/>
              </w:rPr>
              <w:t>++</w:t>
            </w:r>
          </w:p>
        </w:tc>
      </w:tr>
      <w:tr w:rsidRPr="00963093" w:rsidR="00C93322" w:rsidTr="78428729" w14:paraId="4F50DF78" w14:textId="77777777">
        <w:tc>
          <w:tcPr>
            <w:tcW w:w="9081" w:type="dxa"/>
            <w:gridSpan w:val="13"/>
            <w:tcMar/>
          </w:tcPr>
          <w:p w:rsidR="00C93322" w:rsidP="00C225D8" w:rsidRDefault="00C93322" w14:paraId="7B24D6C9" w14:textId="24A91B8E">
            <w:pPr>
              <w:rPr>
                <w:rFonts w:cstheme="minorHAnsi"/>
                <w:sz w:val="20"/>
                <w:szCs w:val="20"/>
              </w:rPr>
            </w:pPr>
            <w:r>
              <w:rPr>
                <w:rFonts w:cstheme="minorHAnsi"/>
                <w:b/>
                <w:bCs/>
                <w:sz w:val="20"/>
                <w:szCs w:val="20"/>
              </w:rPr>
              <w:t>T</w:t>
            </w:r>
            <w:r w:rsidRPr="00C665E6">
              <w:rPr>
                <w:rFonts w:cstheme="minorHAnsi"/>
                <w:b/>
                <w:bCs/>
                <w:sz w:val="20"/>
                <w:szCs w:val="20"/>
              </w:rPr>
              <w:t>hemes</w:t>
            </w:r>
          </w:p>
        </w:tc>
      </w:tr>
      <w:tr w:rsidRPr="00963093" w:rsidR="00C665E6" w:rsidTr="78428729" w14:paraId="0FD762AF" w14:textId="77777777">
        <w:tc>
          <w:tcPr>
            <w:tcW w:w="3964" w:type="dxa"/>
            <w:tcMar/>
          </w:tcPr>
          <w:p w:rsidR="00C665E6" w:rsidP="00C225D8" w:rsidRDefault="00C665E6" w14:paraId="08734514" w14:textId="70505686">
            <w:pPr>
              <w:rPr>
                <w:rFonts w:cstheme="minorHAnsi"/>
                <w:sz w:val="20"/>
                <w:szCs w:val="20"/>
              </w:rPr>
            </w:pPr>
            <w:r>
              <w:rPr>
                <w:rFonts w:cstheme="minorHAnsi"/>
                <w:sz w:val="20"/>
                <w:szCs w:val="20"/>
              </w:rPr>
              <w:t>Healthy and inclusive</w:t>
            </w:r>
          </w:p>
        </w:tc>
        <w:tc>
          <w:tcPr>
            <w:tcW w:w="426" w:type="dxa"/>
            <w:shd w:val="clear" w:color="auto" w:fill="FFFFFF" w:themeFill="background1"/>
            <w:tcMar/>
          </w:tcPr>
          <w:p w:rsidR="00C665E6" w:rsidP="00C225D8" w:rsidRDefault="00C665E6" w14:paraId="492DC6AA" w14:textId="6D1BA240">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7C2B3CA6" w14:textId="582C6769">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21C2A4CB" w14:textId="3A881238">
            <w:pPr>
              <w:rPr>
                <w:rFonts w:cstheme="minorHAnsi"/>
                <w:sz w:val="20"/>
                <w:szCs w:val="20"/>
              </w:rPr>
            </w:pPr>
            <w:r>
              <w:rPr>
                <w:rFonts w:cstheme="minorHAnsi"/>
                <w:sz w:val="20"/>
                <w:szCs w:val="20"/>
              </w:rPr>
              <w:t>0</w:t>
            </w:r>
          </w:p>
        </w:tc>
        <w:tc>
          <w:tcPr>
            <w:tcW w:w="421" w:type="dxa"/>
            <w:shd w:val="clear" w:color="auto" w:fill="00B050"/>
            <w:tcMar/>
          </w:tcPr>
          <w:p w:rsidR="00C665E6" w:rsidP="00C225D8" w:rsidRDefault="00C665E6" w14:paraId="4338B638" w14:textId="112FB77A">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71B35E34" w14:textId="6E9E8195">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0931E542" w14:textId="51DE2F28">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5A34CBE6" w14:textId="53C3FF73">
            <w:pPr>
              <w:rPr>
                <w:rFonts w:cstheme="minorHAnsi"/>
                <w:sz w:val="20"/>
                <w:szCs w:val="20"/>
              </w:rPr>
            </w:pPr>
            <w:r>
              <w:rPr>
                <w:rFonts w:cstheme="minorHAnsi"/>
                <w:sz w:val="20"/>
                <w:szCs w:val="20"/>
              </w:rPr>
              <w:t>0</w:t>
            </w:r>
          </w:p>
        </w:tc>
        <w:tc>
          <w:tcPr>
            <w:tcW w:w="427" w:type="dxa"/>
            <w:shd w:val="clear" w:color="auto" w:fill="FFFF00"/>
            <w:tcMar/>
          </w:tcPr>
          <w:p w:rsidR="00C665E6" w:rsidP="00C225D8" w:rsidRDefault="00C665E6" w14:paraId="367F15DD" w14:textId="212BCA87">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44769AEC" w14:textId="2805582A">
            <w:pPr>
              <w:rPr>
                <w:rFonts w:cstheme="minorHAnsi"/>
                <w:sz w:val="20"/>
                <w:szCs w:val="20"/>
              </w:rPr>
            </w:pPr>
            <w:r>
              <w:rPr>
                <w:rFonts w:cstheme="minorHAnsi"/>
                <w:sz w:val="20"/>
                <w:szCs w:val="20"/>
              </w:rPr>
              <w:t>0</w:t>
            </w:r>
          </w:p>
        </w:tc>
        <w:tc>
          <w:tcPr>
            <w:tcW w:w="427" w:type="dxa"/>
            <w:shd w:val="clear" w:color="auto" w:fill="FFC000" w:themeFill="accent4"/>
            <w:tcMar/>
          </w:tcPr>
          <w:p w:rsidR="00C665E6" w:rsidP="00C225D8" w:rsidRDefault="00C665E6" w14:paraId="15222F32" w14:textId="701402CB">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5B795460" w14:textId="4ABC2726">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58A6BE17" w14:textId="2F36AAF5">
            <w:pPr>
              <w:rPr>
                <w:rFonts w:cstheme="minorHAnsi"/>
                <w:sz w:val="20"/>
                <w:szCs w:val="20"/>
              </w:rPr>
            </w:pPr>
            <w:r>
              <w:rPr>
                <w:rFonts w:cstheme="minorHAnsi"/>
                <w:sz w:val="20"/>
                <w:szCs w:val="20"/>
              </w:rPr>
              <w:t>0</w:t>
            </w:r>
          </w:p>
        </w:tc>
      </w:tr>
      <w:tr w:rsidRPr="00963093" w:rsidR="00C665E6" w:rsidTr="78428729" w14:paraId="67674E8E" w14:textId="77777777">
        <w:tc>
          <w:tcPr>
            <w:tcW w:w="3964" w:type="dxa"/>
            <w:tcMar/>
          </w:tcPr>
          <w:p w:rsidR="00C665E6" w:rsidP="00C225D8" w:rsidRDefault="00C665E6" w14:paraId="4A44A6C4" w14:textId="4B2FB090">
            <w:pPr>
              <w:rPr>
                <w:rFonts w:cstheme="minorHAnsi"/>
                <w:sz w:val="20"/>
                <w:szCs w:val="20"/>
              </w:rPr>
            </w:pPr>
            <w:r>
              <w:rPr>
                <w:rFonts w:cstheme="minorHAnsi"/>
                <w:sz w:val="20"/>
                <w:szCs w:val="20"/>
              </w:rPr>
              <w:t>Prosperous with a globally important role</w:t>
            </w:r>
          </w:p>
        </w:tc>
        <w:tc>
          <w:tcPr>
            <w:tcW w:w="426" w:type="dxa"/>
            <w:shd w:val="clear" w:color="auto" w:fill="FFC000" w:themeFill="accent4"/>
            <w:tcMar/>
          </w:tcPr>
          <w:p w:rsidR="00C665E6" w:rsidP="00C225D8" w:rsidRDefault="00C665E6" w14:paraId="46BE8FBC" w14:textId="17D43E7C">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179CF3AB" w14:textId="446DD531">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7B3CAED3" w14:textId="449890D7">
            <w:pPr>
              <w:rPr>
                <w:rFonts w:cstheme="minorHAnsi"/>
                <w:sz w:val="20"/>
                <w:szCs w:val="20"/>
              </w:rPr>
            </w:pPr>
            <w:r>
              <w:rPr>
                <w:rFonts w:cstheme="minorHAnsi"/>
                <w:sz w:val="20"/>
                <w:szCs w:val="20"/>
              </w:rPr>
              <w:t>0</w:t>
            </w:r>
          </w:p>
        </w:tc>
        <w:tc>
          <w:tcPr>
            <w:tcW w:w="421" w:type="dxa"/>
            <w:shd w:val="clear" w:color="auto" w:fill="FFFFFF" w:themeFill="background1"/>
            <w:tcMar/>
          </w:tcPr>
          <w:p w:rsidR="00C665E6" w:rsidP="00C225D8" w:rsidRDefault="00C665E6" w14:paraId="620BCE56" w14:textId="2BF9725B">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79F7927B" w14:textId="1BA4D644">
            <w:pPr>
              <w:rPr>
                <w:rFonts w:cstheme="minorHAnsi"/>
                <w:sz w:val="20"/>
                <w:szCs w:val="20"/>
              </w:rPr>
            </w:pPr>
            <w:r>
              <w:rPr>
                <w:rFonts w:cstheme="minorHAnsi"/>
                <w:sz w:val="20"/>
                <w:szCs w:val="20"/>
              </w:rPr>
              <w:t>+</w:t>
            </w:r>
          </w:p>
        </w:tc>
        <w:tc>
          <w:tcPr>
            <w:tcW w:w="427" w:type="dxa"/>
            <w:shd w:val="clear" w:color="auto" w:fill="FFFF00"/>
            <w:tcMar/>
          </w:tcPr>
          <w:p w:rsidR="00C665E6" w:rsidP="00C225D8" w:rsidRDefault="00C665E6" w14:paraId="29BB5F56" w14:textId="1DBCB3F0">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14453A64" w14:textId="6B4FD1BB">
            <w:pPr>
              <w:rPr>
                <w:rFonts w:cstheme="minorHAnsi"/>
                <w:sz w:val="20"/>
                <w:szCs w:val="20"/>
              </w:rPr>
            </w:pPr>
            <w:r>
              <w:rPr>
                <w:rFonts w:cstheme="minorHAnsi"/>
                <w:sz w:val="20"/>
                <w:szCs w:val="20"/>
              </w:rPr>
              <w:t>0</w:t>
            </w:r>
          </w:p>
        </w:tc>
        <w:tc>
          <w:tcPr>
            <w:tcW w:w="427" w:type="dxa"/>
            <w:shd w:val="clear" w:color="auto" w:fill="FFC000" w:themeFill="accent4"/>
            <w:tcMar/>
          </w:tcPr>
          <w:p w:rsidR="00C665E6" w:rsidP="00C225D8" w:rsidRDefault="00C665E6" w14:paraId="3EDDC121" w14:textId="702DE113">
            <w:pPr>
              <w:rPr>
                <w:rFonts w:cstheme="minorHAnsi"/>
                <w:sz w:val="20"/>
                <w:szCs w:val="20"/>
              </w:rPr>
            </w:pPr>
            <w:r>
              <w:rPr>
                <w:rFonts w:cstheme="minorHAnsi"/>
                <w:sz w:val="20"/>
                <w:szCs w:val="20"/>
              </w:rPr>
              <w:t>-</w:t>
            </w:r>
          </w:p>
        </w:tc>
        <w:tc>
          <w:tcPr>
            <w:tcW w:w="427" w:type="dxa"/>
            <w:shd w:val="clear" w:color="auto" w:fill="FFC000" w:themeFill="accent4"/>
            <w:tcMar/>
          </w:tcPr>
          <w:p w:rsidR="00C665E6" w:rsidP="00C225D8" w:rsidRDefault="00C665E6" w14:paraId="5C46EEAC" w14:textId="2B2096B5">
            <w:pPr>
              <w:rPr>
                <w:rFonts w:cstheme="minorHAnsi"/>
                <w:sz w:val="20"/>
                <w:szCs w:val="20"/>
              </w:rPr>
            </w:pPr>
            <w:r>
              <w:rPr>
                <w:rFonts w:cstheme="minorHAnsi"/>
                <w:sz w:val="20"/>
                <w:szCs w:val="20"/>
              </w:rPr>
              <w:t>-?</w:t>
            </w:r>
          </w:p>
        </w:tc>
        <w:tc>
          <w:tcPr>
            <w:tcW w:w="427" w:type="dxa"/>
            <w:shd w:val="clear" w:color="auto" w:fill="FFC000" w:themeFill="accent4"/>
            <w:tcMar/>
          </w:tcPr>
          <w:p w:rsidR="00C665E6" w:rsidP="00C225D8" w:rsidRDefault="00C665E6" w14:paraId="283F149A" w14:textId="1C425A86">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170622CD" w14:textId="38978612">
            <w:pPr>
              <w:rPr>
                <w:rFonts w:cstheme="minorHAnsi"/>
                <w:sz w:val="20"/>
                <w:szCs w:val="20"/>
              </w:rPr>
            </w:pPr>
            <w:r>
              <w:rPr>
                <w:rFonts w:cstheme="minorHAnsi"/>
                <w:sz w:val="20"/>
                <w:szCs w:val="20"/>
              </w:rPr>
              <w:t>0</w:t>
            </w:r>
          </w:p>
        </w:tc>
        <w:tc>
          <w:tcPr>
            <w:tcW w:w="427" w:type="dxa"/>
            <w:shd w:val="clear" w:color="auto" w:fill="00B050"/>
            <w:tcMar/>
          </w:tcPr>
          <w:p w:rsidR="00C665E6" w:rsidP="00C225D8" w:rsidRDefault="00C665E6" w14:paraId="6171D78E" w14:textId="27FF2DA4">
            <w:pPr>
              <w:rPr>
                <w:rFonts w:cstheme="minorHAnsi"/>
                <w:sz w:val="20"/>
                <w:szCs w:val="20"/>
              </w:rPr>
            </w:pPr>
            <w:r>
              <w:rPr>
                <w:rFonts w:cstheme="minorHAnsi"/>
                <w:sz w:val="20"/>
                <w:szCs w:val="20"/>
              </w:rPr>
              <w:t>++</w:t>
            </w:r>
          </w:p>
        </w:tc>
      </w:tr>
      <w:tr w:rsidRPr="00963093" w:rsidR="00C665E6" w:rsidTr="78428729" w14:paraId="3EE3A850" w14:textId="77777777">
        <w:tc>
          <w:tcPr>
            <w:tcW w:w="3964" w:type="dxa"/>
            <w:tcMar/>
          </w:tcPr>
          <w:p w:rsidR="00C665E6" w:rsidP="00C225D8" w:rsidRDefault="00B64D6B" w14:paraId="7D7690BA" w14:textId="65875B7A">
            <w:pPr>
              <w:rPr>
                <w:rFonts w:cstheme="minorHAnsi"/>
                <w:sz w:val="20"/>
                <w:szCs w:val="20"/>
              </w:rPr>
            </w:pPr>
            <w:r>
              <w:rPr>
                <w:rFonts w:cstheme="minorHAnsi"/>
                <w:sz w:val="20"/>
                <w:szCs w:val="20"/>
              </w:rPr>
              <w:t>G</w:t>
            </w:r>
            <w:r w:rsidR="00C665E6">
              <w:rPr>
                <w:rFonts w:cstheme="minorHAnsi"/>
                <w:sz w:val="20"/>
                <w:szCs w:val="20"/>
              </w:rPr>
              <w:t>reen</w:t>
            </w:r>
            <w:r>
              <w:rPr>
                <w:rFonts w:cstheme="minorHAnsi"/>
                <w:sz w:val="20"/>
                <w:szCs w:val="20"/>
              </w:rPr>
              <w:t xml:space="preserve">, </w:t>
            </w:r>
            <w:r w:rsidR="00C665E6">
              <w:rPr>
                <w:rFonts w:cstheme="minorHAnsi"/>
                <w:sz w:val="20"/>
                <w:szCs w:val="20"/>
              </w:rPr>
              <w:t>biodiverse</w:t>
            </w:r>
            <w:r>
              <w:rPr>
                <w:rFonts w:cstheme="minorHAnsi"/>
                <w:sz w:val="20"/>
                <w:szCs w:val="20"/>
              </w:rPr>
              <w:t xml:space="preserve"> and resilient</w:t>
            </w:r>
          </w:p>
        </w:tc>
        <w:tc>
          <w:tcPr>
            <w:tcW w:w="426" w:type="dxa"/>
            <w:shd w:val="clear" w:color="auto" w:fill="92D050"/>
            <w:tcMar/>
          </w:tcPr>
          <w:p w:rsidR="00C665E6" w:rsidP="00C225D8" w:rsidRDefault="00C665E6" w14:paraId="489B17DF" w14:textId="63EFAE9F">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00EF99DC" w14:textId="7D0AE505">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02EE4A38" w14:textId="2600FA29">
            <w:pPr>
              <w:rPr>
                <w:rFonts w:cstheme="minorHAnsi"/>
                <w:sz w:val="20"/>
                <w:szCs w:val="20"/>
              </w:rPr>
            </w:pPr>
            <w:r>
              <w:rPr>
                <w:rFonts w:cstheme="minorHAnsi"/>
                <w:sz w:val="20"/>
                <w:szCs w:val="20"/>
              </w:rPr>
              <w:t>0</w:t>
            </w:r>
          </w:p>
        </w:tc>
        <w:tc>
          <w:tcPr>
            <w:tcW w:w="421" w:type="dxa"/>
            <w:shd w:val="clear" w:color="auto" w:fill="FFFFFF" w:themeFill="background1"/>
            <w:tcMar/>
          </w:tcPr>
          <w:p w:rsidR="00C665E6" w:rsidP="00C225D8" w:rsidRDefault="00C665E6" w14:paraId="0AA1E9CA" w14:textId="0E89CECA">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0092A624" w14:textId="57CED154">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14FC5D50" w14:textId="34417B54">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30948337" w14:textId="4F250A00">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4C7AAB99" w14:textId="5AFD7C96">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1915E586" w14:textId="49A1777C">
            <w:pPr>
              <w:rPr>
                <w:rFonts w:cstheme="minorHAnsi"/>
                <w:sz w:val="20"/>
                <w:szCs w:val="20"/>
              </w:rPr>
            </w:pPr>
            <w:r>
              <w:rPr>
                <w:rFonts w:cstheme="minorHAnsi"/>
                <w:sz w:val="20"/>
                <w:szCs w:val="20"/>
              </w:rPr>
              <w:t>+?</w:t>
            </w:r>
          </w:p>
        </w:tc>
        <w:tc>
          <w:tcPr>
            <w:tcW w:w="427" w:type="dxa"/>
            <w:shd w:val="clear" w:color="auto" w:fill="00B050"/>
            <w:tcMar/>
          </w:tcPr>
          <w:p w:rsidR="00C665E6" w:rsidP="00C225D8" w:rsidRDefault="00C665E6" w14:paraId="78131074" w14:textId="5271A697">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0E6B3CFC" w14:textId="6D10C0D3">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430F595A" w14:textId="36C253EA">
            <w:pPr>
              <w:rPr>
                <w:rFonts w:cstheme="minorHAnsi"/>
                <w:sz w:val="20"/>
                <w:szCs w:val="20"/>
              </w:rPr>
            </w:pPr>
            <w:r>
              <w:rPr>
                <w:rFonts w:cstheme="minorHAnsi"/>
                <w:sz w:val="20"/>
                <w:szCs w:val="20"/>
              </w:rPr>
              <w:t>0</w:t>
            </w:r>
          </w:p>
        </w:tc>
      </w:tr>
      <w:tr w:rsidRPr="00963093" w:rsidR="00C665E6" w:rsidTr="78428729" w14:paraId="120FE5A3" w14:textId="77777777">
        <w:tc>
          <w:tcPr>
            <w:tcW w:w="3964" w:type="dxa"/>
            <w:tcMar/>
          </w:tcPr>
          <w:p w:rsidR="00C665E6" w:rsidP="00C225D8" w:rsidRDefault="00B64D6B" w14:paraId="453C88CA" w14:textId="4F26999F">
            <w:pPr>
              <w:rPr>
                <w:rFonts w:cstheme="minorHAnsi"/>
                <w:sz w:val="20"/>
                <w:szCs w:val="20"/>
              </w:rPr>
            </w:pPr>
            <w:r>
              <w:rPr>
                <w:rFonts w:cstheme="minorHAnsi"/>
                <w:sz w:val="20"/>
                <w:szCs w:val="20"/>
              </w:rPr>
              <w:t>U</w:t>
            </w:r>
            <w:r w:rsidR="00C665E6">
              <w:rPr>
                <w:rFonts w:cstheme="minorHAnsi"/>
                <w:sz w:val="20"/>
                <w:szCs w:val="20"/>
              </w:rPr>
              <w:t>tilizes its resources with care</w:t>
            </w:r>
          </w:p>
        </w:tc>
        <w:tc>
          <w:tcPr>
            <w:tcW w:w="426" w:type="dxa"/>
            <w:shd w:val="clear" w:color="auto" w:fill="92D050"/>
            <w:tcMar/>
          </w:tcPr>
          <w:p w:rsidR="00C665E6" w:rsidP="00C225D8" w:rsidRDefault="00C665E6" w14:paraId="3E5891DD" w14:textId="7CB831A7">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66E09503" w14:textId="4155DA2A">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50C18A1A" w14:textId="159F58E6">
            <w:pPr>
              <w:rPr>
                <w:rFonts w:cstheme="minorHAnsi"/>
                <w:sz w:val="20"/>
                <w:szCs w:val="20"/>
              </w:rPr>
            </w:pPr>
            <w:r>
              <w:rPr>
                <w:rFonts w:cstheme="minorHAnsi"/>
                <w:sz w:val="20"/>
                <w:szCs w:val="20"/>
              </w:rPr>
              <w:t>+</w:t>
            </w:r>
          </w:p>
        </w:tc>
        <w:tc>
          <w:tcPr>
            <w:tcW w:w="421" w:type="dxa"/>
            <w:shd w:val="clear" w:color="auto" w:fill="FFFFFF" w:themeFill="background1"/>
            <w:tcMar/>
          </w:tcPr>
          <w:p w:rsidR="00C665E6" w:rsidP="00C225D8" w:rsidRDefault="00C665E6" w14:paraId="2BDBE482" w14:textId="1D2228A7">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2DDA19A2" w14:textId="427E51E1">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23161D7E" w14:textId="0317FBF5">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227622BF" w14:textId="4A29A9F7">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291FC72A" w14:textId="3B6A38E8">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43285E90" w14:textId="7515F465">
            <w:pPr>
              <w:rPr>
                <w:rFonts w:cstheme="minorHAnsi"/>
                <w:sz w:val="20"/>
                <w:szCs w:val="20"/>
              </w:rPr>
            </w:pPr>
            <w:r>
              <w:rPr>
                <w:rFonts w:cstheme="minorHAnsi"/>
                <w:sz w:val="20"/>
                <w:szCs w:val="20"/>
              </w:rPr>
              <w:t>+</w:t>
            </w:r>
          </w:p>
        </w:tc>
        <w:tc>
          <w:tcPr>
            <w:tcW w:w="427" w:type="dxa"/>
            <w:shd w:val="clear" w:color="auto" w:fill="92D050"/>
            <w:tcMar/>
          </w:tcPr>
          <w:p w:rsidR="00C665E6" w:rsidP="00C225D8" w:rsidRDefault="00C665E6" w14:paraId="7EC09F03" w14:textId="664DB7E8">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3EA13B17" w14:textId="4E952ACE">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4A64A4B7" w14:textId="4B97ED6A">
            <w:pPr>
              <w:rPr>
                <w:rFonts w:cstheme="minorHAnsi"/>
                <w:sz w:val="20"/>
                <w:szCs w:val="20"/>
              </w:rPr>
            </w:pPr>
            <w:r>
              <w:rPr>
                <w:rFonts w:cstheme="minorHAnsi"/>
                <w:sz w:val="20"/>
                <w:szCs w:val="20"/>
              </w:rPr>
              <w:t>0</w:t>
            </w:r>
          </w:p>
        </w:tc>
      </w:tr>
      <w:tr w:rsidRPr="00963093" w:rsidR="00C665E6" w:rsidTr="78428729" w14:paraId="58155923" w14:textId="77777777">
        <w:tc>
          <w:tcPr>
            <w:tcW w:w="3964" w:type="dxa"/>
            <w:tcMar/>
          </w:tcPr>
          <w:p w:rsidR="00C665E6" w:rsidP="00C225D8" w:rsidRDefault="00B64D6B" w14:paraId="0E3BD10D" w14:textId="64645FBF">
            <w:pPr>
              <w:rPr>
                <w:rFonts w:cstheme="minorHAnsi"/>
                <w:sz w:val="20"/>
                <w:szCs w:val="20"/>
              </w:rPr>
            </w:pPr>
            <w:r>
              <w:rPr>
                <w:rFonts w:cstheme="minorHAnsi"/>
                <w:sz w:val="20"/>
                <w:szCs w:val="20"/>
              </w:rPr>
              <w:t>R</w:t>
            </w:r>
            <w:r w:rsidR="00C665E6">
              <w:rPr>
                <w:rFonts w:cstheme="minorHAnsi"/>
                <w:sz w:val="20"/>
                <w:szCs w:val="20"/>
              </w:rPr>
              <w:t>espects its heritage</w:t>
            </w:r>
            <w:r>
              <w:rPr>
                <w:rFonts w:cstheme="minorHAnsi"/>
                <w:sz w:val="20"/>
                <w:szCs w:val="20"/>
              </w:rPr>
              <w:t xml:space="preserve">, high-quality </w:t>
            </w:r>
            <w:r w:rsidR="00C665E6">
              <w:rPr>
                <w:rFonts w:cstheme="minorHAnsi"/>
                <w:sz w:val="20"/>
                <w:szCs w:val="20"/>
              </w:rPr>
              <w:t>design</w:t>
            </w:r>
          </w:p>
        </w:tc>
        <w:tc>
          <w:tcPr>
            <w:tcW w:w="426" w:type="dxa"/>
            <w:shd w:val="clear" w:color="auto" w:fill="FFFFFF" w:themeFill="background1"/>
            <w:tcMar/>
          </w:tcPr>
          <w:p w:rsidR="00C665E6" w:rsidP="00C225D8" w:rsidRDefault="00C665E6" w14:paraId="27CFA269" w14:textId="0D9DE110">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639662F2" w14:textId="7CCFD516">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1B5EBEB9" w14:textId="4C2EA8A0">
            <w:pPr>
              <w:rPr>
                <w:rFonts w:cstheme="minorHAnsi"/>
                <w:sz w:val="20"/>
                <w:szCs w:val="20"/>
              </w:rPr>
            </w:pPr>
            <w:r>
              <w:rPr>
                <w:rFonts w:cstheme="minorHAnsi"/>
                <w:sz w:val="20"/>
                <w:szCs w:val="20"/>
              </w:rPr>
              <w:t>0</w:t>
            </w:r>
          </w:p>
        </w:tc>
        <w:tc>
          <w:tcPr>
            <w:tcW w:w="421" w:type="dxa"/>
            <w:shd w:val="clear" w:color="auto" w:fill="FFC000" w:themeFill="accent4"/>
            <w:tcMar/>
          </w:tcPr>
          <w:p w:rsidR="00C665E6" w:rsidP="00C225D8" w:rsidRDefault="00C665E6" w14:paraId="1CC78CC3" w14:textId="3507D0E0">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2E6FC83E" w14:textId="07E4F78C">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1161BD3B" w14:textId="75F964FC">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6DA53794" w14:textId="7BA42169">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76521CFA" w14:textId="62A2C1BD">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472E9888" w14:textId="18EF4E99">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619E8108" w14:textId="2FA6FC61">
            <w:pPr>
              <w:rPr>
                <w:rFonts w:cstheme="minorHAnsi"/>
                <w:sz w:val="20"/>
                <w:szCs w:val="20"/>
              </w:rPr>
            </w:pPr>
            <w:r>
              <w:rPr>
                <w:rFonts w:cstheme="minorHAnsi"/>
                <w:sz w:val="20"/>
                <w:szCs w:val="20"/>
              </w:rPr>
              <w:t>0</w:t>
            </w:r>
          </w:p>
        </w:tc>
        <w:tc>
          <w:tcPr>
            <w:tcW w:w="427" w:type="dxa"/>
            <w:shd w:val="clear" w:color="auto" w:fill="00B050"/>
            <w:tcMar/>
          </w:tcPr>
          <w:p w:rsidR="00C665E6" w:rsidP="00C225D8" w:rsidRDefault="00C665E6" w14:paraId="18C8F1C4" w14:textId="342CE2F1">
            <w:pPr>
              <w:rPr>
                <w:rFonts w:cstheme="minorHAnsi"/>
                <w:sz w:val="20"/>
                <w:szCs w:val="20"/>
              </w:rPr>
            </w:pPr>
            <w:r>
              <w:rPr>
                <w:rFonts w:cstheme="minorHAnsi"/>
                <w:sz w:val="20"/>
                <w:szCs w:val="20"/>
              </w:rPr>
              <w:t>++</w:t>
            </w:r>
          </w:p>
        </w:tc>
        <w:tc>
          <w:tcPr>
            <w:tcW w:w="427" w:type="dxa"/>
            <w:shd w:val="clear" w:color="auto" w:fill="FFFF00"/>
            <w:tcMar/>
          </w:tcPr>
          <w:p w:rsidR="00C665E6" w:rsidP="00C225D8" w:rsidRDefault="00C665E6" w14:paraId="6FEFA838" w14:textId="390AF8E4">
            <w:pPr>
              <w:rPr>
                <w:rFonts w:cstheme="minorHAnsi"/>
                <w:sz w:val="20"/>
                <w:szCs w:val="20"/>
              </w:rPr>
            </w:pPr>
            <w:r>
              <w:rPr>
                <w:rFonts w:cstheme="minorHAnsi"/>
                <w:sz w:val="20"/>
                <w:szCs w:val="20"/>
              </w:rPr>
              <w:t>+-</w:t>
            </w:r>
          </w:p>
        </w:tc>
      </w:tr>
      <w:tr w:rsidRPr="00963093" w:rsidR="00C665E6" w:rsidTr="78428729" w14:paraId="463C0DE2" w14:textId="77777777">
        <w:tc>
          <w:tcPr>
            <w:tcW w:w="3964" w:type="dxa"/>
            <w:tcMar/>
          </w:tcPr>
          <w:p w:rsidR="00C665E6" w:rsidP="00C225D8" w:rsidRDefault="00B64D6B" w14:paraId="6C21CF9D" w14:textId="1D122022">
            <w:pPr>
              <w:rPr>
                <w:rFonts w:cstheme="minorHAnsi"/>
                <w:sz w:val="20"/>
                <w:szCs w:val="20"/>
              </w:rPr>
            </w:pPr>
            <w:proofErr w:type="spellStart"/>
            <w:r>
              <w:rPr>
                <w:rFonts w:cstheme="minorHAnsi"/>
                <w:sz w:val="20"/>
                <w:szCs w:val="20"/>
              </w:rPr>
              <w:t>L</w:t>
            </w:r>
            <w:r w:rsidR="00C665E6">
              <w:rPr>
                <w:rFonts w:cstheme="minorHAnsi"/>
                <w:sz w:val="20"/>
                <w:szCs w:val="20"/>
              </w:rPr>
              <w:t>iveable</w:t>
            </w:r>
            <w:proofErr w:type="spellEnd"/>
            <w:r>
              <w:rPr>
                <w:rFonts w:cstheme="minorHAnsi"/>
                <w:sz w:val="20"/>
                <w:szCs w:val="20"/>
              </w:rPr>
              <w:t>,</w:t>
            </w:r>
            <w:r w:rsidR="00C665E6">
              <w:rPr>
                <w:rFonts w:cstheme="minorHAnsi"/>
                <w:sz w:val="20"/>
                <w:szCs w:val="20"/>
              </w:rPr>
              <w:t xml:space="preserve"> with strong communities </w:t>
            </w:r>
          </w:p>
        </w:tc>
        <w:tc>
          <w:tcPr>
            <w:tcW w:w="426" w:type="dxa"/>
            <w:shd w:val="clear" w:color="auto" w:fill="FFFF00"/>
            <w:tcMar/>
          </w:tcPr>
          <w:p w:rsidR="00C665E6" w:rsidP="00C225D8" w:rsidRDefault="00C665E6" w14:paraId="6826B6F0" w14:textId="5D06C624">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30450D99" w14:textId="67EC4065">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64277C73" w14:textId="6D6F636A">
            <w:pPr>
              <w:rPr>
                <w:rFonts w:cstheme="minorHAnsi"/>
                <w:sz w:val="20"/>
                <w:szCs w:val="20"/>
              </w:rPr>
            </w:pPr>
            <w:r>
              <w:rPr>
                <w:rFonts w:cstheme="minorHAnsi"/>
                <w:sz w:val="20"/>
                <w:szCs w:val="20"/>
              </w:rPr>
              <w:t>+</w:t>
            </w:r>
          </w:p>
        </w:tc>
        <w:tc>
          <w:tcPr>
            <w:tcW w:w="421" w:type="dxa"/>
            <w:shd w:val="clear" w:color="auto" w:fill="FFFFFF" w:themeFill="background1"/>
            <w:tcMar/>
          </w:tcPr>
          <w:p w:rsidR="00C665E6" w:rsidP="00C225D8" w:rsidRDefault="00C665E6" w14:paraId="59DE27C2" w14:textId="6545DBF5">
            <w:pPr>
              <w:rPr>
                <w:rFonts w:cstheme="minorHAnsi"/>
                <w:sz w:val="20"/>
                <w:szCs w:val="20"/>
              </w:rPr>
            </w:pPr>
            <w:r>
              <w:rPr>
                <w:rFonts w:cstheme="minorHAnsi"/>
                <w:sz w:val="20"/>
                <w:szCs w:val="20"/>
              </w:rPr>
              <w:t>0</w:t>
            </w:r>
          </w:p>
        </w:tc>
        <w:tc>
          <w:tcPr>
            <w:tcW w:w="427" w:type="dxa"/>
            <w:shd w:val="clear" w:color="auto" w:fill="92D050"/>
            <w:tcMar/>
          </w:tcPr>
          <w:p w:rsidR="00C665E6" w:rsidP="00C225D8" w:rsidRDefault="00C665E6" w14:paraId="3AA83177" w14:textId="441428FC">
            <w:pPr>
              <w:rPr>
                <w:rFonts w:cstheme="minorHAnsi"/>
                <w:sz w:val="20"/>
                <w:szCs w:val="20"/>
              </w:rPr>
            </w:pPr>
            <w:r>
              <w:rPr>
                <w:rFonts w:cstheme="minorHAnsi"/>
                <w:sz w:val="20"/>
                <w:szCs w:val="20"/>
              </w:rPr>
              <w:t>+</w:t>
            </w:r>
          </w:p>
        </w:tc>
        <w:tc>
          <w:tcPr>
            <w:tcW w:w="427" w:type="dxa"/>
            <w:shd w:val="clear" w:color="auto" w:fill="00B050"/>
            <w:tcMar/>
          </w:tcPr>
          <w:p w:rsidR="00C665E6" w:rsidP="00C225D8" w:rsidRDefault="00C665E6" w14:paraId="617E82F6" w14:textId="5475235D">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4D730450" w14:textId="2CDA7C21">
            <w:pPr>
              <w:rPr>
                <w:rFonts w:cstheme="minorHAnsi"/>
                <w:sz w:val="20"/>
                <w:szCs w:val="20"/>
              </w:rPr>
            </w:pPr>
            <w:r>
              <w:rPr>
                <w:rFonts w:cstheme="minorHAnsi"/>
                <w:sz w:val="20"/>
                <w:szCs w:val="20"/>
              </w:rPr>
              <w:t>0</w:t>
            </w:r>
          </w:p>
        </w:tc>
        <w:tc>
          <w:tcPr>
            <w:tcW w:w="427" w:type="dxa"/>
            <w:shd w:val="clear" w:color="auto" w:fill="FFFF00"/>
            <w:tcMar/>
          </w:tcPr>
          <w:p w:rsidR="00C665E6" w:rsidP="00C225D8" w:rsidRDefault="00C665E6" w14:paraId="50794EF2" w14:textId="54D8D38E">
            <w:pPr>
              <w:rPr>
                <w:rFonts w:cstheme="minorHAnsi"/>
                <w:sz w:val="20"/>
                <w:szCs w:val="20"/>
              </w:rPr>
            </w:pPr>
            <w:r>
              <w:rPr>
                <w:rFonts w:cstheme="minorHAnsi"/>
                <w:sz w:val="20"/>
                <w:szCs w:val="20"/>
              </w:rPr>
              <w:t>+-</w:t>
            </w:r>
          </w:p>
        </w:tc>
        <w:tc>
          <w:tcPr>
            <w:tcW w:w="427" w:type="dxa"/>
            <w:shd w:val="clear" w:color="auto" w:fill="FFFFFF" w:themeFill="background1"/>
            <w:tcMar/>
          </w:tcPr>
          <w:p w:rsidR="00C665E6" w:rsidP="00C225D8" w:rsidRDefault="00C665E6" w14:paraId="58D68A9B" w14:textId="1D38D910">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39903D57" w14:textId="28EBF290">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6D8E150F" w14:textId="7EC5372E">
            <w:pPr>
              <w:rPr>
                <w:rFonts w:cstheme="minorHAnsi"/>
                <w:sz w:val="20"/>
                <w:szCs w:val="20"/>
              </w:rPr>
            </w:pPr>
            <w:r>
              <w:rPr>
                <w:rFonts w:cstheme="minorHAnsi"/>
                <w:sz w:val="20"/>
                <w:szCs w:val="20"/>
              </w:rPr>
              <w:t>0</w:t>
            </w:r>
          </w:p>
        </w:tc>
        <w:tc>
          <w:tcPr>
            <w:tcW w:w="427" w:type="dxa"/>
            <w:shd w:val="clear" w:color="auto" w:fill="FFFFFF" w:themeFill="background1"/>
            <w:tcMar/>
          </w:tcPr>
          <w:p w:rsidR="00C665E6" w:rsidP="00C225D8" w:rsidRDefault="00C665E6" w14:paraId="7ECAD436" w14:textId="6EE2DABE">
            <w:pPr>
              <w:rPr>
                <w:rFonts w:cstheme="minorHAnsi"/>
                <w:sz w:val="20"/>
                <w:szCs w:val="20"/>
              </w:rPr>
            </w:pPr>
            <w:r>
              <w:rPr>
                <w:rFonts w:cstheme="minorHAnsi"/>
                <w:sz w:val="20"/>
                <w:szCs w:val="20"/>
              </w:rPr>
              <w:t>0</w:t>
            </w:r>
          </w:p>
        </w:tc>
      </w:tr>
      <w:tr w:rsidRPr="00963093" w:rsidR="00C93322" w:rsidTr="78428729" w14:paraId="6B839220" w14:textId="77777777">
        <w:tc>
          <w:tcPr>
            <w:tcW w:w="9081" w:type="dxa"/>
            <w:gridSpan w:val="13"/>
            <w:tcMar/>
          </w:tcPr>
          <w:p w:rsidR="00C93322" w:rsidP="00C225D8" w:rsidRDefault="00C93322" w14:paraId="4E3F3FE8" w14:textId="46AABF77">
            <w:pPr>
              <w:rPr>
                <w:rFonts w:cstheme="minorHAnsi"/>
                <w:sz w:val="20"/>
                <w:szCs w:val="20"/>
              </w:rPr>
            </w:pPr>
            <w:r w:rsidRPr="00C665E6">
              <w:rPr>
                <w:rFonts w:cstheme="minorHAnsi"/>
                <w:b/>
                <w:bCs/>
                <w:sz w:val="20"/>
                <w:szCs w:val="20"/>
              </w:rPr>
              <w:t>Policies</w:t>
            </w:r>
          </w:p>
        </w:tc>
      </w:tr>
      <w:tr w:rsidRPr="00963093" w:rsidR="00C93322" w:rsidTr="78428729" w14:paraId="2B31DB7E" w14:textId="77777777">
        <w:tc>
          <w:tcPr>
            <w:tcW w:w="3964" w:type="dxa"/>
            <w:tcMar/>
          </w:tcPr>
          <w:p w:rsidR="00C93322" w:rsidP="00C225D8" w:rsidRDefault="00C93322" w14:paraId="334C94AD" w14:textId="58948AC9">
            <w:pPr>
              <w:rPr>
                <w:rFonts w:cstheme="minorHAnsi"/>
                <w:sz w:val="20"/>
                <w:szCs w:val="20"/>
              </w:rPr>
            </w:pPr>
            <w:r>
              <w:rPr>
                <w:rFonts w:cstheme="minorHAnsi"/>
                <w:sz w:val="20"/>
                <w:szCs w:val="20"/>
              </w:rPr>
              <w:t xml:space="preserve">S1 Spatial strategy &amp; presumption in </w:t>
            </w:r>
            <w:proofErr w:type="spellStart"/>
            <w:r>
              <w:rPr>
                <w:rFonts w:cstheme="minorHAnsi"/>
                <w:sz w:val="20"/>
                <w:szCs w:val="20"/>
              </w:rPr>
              <w:t>favour</w:t>
            </w:r>
            <w:proofErr w:type="spellEnd"/>
            <w:r>
              <w:rPr>
                <w:rFonts w:cstheme="minorHAnsi"/>
                <w:sz w:val="20"/>
                <w:szCs w:val="20"/>
              </w:rPr>
              <w:t xml:space="preserve"> of </w:t>
            </w:r>
          </w:p>
        </w:tc>
        <w:tc>
          <w:tcPr>
            <w:tcW w:w="426" w:type="dxa"/>
            <w:shd w:val="clear" w:color="auto" w:fill="auto"/>
            <w:tcMar/>
          </w:tcPr>
          <w:p w:rsidR="00C93322" w:rsidP="00C225D8" w:rsidRDefault="00C93322" w14:paraId="1BF08C1D" w14:textId="09750091">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763BF126" w14:textId="63DC1C46">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749F3CFB" w14:textId="388C0220">
            <w:pPr>
              <w:rPr>
                <w:rFonts w:cstheme="minorHAnsi"/>
                <w:sz w:val="20"/>
                <w:szCs w:val="20"/>
              </w:rPr>
            </w:pPr>
            <w:r>
              <w:rPr>
                <w:rFonts w:cstheme="minorHAnsi"/>
                <w:sz w:val="20"/>
                <w:szCs w:val="20"/>
              </w:rPr>
              <w:t>0</w:t>
            </w:r>
          </w:p>
        </w:tc>
        <w:tc>
          <w:tcPr>
            <w:tcW w:w="421" w:type="dxa"/>
            <w:shd w:val="clear" w:color="auto" w:fill="auto"/>
            <w:tcMar/>
          </w:tcPr>
          <w:p w:rsidR="00C93322" w:rsidP="00C225D8" w:rsidRDefault="00C93322" w14:paraId="1BF364E5" w14:textId="4CE97261">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63725478" w14:textId="52AFE154">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341F7109" w14:textId="5FA83CA8">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35404042" w14:textId="34EB9125">
            <w:pPr>
              <w:rPr>
                <w:rFonts w:cstheme="minorHAnsi"/>
                <w:sz w:val="20"/>
                <w:szCs w:val="20"/>
              </w:rPr>
            </w:pPr>
            <w:r>
              <w:rPr>
                <w:rFonts w:cstheme="minorHAnsi"/>
                <w:sz w:val="20"/>
                <w:szCs w:val="20"/>
              </w:rPr>
              <w:t>0</w:t>
            </w:r>
          </w:p>
        </w:tc>
        <w:tc>
          <w:tcPr>
            <w:tcW w:w="427" w:type="dxa"/>
            <w:shd w:val="clear" w:color="auto" w:fill="00B050"/>
            <w:tcMar/>
          </w:tcPr>
          <w:p w:rsidR="00C93322" w:rsidP="00C225D8" w:rsidRDefault="00C93322" w14:paraId="7CEE0395" w14:textId="4EFD45E6">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520C62A4" w14:textId="00BC24B9">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4030FCA1" w14:textId="5174F0DD">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3258782B" w14:textId="29BA2C99">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0706CEA2" w14:textId="4D43DAF4">
            <w:pPr>
              <w:rPr>
                <w:rFonts w:cstheme="minorHAnsi"/>
                <w:sz w:val="20"/>
                <w:szCs w:val="20"/>
              </w:rPr>
            </w:pPr>
            <w:r>
              <w:rPr>
                <w:rFonts w:cstheme="minorHAnsi"/>
                <w:sz w:val="20"/>
                <w:szCs w:val="20"/>
              </w:rPr>
              <w:t>+</w:t>
            </w:r>
          </w:p>
        </w:tc>
      </w:tr>
      <w:tr w:rsidRPr="00963093" w:rsidR="00C93322" w:rsidTr="78428729" w14:paraId="279229C2" w14:textId="77777777">
        <w:tc>
          <w:tcPr>
            <w:tcW w:w="3964" w:type="dxa"/>
            <w:tcMar/>
          </w:tcPr>
          <w:p w:rsidR="00C93322" w:rsidP="00C225D8" w:rsidRDefault="00C93322" w14:paraId="32BE44EB" w14:textId="3A9985C3">
            <w:pPr>
              <w:rPr>
                <w:rFonts w:cstheme="minorHAnsi"/>
                <w:sz w:val="20"/>
                <w:szCs w:val="20"/>
              </w:rPr>
            </w:pPr>
            <w:r>
              <w:rPr>
                <w:rFonts w:cstheme="minorHAnsi"/>
                <w:sz w:val="20"/>
                <w:szCs w:val="20"/>
              </w:rPr>
              <w:t>S2 Design code &amp; guidance</w:t>
            </w:r>
          </w:p>
        </w:tc>
        <w:tc>
          <w:tcPr>
            <w:tcW w:w="426" w:type="dxa"/>
            <w:shd w:val="clear" w:color="auto" w:fill="auto"/>
            <w:tcMar/>
          </w:tcPr>
          <w:p w:rsidR="00C93322" w:rsidP="00C225D8" w:rsidRDefault="00C93322" w14:paraId="4866C489" w14:textId="4A045C58">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298E9B74" w14:textId="4A077B1B">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5EEE8941" w14:textId="5B156B93">
            <w:pPr>
              <w:rPr>
                <w:rFonts w:cstheme="minorHAnsi"/>
                <w:sz w:val="20"/>
                <w:szCs w:val="20"/>
              </w:rPr>
            </w:pPr>
            <w:r>
              <w:rPr>
                <w:rFonts w:cstheme="minorHAnsi"/>
                <w:sz w:val="20"/>
                <w:szCs w:val="20"/>
              </w:rPr>
              <w:t>+</w:t>
            </w:r>
          </w:p>
        </w:tc>
        <w:tc>
          <w:tcPr>
            <w:tcW w:w="421" w:type="dxa"/>
            <w:shd w:val="clear" w:color="auto" w:fill="auto"/>
            <w:tcMar/>
          </w:tcPr>
          <w:p w:rsidR="00C93322" w:rsidP="00C225D8" w:rsidRDefault="00C93322" w14:paraId="001473D6" w14:textId="4C8D80FB">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2BAC7777" w14:textId="0C6FD550">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126FD5D8" w14:textId="5C76AABC">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676B76C4" w14:textId="1C17668B">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20B818FE" w14:textId="6008B844">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51A38F4E" w14:textId="7C79027E">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0ABD84AC" w14:textId="40369CBE">
            <w:pPr>
              <w:rPr>
                <w:rFonts w:cstheme="minorHAnsi"/>
                <w:sz w:val="20"/>
                <w:szCs w:val="20"/>
              </w:rPr>
            </w:pPr>
            <w:r>
              <w:rPr>
                <w:rFonts w:cstheme="minorHAnsi"/>
                <w:sz w:val="20"/>
                <w:szCs w:val="20"/>
              </w:rPr>
              <w:t>0</w:t>
            </w:r>
          </w:p>
        </w:tc>
        <w:tc>
          <w:tcPr>
            <w:tcW w:w="427" w:type="dxa"/>
            <w:shd w:val="clear" w:color="auto" w:fill="00B050"/>
            <w:tcMar/>
          </w:tcPr>
          <w:p w:rsidR="00C93322" w:rsidP="00C225D8" w:rsidRDefault="00C93322" w14:paraId="23976C17" w14:textId="38587944">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031A6B47" w14:textId="2FD75690">
            <w:pPr>
              <w:rPr>
                <w:rFonts w:cstheme="minorHAnsi"/>
                <w:sz w:val="20"/>
                <w:szCs w:val="20"/>
              </w:rPr>
            </w:pPr>
            <w:r>
              <w:rPr>
                <w:rFonts w:cstheme="minorHAnsi"/>
                <w:sz w:val="20"/>
                <w:szCs w:val="20"/>
              </w:rPr>
              <w:t>0</w:t>
            </w:r>
          </w:p>
        </w:tc>
      </w:tr>
      <w:tr w:rsidRPr="00963093" w:rsidR="00C93322" w:rsidTr="78428729" w14:paraId="10D15B4D" w14:textId="77777777">
        <w:tc>
          <w:tcPr>
            <w:tcW w:w="3964" w:type="dxa"/>
            <w:tcMar/>
          </w:tcPr>
          <w:p w:rsidR="00C93322" w:rsidP="00C225D8" w:rsidRDefault="00C93322" w14:paraId="2D58BC57" w14:textId="45B5DA25">
            <w:pPr>
              <w:rPr>
                <w:rFonts w:cstheme="minorHAnsi"/>
                <w:sz w:val="20"/>
                <w:szCs w:val="20"/>
              </w:rPr>
            </w:pPr>
            <w:r>
              <w:rPr>
                <w:rFonts w:cstheme="minorHAnsi"/>
                <w:sz w:val="20"/>
                <w:szCs w:val="20"/>
              </w:rPr>
              <w:t xml:space="preserve">S3 Infrastructure delivery in new </w:t>
            </w:r>
            <w:proofErr w:type="spellStart"/>
            <w:r>
              <w:rPr>
                <w:rFonts w:cstheme="minorHAnsi"/>
                <w:sz w:val="20"/>
                <w:szCs w:val="20"/>
              </w:rPr>
              <w:t>developmen</w:t>
            </w:r>
            <w:proofErr w:type="spellEnd"/>
          </w:p>
        </w:tc>
        <w:tc>
          <w:tcPr>
            <w:tcW w:w="426" w:type="dxa"/>
            <w:shd w:val="clear" w:color="auto" w:fill="92D050"/>
            <w:tcMar/>
          </w:tcPr>
          <w:p w:rsidR="00C93322" w:rsidP="00C225D8" w:rsidRDefault="00C93322" w14:paraId="403E1D50" w14:textId="4EA9C066">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29F75962" w14:textId="771F4100">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12CDDD8" w14:textId="73078BA8">
            <w:pPr>
              <w:rPr>
                <w:rFonts w:cstheme="minorHAnsi"/>
                <w:sz w:val="20"/>
                <w:szCs w:val="20"/>
              </w:rPr>
            </w:pPr>
            <w:r>
              <w:rPr>
                <w:rFonts w:cstheme="minorHAnsi"/>
                <w:sz w:val="20"/>
                <w:szCs w:val="20"/>
              </w:rPr>
              <w:t>0</w:t>
            </w:r>
          </w:p>
        </w:tc>
        <w:tc>
          <w:tcPr>
            <w:tcW w:w="421" w:type="dxa"/>
            <w:shd w:val="clear" w:color="auto" w:fill="auto"/>
            <w:tcMar/>
          </w:tcPr>
          <w:p w:rsidR="00C93322" w:rsidP="00C225D8" w:rsidRDefault="00C93322" w14:paraId="014767C3" w14:textId="38C03BE5">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2B645179" w14:textId="78F0AF04">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42965A30" w14:textId="2CA5476F">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D0EB081" w14:textId="61470918">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5796048D" w14:textId="6A309D98">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31397E33" w14:textId="2AA1349A">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05AB305D" w14:textId="124535C0">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36B1E5A" w14:textId="1C6616D0">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0F782FE0" w14:textId="158E2B7E">
            <w:pPr>
              <w:rPr>
                <w:rFonts w:cstheme="minorHAnsi"/>
                <w:sz w:val="20"/>
                <w:szCs w:val="20"/>
              </w:rPr>
            </w:pPr>
            <w:r>
              <w:rPr>
                <w:rFonts w:cstheme="minorHAnsi"/>
                <w:sz w:val="20"/>
                <w:szCs w:val="20"/>
              </w:rPr>
              <w:t>0</w:t>
            </w:r>
          </w:p>
        </w:tc>
      </w:tr>
      <w:tr w:rsidRPr="00963093" w:rsidR="00C93322" w:rsidTr="78428729" w14:paraId="6B73AFE4" w14:textId="77777777">
        <w:tc>
          <w:tcPr>
            <w:tcW w:w="3964" w:type="dxa"/>
            <w:tcMar/>
          </w:tcPr>
          <w:p w:rsidR="00C93322" w:rsidP="00C225D8" w:rsidRDefault="00C93322" w14:paraId="4AA851EB" w14:textId="1DA1C633">
            <w:pPr>
              <w:rPr>
                <w:rFonts w:cstheme="minorHAnsi"/>
                <w:sz w:val="20"/>
                <w:szCs w:val="20"/>
              </w:rPr>
            </w:pPr>
            <w:r>
              <w:rPr>
                <w:rFonts w:cstheme="minorHAnsi"/>
                <w:sz w:val="20"/>
                <w:szCs w:val="20"/>
              </w:rPr>
              <w:t>S4 Plan viability</w:t>
            </w:r>
          </w:p>
        </w:tc>
        <w:tc>
          <w:tcPr>
            <w:tcW w:w="426" w:type="dxa"/>
            <w:shd w:val="clear" w:color="auto" w:fill="FFC000" w:themeFill="accent4"/>
            <w:tcMar/>
          </w:tcPr>
          <w:p w:rsidR="00C93322" w:rsidP="00C225D8" w:rsidRDefault="00C93322" w14:paraId="365B8002" w14:textId="66038B64">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6F4AAC2F" w14:textId="064BEB65">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EBC70A7" w14:textId="677656A8">
            <w:pPr>
              <w:rPr>
                <w:rFonts w:cstheme="minorHAnsi"/>
                <w:sz w:val="20"/>
                <w:szCs w:val="20"/>
              </w:rPr>
            </w:pPr>
            <w:r>
              <w:rPr>
                <w:rFonts w:cstheme="minorHAnsi"/>
                <w:sz w:val="20"/>
                <w:szCs w:val="20"/>
              </w:rPr>
              <w:t>0</w:t>
            </w:r>
          </w:p>
        </w:tc>
        <w:tc>
          <w:tcPr>
            <w:tcW w:w="421" w:type="dxa"/>
            <w:shd w:val="clear" w:color="auto" w:fill="FFFF00"/>
            <w:tcMar/>
          </w:tcPr>
          <w:p w:rsidR="00C93322" w:rsidP="00C225D8" w:rsidRDefault="00C93322" w14:paraId="3E3A6799" w14:textId="61AE60A5">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61A52382" w14:textId="1E43A51A">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175024A5" w14:textId="3724E3DA">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789A8F6D" w14:textId="2241672A">
            <w:pPr>
              <w:rPr>
                <w:rFonts w:cstheme="minorHAnsi"/>
                <w:sz w:val="20"/>
                <w:szCs w:val="20"/>
              </w:rPr>
            </w:pPr>
            <w:r>
              <w:rPr>
                <w:rFonts w:cstheme="minorHAnsi"/>
                <w:sz w:val="20"/>
                <w:szCs w:val="20"/>
              </w:rPr>
              <w:t>0</w:t>
            </w:r>
          </w:p>
        </w:tc>
        <w:tc>
          <w:tcPr>
            <w:tcW w:w="427" w:type="dxa"/>
            <w:shd w:val="clear" w:color="auto" w:fill="FFC000" w:themeFill="accent4"/>
            <w:tcMar/>
          </w:tcPr>
          <w:p w:rsidR="00C93322" w:rsidP="00C225D8" w:rsidRDefault="00C93322" w14:paraId="5C7D3F5C" w14:textId="4F3B6883">
            <w:pPr>
              <w:rPr>
                <w:rFonts w:cstheme="minorHAnsi"/>
                <w:sz w:val="20"/>
                <w:szCs w:val="20"/>
              </w:rPr>
            </w:pPr>
            <w:r>
              <w:rPr>
                <w:rFonts w:cstheme="minorHAnsi"/>
                <w:sz w:val="20"/>
                <w:szCs w:val="20"/>
              </w:rPr>
              <w:t>-?</w:t>
            </w:r>
          </w:p>
        </w:tc>
        <w:tc>
          <w:tcPr>
            <w:tcW w:w="427" w:type="dxa"/>
            <w:shd w:val="clear" w:color="auto" w:fill="auto"/>
            <w:tcMar/>
          </w:tcPr>
          <w:p w:rsidR="00C93322" w:rsidP="00C225D8" w:rsidRDefault="00C93322" w14:paraId="4BF48284" w14:textId="7416C7EB">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7E3FD079" w14:textId="146D09D7">
            <w:pPr>
              <w:rPr>
                <w:rFonts w:cstheme="minorHAnsi"/>
                <w:sz w:val="20"/>
                <w:szCs w:val="20"/>
              </w:rPr>
            </w:pPr>
            <w:r>
              <w:rPr>
                <w:rFonts w:cstheme="minorHAnsi"/>
                <w:sz w:val="20"/>
                <w:szCs w:val="20"/>
              </w:rPr>
              <w:t>0</w:t>
            </w:r>
          </w:p>
        </w:tc>
        <w:tc>
          <w:tcPr>
            <w:tcW w:w="427" w:type="dxa"/>
            <w:shd w:val="clear" w:color="auto" w:fill="auto"/>
            <w:tcMar/>
          </w:tcPr>
          <w:p w:rsidR="00C93322" w:rsidP="00C225D8" w:rsidRDefault="00C93322" w14:paraId="712DBFF2" w14:textId="681898F5">
            <w:pPr>
              <w:rPr>
                <w:rFonts w:cstheme="minorHAnsi"/>
                <w:sz w:val="20"/>
                <w:szCs w:val="20"/>
              </w:rPr>
            </w:pPr>
            <w:r>
              <w:rPr>
                <w:rFonts w:cstheme="minorHAnsi"/>
                <w:sz w:val="20"/>
                <w:szCs w:val="20"/>
              </w:rPr>
              <w:t>0</w:t>
            </w:r>
          </w:p>
        </w:tc>
        <w:tc>
          <w:tcPr>
            <w:tcW w:w="427" w:type="dxa"/>
            <w:shd w:val="clear" w:color="auto" w:fill="92D050"/>
            <w:tcMar/>
          </w:tcPr>
          <w:p w:rsidR="00C93322" w:rsidP="00C225D8" w:rsidRDefault="00C93322" w14:paraId="032988D9" w14:textId="290673BB">
            <w:pPr>
              <w:rPr>
                <w:rFonts w:cstheme="minorHAnsi"/>
                <w:sz w:val="20"/>
                <w:szCs w:val="20"/>
              </w:rPr>
            </w:pPr>
            <w:r>
              <w:rPr>
                <w:rFonts w:cstheme="minorHAnsi"/>
                <w:sz w:val="20"/>
                <w:szCs w:val="20"/>
              </w:rPr>
              <w:t>+</w:t>
            </w:r>
          </w:p>
        </w:tc>
      </w:tr>
      <w:tr w:rsidRPr="00963093" w:rsidR="00C93322" w:rsidTr="78428729" w14:paraId="1A3BB7BB" w14:textId="77777777">
        <w:tc>
          <w:tcPr>
            <w:tcW w:w="3964" w:type="dxa"/>
            <w:tcMar/>
          </w:tcPr>
          <w:p w:rsidRPr="00963093" w:rsidR="00C93322" w:rsidP="00C225D8" w:rsidRDefault="00C93322" w14:paraId="502FAD79" w14:textId="4B43A315">
            <w:pPr>
              <w:rPr>
                <w:rFonts w:cstheme="minorHAnsi"/>
                <w:sz w:val="20"/>
                <w:szCs w:val="20"/>
              </w:rPr>
            </w:pPr>
            <w:r>
              <w:rPr>
                <w:rFonts w:cstheme="minorHAnsi"/>
                <w:sz w:val="20"/>
                <w:szCs w:val="20"/>
              </w:rPr>
              <w:t>H1 Housing requirement</w:t>
            </w:r>
          </w:p>
        </w:tc>
        <w:tc>
          <w:tcPr>
            <w:tcW w:w="426" w:type="dxa"/>
            <w:shd w:val="clear" w:color="auto" w:fill="FFC000" w:themeFill="accent4"/>
            <w:tcMar/>
          </w:tcPr>
          <w:p w:rsidRPr="00963093" w:rsidR="00C93322" w:rsidP="00C225D8" w:rsidRDefault="00C93322" w14:paraId="501EDE3D" w14:textId="74A7A659">
            <w:pPr>
              <w:rPr>
                <w:rFonts w:cstheme="minorHAnsi"/>
                <w:sz w:val="20"/>
                <w:szCs w:val="20"/>
              </w:rPr>
            </w:pPr>
            <w:r>
              <w:rPr>
                <w:rFonts w:cstheme="minorHAnsi"/>
                <w:sz w:val="20"/>
                <w:szCs w:val="20"/>
              </w:rPr>
              <w:t>-</w:t>
            </w:r>
          </w:p>
        </w:tc>
        <w:tc>
          <w:tcPr>
            <w:tcW w:w="427" w:type="dxa"/>
            <w:shd w:val="clear" w:color="auto" w:fill="FFC000" w:themeFill="accent4"/>
            <w:tcMar/>
          </w:tcPr>
          <w:p w:rsidRPr="00963093" w:rsidR="00C93322" w:rsidP="00C225D8" w:rsidRDefault="00C93322" w14:paraId="4B40977C" w14:textId="131BF3BA">
            <w:pPr>
              <w:rPr>
                <w:rFonts w:cstheme="minorHAnsi"/>
                <w:sz w:val="20"/>
                <w:szCs w:val="20"/>
              </w:rPr>
            </w:pPr>
            <w:r>
              <w:rPr>
                <w:rFonts w:cstheme="minorHAnsi"/>
                <w:sz w:val="20"/>
                <w:szCs w:val="20"/>
              </w:rPr>
              <w:t>-</w:t>
            </w:r>
          </w:p>
        </w:tc>
        <w:tc>
          <w:tcPr>
            <w:tcW w:w="427" w:type="dxa"/>
            <w:shd w:val="clear" w:color="auto" w:fill="FFFF00"/>
            <w:tcMar/>
          </w:tcPr>
          <w:p w:rsidRPr="00963093" w:rsidR="00C93322" w:rsidP="00C225D8" w:rsidRDefault="00C93322" w14:paraId="08005B46" w14:textId="70D6DA6E">
            <w:pPr>
              <w:rPr>
                <w:rFonts w:cstheme="minorHAnsi"/>
                <w:sz w:val="20"/>
                <w:szCs w:val="20"/>
              </w:rPr>
            </w:pPr>
            <w:r>
              <w:rPr>
                <w:rFonts w:cstheme="minorHAnsi"/>
                <w:sz w:val="20"/>
                <w:szCs w:val="20"/>
              </w:rPr>
              <w:t>+-</w:t>
            </w:r>
          </w:p>
        </w:tc>
        <w:tc>
          <w:tcPr>
            <w:tcW w:w="421" w:type="dxa"/>
            <w:shd w:val="clear" w:color="auto" w:fill="FFFF00"/>
            <w:tcMar/>
          </w:tcPr>
          <w:p w:rsidRPr="00963093" w:rsidR="00C93322" w:rsidP="00C225D8" w:rsidRDefault="00C93322" w14:paraId="10BA3D23" w14:textId="331C2FB3">
            <w:pPr>
              <w:rPr>
                <w:rFonts w:cstheme="minorHAnsi"/>
                <w:sz w:val="20"/>
                <w:szCs w:val="20"/>
              </w:rPr>
            </w:pPr>
            <w:r>
              <w:rPr>
                <w:rFonts w:cstheme="minorHAnsi"/>
                <w:sz w:val="20"/>
                <w:szCs w:val="20"/>
              </w:rPr>
              <w:t>+-</w:t>
            </w:r>
          </w:p>
        </w:tc>
        <w:tc>
          <w:tcPr>
            <w:tcW w:w="427" w:type="dxa"/>
            <w:shd w:val="clear" w:color="auto" w:fill="FFFF00"/>
            <w:tcMar/>
          </w:tcPr>
          <w:p w:rsidRPr="00963093" w:rsidR="00C93322" w:rsidP="00C225D8" w:rsidRDefault="00C93322" w14:paraId="53C81DBD" w14:textId="58F4275C">
            <w:pPr>
              <w:rPr>
                <w:rFonts w:cstheme="minorHAnsi"/>
                <w:sz w:val="20"/>
                <w:szCs w:val="20"/>
              </w:rPr>
            </w:pPr>
            <w:r>
              <w:rPr>
                <w:rFonts w:cstheme="minorHAnsi"/>
                <w:sz w:val="20"/>
                <w:szCs w:val="20"/>
              </w:rPr>
              <w:t>+-</w:t>
            </w:r>
          </w:p>
        </w:tc>
        <w:tc>
          <w:tcPr>
            <w:tcW w:w="427" w:type="dxa"/>
            <w:shd w:val="clear" w:color="auto" w:fill="FFC000" w:themeFill="accent4"/>
            <w:tcMar/>
          </w:tcPr>
          <w:p w:rsidRPr="00963093" w:rsidR="00C93322" w:rsidP="00C225D8" w:rsidRDefault="00C93322" w14:paraId="3F29B413" w14:textId="1AC6E2C1">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3DEE23A1" w14:textId="21A992D6">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73D9B273" w14:textId="311EF3FE">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19FD340" w14:textId="42AF865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B780042" w14:textId="27E291BF">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75AEE527" w14:textId="61FCBF8E">
            <w:pPr>
              <w:rPr>
                <w:rFonts w:cstheme="minorHAnsi"/>
                <w:sz w:val="20"/>
                <w:szCs w:val="20"/>
              </w:rPr>
            </w:pPr>
            <w:r>
              <w:rPr>
                <w:rFonts w:cstheme="minorHAnsi"/>
                <w:sz w:val="20"/>
                <w:szCs w:val="20"/>
              </w:rPr>
              <w:t>?</w:t>
            </w:r>
          </w:p>
        </w:tc>
        <w:tc>
          <w:tcPr>
            <w:tcW w:w="427" w:type="dxa"/>
            <w:shd w:val="clear" w:color="auto" w:fill="FFFF00"/>
            <w:tcMar/>
          </w:tcPr>
          <w:p w:rsidRPr="00963093" w:rsidR="00C93322" w:rsidP="00C225D8" w:rsidRDefault="00C93322" w14:paraId="5199F43D" w14:textId="15E5E156">
            <w:pPr>
              <w:rPr>
                <w:rFonts w:cstheme="minorHAnsi"/>
                <w:sz w:val="20"/>
                <w:szCs w:val="20"/>
              </w:rPr>
            </w:pPr>
            <w:r>
              <w:rPr>
                <w:rFonts w:cstheme="minorHAnsi"/>
                <w:sz w:val="20"/>
                <w:szCs w:val="20"/>
              </w:rPr>
              <w:t>+-</w:t>
            </w:r>
          </w:p>
        </w:tc>
      </w:tr>
      <w:tr w:rsidRPr="00963093" w:rsidR="00C93322" w:rsidTr="78428729" w14:paraId="1F6813FA" w14:textId="77777777">
        <w:tc>
          <w:tcPr>
            <w:tcW w:w="3964" w:type="dxa"/>
            <w:tcMar/>
          </w:tcPr>
          <w:p w:rsidRPr="00963093" w:rsidR="00C93322" w:rsidP="00C225D8" w:rsidRDefault="00C93322" w14:paraId="0004462C" w14:textId="06895492">
            <w:pPr>
              <w:rPr>
                <w:rFonts w:cstheme="minorHAnsi"/>
                <w:sz w:val="20"/>
                <w:szCs w:val="20"/>
              </w:rPr>
            </w:pPr>
            <w:r>
              <w:rPr>
                <w:rFonts w:cstheme="minorHAnsi"/>
                <w:sz w:val="20"/>
                <w:szCs w:val="20"/>
              </w:rPr>
              <w:t>H2 Delivering affordable homes</w:t>
            </w:r>
          </w:p>
        </w:tc>
        <w:tc>
          <w:tcPr>
            <w:tcW w:w="426" w:type="dxa"/>
            <w:shd w:val="clear" w:color="auto" w:fill="auto"/>
            <w:tcMar/>
          </w:tcPr>
          <w:p w:rsidRPr="00963093" w:rsidR="00C93322" w:rsidP="00C225D8" w:rsidRDefault="00C93322" w14:paraId="3F04B32B" w14:textId="4C6AB00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25A4068" w14:textId="6B184AE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B659791" w14:textId="3AAD8AF5">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137481F3" w14:textId="7F0AF621">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77AA0CCF" w14:textId="79C7301A">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51BA509E" w14:textId="6CE2413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3B39B22" w14:textId="25BA45A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C534A1B" w14:textId="53322D6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24ED73C" w14:textId="16B7DC5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5A3E214" w14:textId="6937430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B24E578" w14:textId="5785074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183FC04" w14:textId="1263A85C">
            <w:pPr>
              <w:rPr>
                <w:rFonts w:cstheme="minorHAnsi"/>
                <w:sz w:val="20"/>
                <w:szCs w:val="20"/>
              </w:rPr>
            </w:pPr>
            <w:r>
              <w:rPr>
                <w:rFonts w:cstheme="minorHAnsi"/>
                <w:sz w:val="20"/>
                <w:szCs w:val="20"/>
              </w:rPr>
              <w:t>0</w:t>
            </w:r>
          </w:p>
        </w:tc>
      </w:tr>
      <w:tr w:rsidRPr="00963093" w:rsidR="00C93322" w:rsidTr="78428729" w14:paraId="570DA148" w14:textId="77777777">
        <w:tc>
          <w:tcPr>
            <w:tcW w:w="3964" w:type="dxa"/>
            <w:tcMar/>
          </w:tcPr>
          <w:p w:rsidRPr="00963093" w:rsidR="00C93322" w:rsidP="00C225D8" w:rsidRDefault="00C93322" w14:paraId="76D30E39" w14:textId="3DEA7850">
            <w:pPr>
              <w:rPr>
                <w:rFonts w:cstheme="minorHAnsi"/>
                <w:sz w:val="20"/>
                <w:szCs w:val="20"/>
              </w:rPr>
            </w:pPr>
            <w:r>
              <w:rPr>
                <w:rFonts w:cstheme="minorHAnsi"/>
                <w:sz w:val="20"/>
                <w:szCs w:val="20"/>
              </w:rPr>
              <w:t xml:space="preserve">H3 Affordable housing contribution from new </w:t>
            </w:r>
          </w:p>
        </w:tc>
        <w:tc>
          <w:tcPr>
            <w:tcW w:w="426" w:type="dxa"/>
            <w:shd w:val="clear" w:color="auto" w:fill="auto"/>
            <w:tcMar/>
          </w:tcPr>
          <w:p w:rsidRPr="00963093" w:rsidR="00C93322" w:rsidP="00C225D8" w:rsidRDefault="00C93322" w14:paraId="19D58796" w14:textId="621F6BC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FBF481B" w14:textId="7E57D46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83DF9A4" w14:textId="3B67B96D">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5C9EED81" w14:textId="08D68CF1">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580A6167" w14:textId="03832406">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214789B5" w14:textId="612D10A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07A9DB3" w14:textId="27F868C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B00B7AB" w14:textId="01F0A89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592D438" w14:textId="4983C5E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CE42B8E" w14:textId="0135247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867BDCE" w14:textId="69D5D5D2">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7EE94BCB" w14:textId="7287F31F">
            <w:pPr>
              <w:rPr>
                <w:rFonts w:cstheme="minorHAnsi"/>
                <w:sz w:val="20"/>
                <w:szCs w:val="20"/>
              </w:rPr>
            </w:pPr>
            <w:r>
              <w:rPr>
                <w:rFonts w:cstheme="minorHAnsi"/>
                <w:sz w:val="20"/>
                <w:szCs w:val="20"/>
              </w:rPr>
              <w:t>+-</w:t>
            </w:r>
          </w:p>
        </w:tc>
      </w:tr>
      <w:tr w:rsidRPr="00963093" w:rsidR="00C93322" w:rsidTr="78428729" w14:paraId="0000F2E5" w14:textId="77777777">
        <w:tc>
          <w:tcPr>
            <w:tcW w:w="3964" w:type="dxa"/>
            <w:tcMar/>
          </w:tcPr>
          <w:p w:rsidRPr="00963093" w:rsidR="00C93322" w:rsidP="00C225D8" w:rsidRDefault="00C93322" w14:paraId="40F12EC8" w14:textId="23EE883A">
            <w:pPr>
              <w:rPr>
                <w:rFonts w:cstheme="minorHAnsi"/>
                <w:sz w:val="20"/>
                <w:szCs w:val="20"/>
              </w:rPr>
            </w:pPr>
            <w:r>
              <w:rPr>
                <w:rFonts w:cstheme="minorHAnsi"/>
                <w:sz w:val="20"/>
                <w:szCs w:val="20"/>
              </w:rPr>
              <w:t>H4 Affordable housing contributions from self</w:t>
            </w:r>
          </w:p>
        </w:tc>
        <w:tc>
          <w:tcPr>
            <w:tcW w:w="426" w:type="dxa"/>
            <w:shd w:val="clear" w:color="auto" w:fill="auto"/>
            <w:tcMar/>
          </w:tcPr>
          <w:p w:rsidRPr="00963093" w:rsidR="00C93322" w:rsidP="00C225D8" w:rsidRDefault="00C93322" w14:paraId="7F9C9082" w14:textId="680E016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460D3F9" w14:textId="0763D57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1B0BDF8" w14:textId="0FEF6258">
            <w:pPr>
              <w:rPr>
                <w:rFonts w:cstheme="minorHAnsi"/>
                <w:sz w:val="20"/>
                <w:szCs w:val="20"/>
              </w:rPr>
            </w:pPr>
            <w:r>
              <w:rPr>
                <w:rFonts w:cstheme="minorHAnsi"/>
                <w:sz w:val="20"/>
                <w:szCs w:val="20"/>
              </w:rPr>
              <w:t>0</w:t>
            </w:r>
          </w:p>
        </w:tc>
        <w:tc>
          <w:tcPr>
            <w:tcW w:w="421" w:type="dxa"/>
            <w:shd w:val="clear" w:color="auto" w:fill="FFFF00"/>
            <w:tcMar/>
          </w:tcPr>
          <w:p w:rsidRPr="00963093" w:rsidR="00C93322" w:rsidP="00C225D8" w:rsidRDefault="00C93322" w14:paraId="747483A5" w14:textId="26269FDE">
            <w:pPr>
              <w:rPr>
                <w:rFonts w:cstheme="minorHAnsi"/>
                <w:sz w:val="20"/>
                <w:szCs w:val="20"/>
              </w:rPr>
            </w:pPr>
            <w:r>
              <w:rPr>
                <w:rFonts w:cstheme="minorHAnsi"/>
                <w:sz w:val="20"/>
                <w:szCs w:val="20"/>
              </w:rPr>
              <w:t>+-</w:t>
            </w:r>
          </w:p>
        </w:tc>
        <w:tc>
          <w:tcPr>
            <w:tcW w:w="427" w:type="dxa"/>
            <w:shd w:val="clear" w:color="auto" w:fill="FFFF00"/>
            <w:tcMar/>
          </w:tcPr>
          <w:p w:rsidRPr="00963093" w:rsidR="00C93322" w:rsidP="00C225D8" w:rsidRDefault="00C93322" w14:paraId="34EB45C2" w14:textId="66D48616">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40DFF4C6" w14:textId="781BECF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ABE2CD7" w14:textId="5804542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CCB16F0" w14:textId="211ACFC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63BBF11" w14:textId="0320506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D1DCCC3" w14:textId="265FEDA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B4529A8" w14:textId="3584718D">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575C038C" w14:textId="1910EDA8">
            <w:pPr>
              <w:rPr>
                <w:rFonts w:cstheme="minorHAnsi"/>
                <w:sz w:val="20"/>
                <w:szCs w:val="20"/>
              </w:rPr>
            </w:pPr>
            <w:r>
              <w:rPr>
                <w:rFonts w:cstheme="minorHAnsi"/>
                <w:sz w:val="20"/>
                <w:szCs w:val="20"/>
              </w:rPr>
              <w:t>+</w:t>
            </w:r>
          </w:p>
        </w:tc>
      </w:tr>
      <w:tr w:rsidRPr="00963093" w:rsidR="00C93322" w:rsidTr="78428729" w14:paraId="21054587" w14:textId="77777777">
        <w:tc>
          <w:tcPr>
            <w:tcW w:w="3964" w:type="dxa"/>
            <w:tcMar/>
          </w:tcPr>
          <w:p w:rsidRPr="00963093" w:rsidR="00C93322" w:rsidP="00C225D8" w:rsidRDefault="00C93322" w14:paraId="3F72F749" w14:textId="19570B87">
            <w:pPr>
              <w:rPr>
                <w:rFonts w:cstheme="minorHAnsi"/>
                <w:sz w:val="20"/>
                <w:szCs w:val="20"/>
              </w:rPr>
            </w:pPr>
            <w:r>
              <w:rPr>
                <w:rFonts w:cstheme="minorHAnsi"/>
                <w:sz w:val="20"/>
                <w:szCs w:val="20"/>
              </w:rPr>
              <w:t>H5 Employer-linked affordable housing</w:t>
            </w:r>
          </w:p>
        </w:tc>
        <w:tc>
          <w:tcPr>
            <w:tcW w:w="426" w:type="dxa"/>
            <w:shd w:val="clear" w:color="auto" w:fill="92D050"/>
            <w:tcMar/>
          </w:tcPr>
          <w:p w:rsidRPr="00963093" w:rsidR="00C93322" w:rsidP="00C225D8" w:rsidRDefault="00C93322" w14:paraId="388578EC" w14:textId="3934DE38">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737CCF59" w14:textId="2BFAA12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62B6C77" w14:textId="01889EC5">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1AECD0B3" w14:textId="32718767">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A0F10BD" w14:textId="47E528FB">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7F01CE7D" w14:textId="7541C6A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35B9B95" w14:textId="14C6C66D">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6C6C5481" w14:textId="110B84BB">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2F2CD9B" w14:textId="61277A79">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07C666CA" w14:textId="03911ED6">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6161FEB1" w14:textId="73AFDDDD">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0774A5B2" w14:textId="603347EF">
            <w:pPr>
              <w:rPr>
                <w:rFonts w:cstheme="minorHAnsi"/>
                <w:sz w:val="20"/>
                <w:szCs w:val="20"/>
              </w:rPr>
            </w:pPr>
            <w:r>
              <w:rPr>
                <w:rFonts w:cstheme="minorHAnsi"/>
                <w:sz w:val="20"/>
                <w:szCs w:val="20"/>
              </w:rPr>
              <w:t>+</w:t>
            </w:r>
          </w:p>
        </w:tc>
      </w:tr>
      <w:tr w:rsidRPr="00963093" w:rsidR="00C93322" w:rsidTr="78428729" w14:paraId="0B58F5E5" w14:textId="77777777">
        <w:tc>
          <w:tcPr>
            <w:tcW w:w="3964" w:type="dxa"/>
            <w:tcMar/>
          </w:tcPr>
          <w:p w:rsidRPr="00963093" w:rsidR="00C93322" w:rsidP="00C225D8" w:rsidRDefault="00C93322" w14:paraId="624917CB" w14:textId="13531A33">
            <w:pPr>
              <w:rPr>
                <w:rFonts w:cstheme="minorHAnsi"/>
                <w:sz w:val="20"/>
                <w:szCs w:val="20"/>
              </w:rPr>
            </w:pPr>
            <w:r>
              <w:rPr>
                <w:rFonts w:cstheme="minorHAnsi"/>
                <w:sz w:val="20"/>
                <w:szCs w:val="20"/>
              </w:rPr>
              <w:t>H6 Mix of dwelling sizes (number bedrooms)</w:t>
            </w:r>
          </w:p>
        </w:tc>
        <w:tc>
          <w:tcPr>
            <w:tcW w:w="426" w:type="dxa"/>
            <w:shd w:val="clear" w:color="auto" w:fill="auto"/>
            <w:tcMar/>
          </w:tcPr>
          <w:p w:rsidRPr="00963093" w:rsidR="00C93322" w:rsidP="00C225D8" w:rsidRDefault="00C93322" w14:paraId="2922B917" w14:textId="6209848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42361E0" w14:textId="42527511">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4C6EA2E5" w14:textId="76AED8B5">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4B6C00D6" w14:textId="5AED5A70">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968DCD3" w14:textId="233F93E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6EC3E48" w14:textId="2876377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01E0968" w14:textId="074AA22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B5B8591" w14:textId="3AE3675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11FDAA7" w14:textId="3862E09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E140BC3" w14:textId="3E43359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214228A" w14:textId="697C80B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97DD4CA" w14:textId="10E5D3F7">
            <w:pPr>
              <w:rPr>
                <w:rFonts w:cstheme="minorHAnsi"/>
                <w:sz w:val="20"/>
                <w:szCs w:val="20"/>
              </w:rPr>
            </w:pPr>
            <w:r>
              <w:rPr>
                <w:rFonts w:cstheme="minorHAnsi"/>
                <w:sz w:val="20"/>
                <w:szCs w:val="20"/>
              </w:rPr>
              <w:t>0</w:t>
            </w:r>
          </w:p>
        </w:tc>
      </w:tr>
      <w:tr w:rsidRPr="00963093" w:rsidR="00C93322" w:rsidTr="78428729" w14:paraId="3C48AACC" w14:textId="77777777">
        <w:tc>
          <w:tcPr>
            <w:tcW w:w="3964" w:type="dxa"/>
            <w:tcMar/>
          </w:tcPr>
          <w:p w:rsidRPr="00963093" w:rsidR="00C93322" w:rsidP="00C225D8" w:rsidRDefault="00C93322" w14:paraId="6EDE019E" w14:textId="3C0F02D9">
            <w:pPr>
              <w:rPr>
                <w:rFonts w:cstheme="minorHAnsi"/>
                <w:sz w:val="20"/>
                <w:szCs w:val="20"/>
              </w:rPr>
            </w:pPr>
            <w:r>
              <w:rPr>
                <w:rFonts w:cstheme="minorHAnsi"/>
                <w:sz w:val="20"/>
                <w:szCs w:val="20"/>
              </w:rPr>
              <w:t>H7 Development involving loss of dwellings</w:t>
            </w:r>
          </w:p>
        </w:tc>
        <w:tc>
          <w:tcPr>
            <w:tcW w:w="426" w:type="dxa"/>
            <w:shd w:val="clear" w:color="auto" w:fill="auto"/>
            <w:tcMar/>
          </w:tcPr>
          <w:p w:rsidRPr="00963093" w:rsidR="00C93322" w:rsidP="00C225D8" w:rsidRDefault="00C93322" w14:paraId="55F109C7" w14:textId="707F342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B10E90B" w14:textId="539B60D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2C904FD" w14:textId="0E0CD5ED">
            <w:pPr>
              <w:rPr>
                <w:rFonts w:cstheme="minorHAnsi"/>
                <w:sz w:val="20"/>
                <w:szCs w:val="20"/>
              </w:rPr>
            </w:pPr>
            <w:r>
              <w:rPr>
                <w:rFonts w:cstheme="minorHAnsi"/>
                <w:sz w:val="20"/>
                <w:szCs w:val="20"/>
              </w:rPr>
              <w:t>0</w:t>
            </w:r>
          </w:p>
        </w:tc>
        <w:tc>
          <w:tcPr>
            <w:tcW w:w="421" w:type="dxa"/>
            <w:shd w:val="clear" w:color="auto" w:fill="auto"/>
            <w:tcMar/>
          </w:tcPr>
          <w:p w:rsidRPr="00963093" w:rsidR="00C93322" w:rsidP="00C225D8" w:rsidRDefault="00C93322" w14:paraId="24D14E61" w14:textId="0E5C05A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CB8AB72" w14:textId="71793E3B">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2395DD7A" w14:textId="08897AEB">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475E597A" w14:textId="542B61C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99B7417" w14:textId="552F372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BC156DF" w14:textId="694AC53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32E6B8D" w14:textId="01BB07C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6E0BF17" w14:textId="5274D6C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70F980B" w14:textId="03A76F5B">
            <w:pPr>
              <w:rPr>
                <w:rFonts w:cstheme="minorHAnsi"/>
                <w:sz w:val="20"/>
                <w:szCs w:val="20"/>
              </w:rPr>
            </w:pPr>
            <w:r>
              <w:rPr>
                <w:rFonts w:cstheme="minorHAnsi"/>
                <w:sz w:val="20"/>
                <w:szCs w:val="20"/>
              </w:rPr>
              <w:t>0</w:t>
            </w:r>
          </w:p>
        </w:tc>
      </w:tr>
      <w:tr w:rsidRPr="00963093" w:rsidR="00C93322" w:rsidTr="78428729" w14:paraId="206B6B48" w14:textId="77777777">
        <w:tc>
          <w:tcPr>
            <w:tcW w:w="3964" w:type="dxa"/>
            <w:tcMar/>
          </w:tcPr>
          <w:p w:rsidRPr="00963093" w:rsidR="00C93322" w:rsidP="00C225D8" w:rsidRDefault="00C93322" w14:paraId="4ACD34EB" w14:textId="2B5DE1BC">
            <w:pPr>
              <w:rPr>
                <w:rFonts w:cstheme="minorHAnsi"/>
                <w:sz w:val="20"/>
                <w:szCs w:val="20"/>
              </w:rPr>
            </w:pPr>
            <w:r>
              <w:rPr>
                <w:rFonts w:cstheme="minorHAnsi"/>
                <w:sz w:val="20"/>
                <w:szCs w:val="20"/>
              </w:rPr>
              <w:t>H8 Houses in Multiple Occupation</w:t>
            </w:r>
          </w:p>
        </w:tc>
        <w:tc>
          <w:tcPr>
            <w:tcW w:w="426" w:type="dxa"/>
            <w:shd w:val="clear" w:color="auto" w:fill="auto"/>
            <w:tcMar/>
          </w:tcPr>
          <w:p w:rsidRPr="00963093" w:rsidR="00C93322" w:rsidP="00C225D8" w:rsidRDefault="00C93322" w14:paraId="3D73E8EC" w14:textId="45BF204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2BB7F80" w14:textId="3FA08A11">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0E171C35" w14:textId="29DA5193">
            <w:pPr>
              <w:rPr>
                <w:rFonts w:cstheme="minorHAnsi"/>
                <w:sz w:val="20"/>
                <w:szCs w:val="20"/>
              </w:rPr>
            </w:pPr>
            <w:r>
              <w:rPr>
                <w:rFonts w:cstheme="minorHAnsi"/>
                <w:sz w:val="20"/>
                <w:szCs w:val="20"/>
              </w:rPr>
              <w:t>+</w:t>
            </w:r>
          </w:p>
        </w:tc>
        <w:tc>
          <w:tcPr>
            <w:tcW w:w="421" w:type="dxa"/>
            <w:shd w:val="clear" w:color="auto" w:fill="FFFF00"/>
            <w:tcMar/>
          </w:tcPr>
          <w:p w:rsidRPr="00963093" w:rsidR="00C93322" w:rsidP="00C225D8" w:rsidRDefault="00C93322" w14:paraId="27A1D467" w14:textId="1BA3C61D">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065E4146" w14:textId="51D8F396">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68FAC357" w14:textId="6FD76C8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724C12F" w14:textId="731E54D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8142D72" w14:textId="7855477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920548B" w14:textId="475E829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8582214" w14:textId="2A8E582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8201AFB" w14:textId="5D80BD1B">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42B7CE20" w14:textId="6FB2909F">
            <w:pPr>
              <w:rPr>
                <w:rFonts w:cstheme="minorHAnsi"/>
                <w:sz w:val="20"/>
                <w:szCs w:val="20"/>
              </w:rPr>
            </w:pPr>
            <w:r>
              <w:rPr>
                <w:rFonts w:cstheme="minorHAnsi"/>
                <w:sz w:val="20"/>
                <w:szCs w:val="20"/>
              </w:rPr>
              <w:t>+-</w:t>
            </w:r>
          </w:p>
        </w:tc>
      </w:tr>
      <w:tr w:rsidRPr="00963093" w:rsidR="00C93322" w:rsidTr="78428729" w14:paraId="17F46CFA" w14:textId="77777777">
        <w:tc>
          <w:tcPr>
            <w:tcW w:w="3964" w:type="dxa"/>
            <w:tcMar/>
          </w:tcPr>
          <w:p w:rsidRPr="00963093" w:rsidR="00C93322" w:rsidP="00C225D8" w:rsidRDefault="00C93322" w14:paraId="53FF71D6" w14:textId="6678CBB3">
            <w:pPr>
              <w:rPr>
                <w:rFonts w:cstheme="minorHAnsi"/>
                <w:sz w:val="20"/>
                <w:szCs w:val="20"/>
              </w:rPr>
            </w:pPr>
            <w:r>
              <w:rPr>
                <w:rFonts w:cstheme="minorHAnsi"/>
                <w:sz w:val="20"/>
                <w:szCs w:val="20"/>
              </w:rPr>
              <w:t>H9 Location of new student accommodation</w:t>
            </w:r>
          </w:p>
        </w:tc>
        <w:tc>
          <w:tcPr>
            <w:tcW w:w="426" w:type="dxa"/>
            <w:shd w:val="clear" w:color="auto" w:fill="auto"/>
            <w:tcMar/>
          </w:tcPr>
          <w:p w:rsidRPr="00963093" w:rsidR="00C93322" w:rsidP="00C225D8" w:rsidRDefault="00C93322" w14:paraId="09BEFFEE" w14:textId="76DB328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F6CF120" w14:textId="59760DA1">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116B4426" w14:textId="0EAAFB25">
            <w:pPr>
              <w:rPr>
                <w:rFonts w:cstheme="minorHAnsi"/>
                <w:sz w:val="20"/>
                <w:szCs w:val="20"/>
              </w:rPr>
            </w:pPr>
            <w:r>
              <w:rPr>
                <w:rFonts w:cstheme="minorHAnsi"/>
                <w:sz w:val="20"/>
                <w:szCs w:val="20"/>
              </w:rPr>
              <w:t>+</w:t>
            </w:r>
          </w:p>
        </w:tc>
        <w:tc>
          <w:tcPr>
            <w:tcW w:w="421" w:type="dxa"/>
            <w:shd w:val="clear" w:color="auto" w:fill="auto"/>
            <w:tcMar/>
          </w:tcPr>
          <w:p w:rsidRPr="00963093" w:rsidR="00C93322" w:rsidP="00C225D8" w:rsidRDefault="00C93322" w14:paraId="5B223274" w14:textId="2C83EBA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9F68560" w14:textId="5D872C4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16789AC" w14:textId="70EC8260">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C193E23" w14:textId="4641928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F719675" w14:textId="63338A7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3A60D3A" w14:textId="528C59F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4563453" w14:textId="14C711E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A222E38" w14:textId="6A0B9D0E">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5C53DA8E" w14:textId="21497C7F">
            <w:pPr>
              <w:rPr>
                <w:rFonts w:cstheme="minorHAnsi"/>
                <w:sz w:val="20"/>
                <w:szCs w:val="20"/>
              </w:rPr>
            </w:pPr>
            <w:r>
              <w:rPr>
                <w:rFonts w:cstheme="minorHAnsi"/>
                <w:sz w:val="20"/>
                <w:szCs w:val="20"/>
              </w:rPr>
              <w:t>+-</w:t>
            </w:r>
          </w:p>
        </w:tc>
      </w:tr>
      <w:tr w:rsidRPr="00963093" w:rsidR="00C93322" w:rsidTr="78428729" w14:paraId="52A9954A" w14:textId="77777777">
        <w:tc>
          <w:tcPr>
            <w:tcW w:w="3964" w:type="dxa"/>
            <w:tcMar/>
          </w:tcPr>
          <w:p w:rsidRPr="00963093" w:rsidR="00C93322" w:rsidP="00C225D8" w:rsidRDefault="00C93322" w14:paraId="1705822C" w14:textId="13525C36">
            <w:pPr>
              <w:rPr>
                <w:rFonts w:cstheme="minorHAnsi"/>
                <w:sz w:val="20"/>
                <w:szCs w:val="20"/>
              </w:rPr>
            </w:pPr>
            <w:r>
              <w:rPr>
                <w:rFonts w:cstheme="minorHAnsi"/>
                <w:sz w:val="20"/>
                <w:szCs w:val="20"/>
              </w:rPr>
              <w:t xml:space="preserve">H10 Linking new academic facilities with the </w:t>
            </w:r>
          </w:p>
        </w:tc>
        <w:tc>
          <w:tcPr>
            <w:tcW w:w="426" w:type="dxa"/>
            <w:shd w:val="clear" w:color="auto" w:fill="auto"/>
            <w:tcMar/>
          </w:tcPr>
          <w:p w:rsidRPr="00963093" w:rsidR="00C93322" w:rsidP="00C225D8" w:rsidRDefault="00C93322" w14:paraId="495F932C" w14:textId="23F1F56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29DD9DF" w14:textId="715235E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CBC2684" w14:textId="5F542DE6">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491E5C03" w14:textId="146EA1AD">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2CBCB290" w14:textId="0975980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E1AFF20" w14:textId="1448B18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CBA4D09" w14:textId="172A262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22A2704" w14:textId="3CD9EC7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62788A3" w14:textId="3F68FB8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5B1BA4A" w14:textId="6A357CD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E44AA5C" w14:textId="03802A4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B486077" w14:textId="07258658">
            <w:pPr>
              <w:rPr>
                <w:rFonts w:cstheme="minorHAnsi"/>
                <w:sz w:val="20"/>
                <w:szCs w:val="20"/>
              </w:rPr>
            </w:pPr>
            <w:r>
              <w:rPr>
                <w:rFonts w:cstheme="minorHAnsi"/>
                <w:sz w:val="20"/>
                <w:szCs w:val="20"/>
              </w:rPr>
              <w:t>0</w:t>
            </w:r>
          </w:p>
        </w:tc>
      </w:tr>
      <w:tr w:rsidRPr="00963093" w:rsidR="00C93322" w:rsidTr="78428729" w14:paraId="66B2BE15" w14:textId="77777777">
        <w:tc>
          <w:tcPr>
            <w:tcW w:w="3964" w:type="dxa"/>
            <w:tcMar/>
          </w:tcPr>
          <w:p w:rsidRPr="00963093" w:rsidR="00C93322" w:rsidP="00C225D8" w:rsidRDefault="00C93322" w14:paraId="4ED10CA0" w14:textId="144E2317">
            <w:pPr>
              <w:rPr>
                <w:rFonts w:cstheme="minorHAnsi"/>
                <w:sz w:val="20"/>
                <w:szCs w:val="20"/>
              </w:rPr>
            </w:pPr>
            <w:r>
              <w:rPr>
                <w:rFonts w:cstheme="minorHAnsi"/>
                <w:sz w:val="20"/>
                <w:szCs w:val="20"/>
              </w:rPr>
              <w:t>H11 Homes for travelling communities</w:t>
            </w:r>
          </w:p>
        </w:tc>
        <w:tc>
          <w:tcPr>
            <w:tcW w:w="426" w:type="dxa"/>
            <w:shd w:val="clear" w:color="auto" w:fill="auto"/>
            <w:tcMar/>
          </w:tcPr>
          <w:p w:rsidRPr="00963093" w:rsidR="00C93322" w:rsidP="00C225D8" w:rsidRDefault="00C93322" w14:paraId="44DE40AC" w14:textId="164DCB4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D63EB91" w14:textId="000B026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D50CE6E" w14:textId="45CEEEAE">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400C00A4" w14:textId="653C8AA7">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278173A3" w14:textId="3F5E5AEE">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2C3E08CF" w14:textId="3BC35D1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2E4C9CF" w14:textId="57829B8C">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7E1EF784" w14:textId="41A829E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50A83AF" w14:textId="72BE4FC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F6A8672" w14:textId="6D5175D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4B4B442" w14:textId="5BE814F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37410BC" w14:textId="7A195FBE">
            <w:pPr>
              <w:rPr>
                <w:rFonts w:cstheme="minorHAnsi"/>
                <w:sz w:val="20"/>
                <w:szCs w:val="20"/>
              </w:rPr>
            </w:pPr>
            <w:r>
              <w:rPr>
                <w:rFonts w:cstheme="minorHAnsi"/>
                <w:sz w:val="20"/>
                <w:szCs w:val="20"/>
              </w:rPr>
              <w:t>0</w:t>
            </w:r>
          </w:p>
        </w:tc>
      </w:tr>
      <w:tr w:rsidRPr="00963093" w:rsidR="00C93322" w:rsidTr="78428729" w14:paraId="2D6C26A3" w14:textId="77777777">
        <w:tc>
          <w:tcPr>
            <w:tcW w:w="3964" w:type="dxa"/>
            <w:tcMar/>
          </w:tcPr>
          <w:p w:rsidRPr="00963093" w:rsidR="00C93322" w:rsidP="00C225D8" w:rsidRDefault="00C93322" w14:paraId="723317E6" w14:textId="1B534D02">
            <w:pPr>
              <w:rPr>
                <w:rFonts w:cstheme="minorHAnsi"/>
                <w:sz w:val="20"/>
                <w:szCs w:val="20"/>
              </w:rPr>
            </w:pPr>
            <w:r>
              <w:rPr>
                <w:rFonts w:cstheme="minorHAnsi"/>
                <w:sz w:val="20"/>
                <w:szCs w:val="20"/>
              </w:rPr>
              <w:t>H12 Homes for boat dwellers</w:t>
            </w:r>
          </w:p>
        </w:tc>
        <w:tc>
          <w:tcPr>
            <w:tcW w:w="426" w:type="dxa"/>
            <w:shd w:val="clear" w:color="auto" w:fill="auto"/>
            <w:tcMar/>
          </w:tcPr>
          <w:p w:rsidRPr="00963093" w:rsidR="00C93322" w:rsidP="00C225D8" w:rsidRDefault="00C93322" w14:paraId="2D28BE74" w14:textId="47E2457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F1F3133" w14:textId="78168EC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AAF28D3" w14:textId="16CCF93F">
            <w:pPr>
              <w:rPr>
                <w:rFonts w:cstheme="minorHAnsi"/>
                <w:sz w:val="20"/>
                <w:szCs w:val="20"/>
              </w:rPr>
            </w:pPr>
            <w:r>
              <w:rPr>
                <w:rFonts w:cstheme="minorHAnsi"/>
                <w:sz w:val="20"/>
                <w:szCs w:val="20"/>
              </w:rPr>
              <w:t>0</w:t>
            </w:r>
          </w:p>
        </w:tc>
        <w:tc>
          <w:tcPr>
            <w:tcW w:w="421" w:type="dxa"/>
            <w:shd w:val="clear" w:color="auto" w:fill="auto"/>
            <w:tcMar/>
          </w:tcPr>
          <w:p w:rsidRPr="00963093" w:rsidR="00C93322" w:rsidP="00C225D8" w:rsidRDefault="00C93322" w14:paraId="6CBE0270" w14:textId="3C4E017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0707015" w14:textId="1BDB412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488B6F7" w14:textId="1F26050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BDFD356" w14:textId="69460A9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4BB4729" w14:textId="72B68AA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FA5BD39" w14:textId="053FD4D4">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458F891" w14:textId="7ECCDE8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444A9BD" w14:textId="62892B6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930BA6A" w14:textId="01824C19">
            <w:pPr>
              <w:rPr>
                <w:rFonts w:cstheme="minorHAnsi"/>
                <w:sz w:val="20"/>
                <w:szCs w:val="20"/>
              </w:rPr>
            </w:pPr>
            <w:r>
              <w:rPr>
                <w:rFonts w:cstheme="minorHAnsi"/>
                <w:sz w:val="20"/>
                <w:szCs w:val="20"/>
              </w:rPr>
              <w:t>0</w:t>
            </w:r>
          </w:p>
        </w:tc>
      </w:tr>
      <w:tr w:rsidRPr="00963093" w:rsidR="00C93322" w:rsidTr="78428729" w14:paraId="6B686B26" w14:textId="77777777">
        <w:tc>
          <w:tcPr>
            <w:tcW w:w="3964" w:type="dxa"/>
            <w:tcMar/>
          </w:tcPr>
          <w:p w:rsidRPr="00963093" w:rsidR="00C93322" w:rsidP="00C225D8" w:rsidRDefault="00C93322" w14:paraId="2913028C" w14:textId="733E1A7A">
            <w:pPr>
              <w:rPr>
                <w:rFonts w:cstheme="minorHAnsi"/>
                <w:sz w:val="20"/>
                <w:szCs w:val="20"/>
              </w:rPr>
            </w:pPr>
            <w:r>
              <w:rPr>
                <w:rFonts w:cstheme="minorHAnsi"/>
                <w:sz w:val="20"/>
                <w:szCs w:val="20"/>
              </w:rPr>
              <w:lastRenderedPageBreak/>
              <w:t xml:space="preserve">H13 Older persons and other specialist </w:t>
            </w:r>
            <w:proofErr w:type="spellStart"/>
            <w:r>
              <w:rPr>
                <w:rFonts w:cstheme="minorHAnsi"/>
                <w:sz w:val="20"/>
                <w:szCs w:val="20"/>
              </w:rPr>
              <w:t>accom</w:t>
            </w:r>
            <w:proofErr w:type="spellEnd"/>
          </w:p>
        </w:tc>
        <w:tc>
          <w:tcPr>
            <w:tcW w:w="426" w:type="dxa"/>
            <w:shd w:val="clear" w:color="auto" w:fill="auto"/>
            <w:tcMar/>
          </w:tcPr>
          <w:p w:rsidRPr="00963093" w:rsidR="00C93322" w:rsidP="00C225D8" w:rsidRDefault="00C93322" w14:paraId="59558BB3" w14:textId="54987EA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1DD3FDF" w14:textId="7F04F05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FE832CA" w14:textId="6F5036DD">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69F154FC" w14:textId="379AC249">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6A562D13" w14:textId="1EA03B53">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70C1077" w14:textId="0F034C0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4E0618B" w14:textId="0EA56C2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F0B1A2A" w14:textId="0B692941">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7F7A316" w14:textId="78D8EAB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2385711" w14:textId="41EE469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670D302" w14:textId="5294015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15BD788" w14:textId="3091A3B1">
            <w:pPr>
              <w:rPr>
                <w:rFonts w:cstheme="minorHAnsi"/>
                <w:sz w:val="20"/>
                <w:szCs w:val="20"/>
              </w:rPr>
            </w:pPr>
            <w:r>
              <w:rPr>
                <w:rFonts w:cstheme="minorHAnsi"/>
                <w:sz w:val="20"/>
                <w:szCs w:val="20"/>
              </w:rPr>
              <w:t>0</w:t>
            </w:r>
          </w:p>
        </w:tc>
      </w:tr>
      <w:tr w:rsidRPr="00963093" w:rsidR="00C93322" w:rsidTr="78428729" w14:paraId="6F67B7D7" w14:textId="77777777">
        <w:tc>
          <w:tcPr>
            <w:tcW w:w="3964" w:type="dxa"/>
            <w:tcMar/>
          </w:tcPr>
          <w:p w:rsidRPr="00963093" w:rsidR="00C93322" w:rsidP="00C225D8" w:rsidRDefault="00C93322" w14:paraId="1FE37CA1" w14:textId="146FDBD7">
            <w:pPr>
              <w:rPr>
                <w:rFonts w:cstheme="minorHAnsi"/>
                <w:sz w:val="20"/>
                <w:szCs w:val="20"/>
              </w:rPr>
            </w:pPr>
            <w:r>
              <w:rPr>
                <w:rFonts w:cstheme="minorHAnsi"/>
                <w:sz w:val="20"/>
                <w:szCs w:val="20"/>
              </w:rPr>
              <w:t>H14 Self-build &amp; custom housebuilding</w:t>
            </w:r>
          </w:p>
        </w:tc>
        <w:tc>
          <w:tcPr>
            <w:tcW w:w="426" w:type="dxa"/>
            <w:shd w:val="clear" w:color="auto" w:fill="auto"/>
            <w:tcMar/>
          </w:tcPr>
          <w:p w:rsidRPr="00963093" w:rsidR="00C93322" w:rsidP="00C225D8" w:rsidRDefault="00C93322" w14:paraId="7530EEA6" w14:textId="2CF4DF7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1403F0D" w14:textId="1A62EEA2">
            <w:pPr>
              <w:rPr>
                <w:rFonts w:cstheme="minorHAnsi"/>
                <w:sz w:val="20"/>
                <w:szCs w:val="20"/>
              </w:rPr>
            </w:pPr>
            <w:r>
              <w:rPr>
                <w:rFonts w:cstheme="minorHAnsi"/>
                <w:sz w:val="20"/>
                <w:szCs w:val="20"/>
              </w:rPr>
              <w:t>0</w:t>
            </w:r>
          </w:p>
        </w:tc>
        <w:tc>
          <w:tcPr>
            <w:tcW w:w="427" w:type="dxa"/>
            <w:shd w:val="clear" w:color="auto" w:fill="FFC000" w:themeFill="accent4"/>
            <w:tcMar/>
          </w:tcPr>
          <w:p w:rsidRPr="00963093" w:rsidR="00C93322" w:rsidP="00C225D8" w:rsidRDefault="00C93322" w14:paraId="48BFD387" w14:textId="4A2EFF5B">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0222BAFD" w14:textId="1676342D">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096C2054" w14:textId="0740D0D0">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420F4A3" w14:textId="3602018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F55CB93" w14:textId="07C168F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96FA41A" w14:textId="639E086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AF74593" w14:textId="08C9B69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B34E0DC" w14:textId="6CE0F91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6A32432" w14:textId="5D04B42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BB08EEB" w14:textId="1C482E7F">
            <w:pPr>
              <w:rPr>
                <w:rFonts w:cstheme="minorHAnsi"/>
                <w:sz w:val="20"/>
                <w:szCs w:val="20"/>
              </w:rPr>
            </w:pPr>
            <w:r>
              <w:rPr>
                <w:rFonts w:cstheme="minorHAnsi"/>
                <w:sz w:val="20"/>
                <w:szCs w:val="20"/>
              </w:rPr>
              <w:t>0</w:t>
            </w:r>
          </w:p>
        </w:tc>
      </w:tr>
      <w:tr w:rsidRPr="00963093" w:rsidR="00C93322" w:rsidTr="78428729" w14:paraId="6829D2BA" w14:textId="77777777">
        <w:tc>
          <w:tcPr>
            <w:tcW w:w="3964" w:type="dxa"/>
            <w:tcMar/>
          </w:tcPr>
          <w:p w:rsidRPr="00963093" w:rsidR="00C93322" w:rsidP="00C225D8" w:rsidRDefault="00C93322" w14:paraId="7904B7A7" w14:textId="00A710D1">
            <w:pPr>
              <w:rPr>
                <w:rFonts w:cstheme="minorHAnsi"/>
                <w:sz w:val="20"/>
                <w:szCs w:val="20"/>
              </w:rPr>
            </w:pPr>
            <w:r>
              <w:rPr>
                <w:rFonts w:cstheme="minorHAnsi"/>
                <w:sz w:val="20"/>
                <w:szCs w:val="20"/>
              </w:rPr>
              <w:t>H15 Hostels</w:t>
            </w:r>
          </w:p>
        </w:tc>
        <w:tc>
          <w:tcPr>
            <w:tcW w:w="426" w:type="dxa"/>
            <w:shd w:val="clear" w:color="auto" w:fill="auto"/>
            <w:tcMar/>
          </w:tcPr>
          <w:p w:rsidRPr="00963093" w:rsidR="00C93322" w:rsidP="00C225D8" w:rsidRDefault="00C93322" w14:paraId="450667F2" w14:textId="4D213E99">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1CE8682" w14:textId="24C09033">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B0AE9AB" w14:textId="6F4F1A03">
            <w:pPr>
              <w:rPr>
                <w:rFonts w:cstheme="minorHAnsi"/>
                <w:sz w:val="20"/>
                <w:szCs w:val="20"/>
              </w:rPr>
            </w:pPr>
            <w:r>
              <w:rPr>
                <w:rFonts w:cstheme="minorHAnsi"/>
                <w:sz w:val="20"/>
                <w:szCs w:val="20"/>
              </w:rPr>
              <w:t>0</w:t>
            </w:r>
          </w:p>
        </w:tc>
        <w:tc>
          <w:tcPr>
            <w:tcW w:w="421" w:type="dxa"/>
            <w:shd w:val="clear" w:color="auto" w:fill="92D050"/>
            <w:tcMar/>
          </w:tcPr>
          <w:p w:rsidRPr="00963093" w:rsidR="00C93322" w:rsidP="00C225D8" w:rsidRDefault="00C93322" w14:paraId="3CB300B1" w14:textId="1BF0674F">
            <w:pPr>
              <w:rPr>
                <w:rFonts w:cstheme="minorHAnsi"/>
                <w:sz w:val="20"/>
                <w:szCs w:val="20"/>
              </w:rPr>
            </w:pPr>
            <w:r>
              <w:rPr>
                <w:rFonts w:cstheme="minorHAnsi"/>
                <w:sz w:val="20"/>
                <w:szCs w:val="20"/>
              </w:rPr>
              <w:t>+</w:t>
            </w:r>
          </w:p>
        </w:tc>
        <w:tc>
          <w:tcPr>
            <w:tcW w:w="427" w:type="dxa"/>
            <w:shd w:val="clear" w:color="auto" w:fill="92D050"/>
            <w:tcMar/>
          </w:tcPr>
          <w:p w:rsidRPr="00963093" w:rsidR="00C93322" w:rsidP="00C225D8" w:rsidRDefault="00C93322" w14:paraId="3A2E494A" w14:textId="61057A50">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CBE5E32" w14:textId="6482931E">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4E30747D" w14:textId="0591D94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3F1AE76" w14:textId="787D38D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9BEB08B" w14:textId="0C94C6E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387AFDF" w14:textId="0C9628B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772BCA8" w14:textId="2E9C7B0C">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7BC26D0" w14:textId="7FB96294">
            <w:pPr>
              <w:rPr>
                <w:rFonts w:cstheme="minorHAnsi"/>
                <w:sz w:val="20"/>
                <w:szCs w:val="20"/>
              </w:rPr>
            </w:pPr>
            <w:r>
              <w:rPr>
                <w:rFonts w:cstheme="minorHAnsi"/>
                <w:sz w:val="20"/>
                <w:szCs w:val="20"/>
              </w:rPr>
              <w:t>0</w:t>
            </w:r>
          </w:p>
        </w:tc>
      </w:tr>
      <w:tr w:rsidRPr="00963093" w:rsidR="00C93322" w:rsidTr="78428729" w14:paraId="13D1E280" w14:textId="77777777">
        <w:tc>
          <w:tcPr>
            <w:tcW w:w="3964" w:type="dxa"/>
            <w:tcMar/>
          </w:tcPr>
          <w:p w:rsidRPr="00963093" w:rsidR="00C93322" w:rsidP="00C225D8" w:rsidRDefault="00C93322" w14:paraId="27860941" w14:textId="70592BD3">
            <w:pPr>
              <w:rPr>
                <w:rFonts w:cstheme="minorHAnsi"/>
                <w:sz w:val="20"/>
                <w:szCs w:val="20"/>
              </w:rPr>
            </w:pPr>
            <w:r>
              <w:rPr>
                <w:rFonts w:cstheme="minorHAnsi"/>
                <w:sz w:val="20"/>
                <w:szCs w:val="20"/>
              </w:rPr>
              <w:t>H16 Boarding school accommodation</w:t>
            </w:r>
          </w:p>
        </w:tc>
        <w:tc>
          <w:tcPr>
            <w:tcW w:w="426" w:type="dxa"/>
            <w:shd w:val="clear" w:color="auto" w:fill="auto"/>
            <w:tcMar/>
          </w:tcPr>
          <w:p w:rsidRPr="00963093" w:rsidR="00C93322" w:rsidP="00C225D8" w:rsidRDefault="00C93322" w14:paraId="5C1DDABA" w14:textId="38FAB35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05D02CB" w14:textId="305C4DB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B40C478" w14:textId="12DAACE6">
            <w:pPr>
              <w:rPr>
                <w:rFonts w:cstheme="minorHAnsi"/>
                <w:sz w:val="20"/>
                <w:szCs w:val="20"/>
              </w:rPr>
            </w:pPr>
            <w:r>
              <w:rPr>
                <w:rFonts w:cstheme="minorHAnsi"/>
                <w:sz w:val="20"/>
                <w:szCs w:val="20"/>
              </w:rPr>
              <w:t>0</w:t>
            </w:r>
          </w:p>
        </w:tc>
        <w:tc>
          <w:tcPr>
            <w:tcW w:w="421" w:type="dxa"/>
            <w:shd w:val="clear" w:color="auto" w:fill="auto"/>
            <w:tcMar/>
          </w:tcPr>
          <w:p w:rsidRPr="00963093" w:rsidR="00C93322" w:rsidP="00C225D8" w:rsidRDefault="00C93322" w14:paraId="4EBDF534" w14:textId="111CAE9A">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6874AA4A" w14:textId="380DA27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EB5C4B4" w14:textId="70081C8D">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E4815D6" w14:textId="5C5C7866">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2E7ABAE3" w14:textId="738321E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56071F4" w14:textId="2FE6E632">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50006F29" w14:textId="2320F6FB">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3BB569B6" w14:textId="6925770E">
            <w:pPr>
              <w:rPr>
                <w:rFonts w:cstheme="minorHAnsi"/>
                <w:sz w:val="20"/>
                <w:szCs w:val="20"/>
              </w:rPr>
            </w:pPr>
            <w:r>
              <w:rPr>
                <w:rFonts w:cstheme="minorHAnsi"/>
                <w:sz w:val="20"/>
                <w:szCs w:val="20"/>
              </w:rPr>
              <w:t>0</w:t>
            </w:r>
          </w:p>
        </w:tc>
        <w:tc>
          <w:tcPr>
            <w:tcW w:w="427" w:type="dxa"/>
            <w:shd w:val="clear" w:color="auto" w:fill="FFFF00"/>
            <w:tcMar/>
          </w:tcPr>
          <w:p w:rsidRPr="00963093" w:rsidR="00C93322" w:rsidP="00C225D8" w:rsidRDefault="00C93322" w14:paraId="39A54196" w14:textId="2B986330">
            <w:pPr>
              <w:rPr>
                <w:rFonts w:cstheme="minorHAnsi"/>
                <w:sz w:val="20"/>
                <w:szCs w:val="20"/>
              </w:rPr>
            </w:pPr>
            <w:r>
              <w:rPr>
                <w:rFonts w:cstheme="minorHAnsi"/>
                <w:sz w:val="20"/>
                <w:szCs w:val="20"/>
              </w:rPr>
              <w:t>+-</w:t>
            </w:r>
          </w:p>
        </w:tc>
      </w:tr>
      <w:tr w:rsidRPr="00963093" w:rsidR="00C93322" w:rsidTr="78428729" w14:paraId="5340A021" w14:textId="77777777">
        <w:tc>
          <w:tcPr>
            <w:tcW w:w="3964" w:type="dxa"/>
            <w:tcMar/>
          </w:tcPr>
          <w:p w:rsidRPr="00963093" w:rsidR="00C93322" w:rsidP="00C225D8" w:rsidRDefault="00C93322" w14:paraId="75EAF528" w14:textId="0284DD91">
            <w:pPr>
              <w:rPr>
                <w:rFonts w:cstheme="minorHAnsi"/>
                <w:sz w:val="20"/>
                <w:szCs w:val="20"/>
              </w:rPr>
            </w:pPr>
            <w:r>
              <w:rPr>
                <w:rFonts w:cstheme="minorHAnsi"/>
                <w:sz w:val="20"/>
                <w:szCs w:val="20"/>
              </w:rPr>
              <w:t>E1 Employment strategy</w:t>
            </w:r>
          </w:p>
        </w:tc>
        <w:tc>
          <w:tcPr>
            <w:tcW w:w="426" w:type="dxa"/>
            <w:shd w:val="clear" w:color="auto" w:fill="92D050"/>
            <w:tcMar/>
          </w:tcPr>
          <w:p w:rsidRPr="00963093" w:rsidR="00C93322" w:rsidP="00C225D8" w:rsidRDefault="00C93322" w14:paraId="51CBE343" w14:textId="05A598E4">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5DA5231" w14:textId="09AE303C">
            <w:pPr>
              <w:rPr>
                <w:rFonts w:cstheme="minorHAnsi"/>
                <w:sz w:val="20"/>
                <w:szCs w:val="20"/>
              </w:rPr>
            </w:pPr>
            <w:r>
              <w:rPr>
                <w:rFonts w:cstheme="minorHAnsi"/>
                <w:sz w:val="20"/>
                <w:szCs w:val="20"/>
              </w:rPr>
              <w:t>0</w:t>
            </w:r>
          </w:p>
        </w:tc>
        <w:tc>
          <w:tcPr>
            <w:tcW w:w="427" w:type="dxa"/>
            <w:shd w:val="clear" w:color="auto" w:fill="00B050"/>
            <w:tcMar/>
          </w:tcPr>
          <w:p w:rsidRPr="00963093" w:rsidR="00C93322" w:rsidP="00C225D8" w:rsidRDefault="00C93322" w14:paraId="738FD4E6" w14:textId="2CC5D3DD">
            <w:pPr>
              <w:rPr>
                <w:rFonts w:cstheme="minorHAnsi"/>
                <w:sz w:val="20"/>
                <w:szCs w:val="20"/>
              </w:rPr>
            </w:pPr>
            <w:r>
              <w:rPr>
                <w:rFonts w:cstheme="minorHAnsi"/>
                <w:sz w:val="20"/>
                <w:szCs w:val="20"/>
              </w:rPr>
              <w:t>++</w:t>
            </w:r>
          </w:p>
        </w:tc>
        <w:tc>
          <w:tcPr>
            <w:tcW w:w="421" w:type="dxa"/>
            <w:shd w:val="clear" w:color="auto" w:fill="92D050"/>
            <w:tcMar/>
          </w:tcPr>
          <w:p w:rsidRPr="00963093" w:rsidR="00C93322" w:rsidP="00C225D8" w:rsidRDefault="00C93322" w14:paraId="6FE7771C" w14:textId="6B72858A">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1DD15B3E" w14:textId="19D81CE8">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03A62CEC" w14:textId="43DEEA77">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9161395" w14:textId="76B7688B">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7EF9F74B" w14:textId="307EBE8A">
            <w:pPr>
              <w:rPr>
                <w:rFonts w:cstheme="minorHAnsi"/>
                <w:sz w:val="20"/>
                <w:szCs w:val="20"/>
              </w:rPr>
            </w:pPr>
            <w:r>
              <w:rPr>
                <w:rFonts w:cstheme="minorHAnsi"/>
                <w:sz w:val="20"/>
                <w:szCs w:val="20"/>
              </w:rPr>
              <w:t>+?</w:t>
            </w:r>
          </w:p>
        </w:tc>
        <w:tc>
          <w:tcPr>
            <w:tcW w:w="427" w:type="dxa"/>
            <w:shd w:val="clear" w:color="auto" w:fill="auto"/>
            <w:tcMar/>
          </w:tcPr>
          <w:p w:rsidRPr="00963093" w:rsidR="00C93322" w:rsidP="00C225D8" w:rsidRDefault="00C93322" w14:paraId="5690F2FA" w14:textId="553C7D45">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11C64F0B" w14:textId="3D82D3EF">
            <w:pPr>
              <w:rPr>
                <w:rFonts w:cstheme="minorHAnsi"/>
                <w:sz w:val="20"/>
                <w:szCs w:val="20"/>
              </w:rPr>
            </w:pPr>
            <w:r>
              <w:rPr>
                <w:rFonts w:cstheme="minorHAnsi"/>
                <w:sz w:val="20"/>
                <w:szCs w:val="20"/>
              </w:rPr>
              <w:t>0</w:t>
            </w:r>
          </w:p>
        </w:tc>
        <w:tc>
          <w:tcPr>
            <w:tcW w:w="427" w:type="dxa"/>
            <w:shd w:val="clear" w:color="auto" w:fill="auto"/>
            <w:tcMar/>
          </w:tcPr>
          <w:p w:rsidRPr="00963093" w:rsidR="00C93322" w:rsidP="00C225D8" w:rsidRDefault="00C93322" w14:paraId="7FD313E3" w14:textId="02CB413A">
            <w:pPr>
              <w:rPr>
                <w:rFonts w:cstheme="minorHAnsi"/>
                <w:sz w:val="20"/>
                <w:szCs w:val="20"/>
              </w:rPr>
            </w:pPr>
            <w:r>
              <w:rPr>
                <w:rFonts w:cstheme="minorHAnsi"/>
                <w:sz w:val="20"/>
                <w:szCs w:val="20"/>
              </w:rPr>
              <w:t>0</w:t>
            </w:r>
          </w:p>
        </w:tc>
        <w:tc>
          <w:tcPr>
            <w:tcW w:w="427" w:type="dxa"/>
            <w:shd w:val="clear" w:color="auto" w:fill="92D050"/>
            <w:tcMar/>
          </w:tcPr>
          <w:p w:rsidRPr="00963093" w:rsidR="00C93322" w:rsidP="00C225D8" w:rsidRDefault="00C93322" w14:paraId="5FAEE2D3" w14:textId="60015622">
            <w:pPr>
              <w:rPr>
                <w:rFonts w:cstheme="minorHAnsi"/>
                <w:sz w:val="20"/>
                <w:szCs w:val="20"/>
              </w:rPr>
            </w:pPr>
            <w:r>
              <w:rPr>
                <w:rFonts w:cstheme="minorHAnsi"/>
                <w:sz w:val="20"/>
                <w:szCs w:val="20"/>
              </w:rPr>
              <w:t>+</w:t>
            </w:r>
          </w:p>
        </w:tc>
      </w:tr>
      <w:tr w:rsidRPr="00963093" w:rsidR="002E2BC8" w:rsidTr="78428729" w14:paraId="156CDE9E" w14:textId="77777777">
        <w:tc>
          <w:tcPr>
            <w:tcW w:w="3964" w:type="dxa"/>
            <w:tcMar/>
          </w:tcPr>
          <w:p w:rsidRPr="00963093" w:rsidR="002E2BC8" w:rsidP="002E2BC8" w:rsidRDefault="002E2BC8" w14:paraId="714BE5E8" w14:textId="24CA1A0C">
            <w:pPr>
              <w:rPr>
                <w:rFonts w:cstheme="minorHAnsi"/>
                <w:sz w:val="20"/>
                <w:szCs w:val="20"/>
              </w:rPr>
            </w:pPr>
            <w:r>
              <w:rPr>
                <w:rFonts w:cstheme="minorHAnsi"/>
                <w:sz w:val="20"/>
                <w:szCs w:val="20"/>
              </w:rPr>
              <w:t>E2 Warehousing and storage uses</w:t>
            </w:r>
          </w:p>
        </w:tc>
        <w:tc>
          <w:tcPr>
            <w:tcW w:w="426" w:type="dxa"/>
            <w:shd w:val="clear" w:color="auto" w:fill="auto"/>
            <w:tcMar/>
          </w:tcPr>
          <w:p w:rsidRPr="00963093" w:rsidR="002E2BC8" w:rsidP="002E2BC8" w:rsidRDefault="002E2BC8" w14:paraId="07BFDFE8" w14:textId="2166EF6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6FD8D0A" w14:textId="04FACEEF">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8189698" w14:textId="24E1671D">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2E2BC8" w14:paraId="52561684" w14:textId="763D9787">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BAAA2DD" w14:textId="33EB07A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36DB1D" w14:textId="5A90B9C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F80D7C8" w14:textId="7D33DEA8">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5CE2CB07" w14:textId="49F1CB4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393AE4D" w14:textId="5C10C44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39282E2" w14:textId="0A45BA7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6B3F9CF" w14:textId="300E702C">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31834EA5" w14:textId="34F209C6">
            <w:pPr>
              <w:rPr>
                <w:rFonts w:cstheme="minorHAnsi"/>
                <w:sz w:val="20"/>
                <w:szCs w:val="20"/>
              </w:rPr>
            </w:pPr>
            <w:r>
              <w:rPr>
                <w:rFonts w:cstheme="minorHAnsi"/>
                <w:sz w:val="20"/>
                <w:szCs w:val="20"/>
              </w:rPr>
              <w:t>-?</w:t>
            </w:r>
          </w:p>
        </w:tc>
      </w:tr>
      <w:tr w:rsidRPr="00963093" w:rsidR="002E2BC8" w:rsidTr="78428729" w14:paraId="698381E4" w14:textId="77777777">
        <w:tc>
          <w:tcPr>
            <w:tcW w:w="3964" w:type="dxa"/>
            <w:tcMar/>
          </w:tcPr>
          <w:p w:rsidRPr="00963093" w:rsidR="002E2BC8" w:rsidP="002E2BC8" w:rsidRDefault="002E2BC8" w14:paraId="0CA5229A" w14:textId="194195D5">
            <w:pPr>
              <w:rPr>
                <w:rFonts w:cstheme="minorHAnsi"/>
                <w:sz w:val="20"/>
                <w:szCs w:val="20"/>
              </w:rPr>
            </w:pPr>
            <w:r>
              <w:rPr>
                <w:rFonts w:cstheme="minorHAnsi"/>
                <w:sz w:val="20"/>
                <w:szCs w:val="20"/>
              </w:rPr>
              <w:t xml:space="preserve">E3 Affordable workspace strategy &amp; </w:t>
            </w:r>
            <w:proofErr w:type="spellStart"/>
            <w:r>
              <w:rPr>
                <w:rFonts w:cstheme="minorHAnsi"/>
                <w:sz w:val="20"/>
                <w:szCs w:val="20"/>
              </w:rPr>
              <w:t>affordab</w:t>
            </w:r>
            <w:proofErr w:type="spellEnd"/>
          </w:p>
        </w:tc>
        <w:tc>
          <w:tcPr>
            <w:tcW w:w="426" w:type="dxa"/>
            <w:shd w:val="clear" w:color="auto" w:fill="auto"/>
            <w:tcMar/>
          </w:tcPr>
          <w:p w:rsidRPr="00963093" w:rsidR="002E2BC8" w:rsidP="002E2BC8" w:rsidRDefault="002E2BC8" w14:paraId="362D2132" w14:textId="0638F08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C5F5E4A" w14:textId="383AB4F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1B148FF" w14:textId="0AC14F09">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394A5240" w14:textId="215EFA7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73424594" w14:textId="48763A7A">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507420EC" w14:textId="0AB47C4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21FD5C7" w14:textId="41E097D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A58F72D" w14:textId="6947831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20F68EA" w14:textId="6E272BC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438C49B" w14:textId="4897CBC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0DB41DB" w14:textId="372F96AF">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167A3658" w14:textId="2604AF22">
            <w:pPr>
              <w:rPr>
                <w:rFonts w:cstheme="minorHAnsi"/>
                <w:sz w:val="20"/>
                <w:szCs w:val="20"/>
              </w:rPr>
            </w:pPr>
            <w:r>
              <w:rPr>
                <w:rFonts w:cstheme="minorHAnsi"/>
                <w:sz w:val="20"/>
                <w:szCs w:val="20"/>
              </w:rPr>
              <w:t>+</w:t>
            </w:r>
          </w:p>
        </w:tc>
      </w:tr>
      <w:tr w:rsidRPr="00963093" w:rsidR="002E2BC8" w:rsidTr="78428729" w14:paraId="36D5F0FC" w14:textId="77777777">
        <w:tc>
          <w:tcPr>
            <w:tcW w:w="3964" w:type="dxa"/>
            <w:tcMar/>
          </w:tcPr>
          <w:p w:rsidRPr="00963093" w:rsidR="002E2BC8" w:rsidP="78428729" w:rsidRDefault="002E2BC8" w14:paraId="751B034F" w14:textId="0851662A">
            <w:pPr>
              <w:rPr>
                <w:rFonts w:cs="Calibri" w:cstheme="minorAscii"/>
                <w:sz w:val="20"/>
                <w:szCs w:val="20"/>
              </w:rPr>
            </w:pPr>
            <w:r w:rsidRPr="78428729" w:rsidR="002E2BC8">
              <w:rPr>
                <w:rFonts w:cs="Calibri" w:cstheme="minorAscii"/>
                <w:sz w:val="20"/>
                <w:szCs w:val="20"/>
              </w:rPr>
              <w:t>E4</w:t>
            </w:r>
            <w:r w:rsidRPr="78428729" w:rsidR="002E2BC8">
              <w:rPr>
                <w:rFonts w:cs="Calibri" w:cstheme="minorAscii"/>
                <w:sz w:val="20"/>
                <w:szCs w:val="20"/>
              </w:rPr>
              <w:t xml:space="preserve"> Community employment</w:t>
            </w:r>
            <w:r w:rsidRPr="78428729" w:rsidR="45063F84">
              <w:rPr>
                <w:rFonts w:cs="Calibri" w:cstheme="minorAscii"/>
                <w:sz w:val="20"/>
                <w:szCs w:val="20"/>
              </w:rPr>
              <w:t xml:space="preserve"> and procurement</w:t>
            </w:r>
            <w:r w:rsidRPr="78428729" w:rsidR="002E2BC8">
              <w:rPr>
                <w:rFonts w:cs="Calibri" w:cstheme="minorAscii"/>
                <w:sz w:val="20"/>
                <w:szCs w:val="20"/>
              </w:rPr>
              <w:t xml:space="preserve"> plans</w:t>
            </w:r>
          </w:p>
        </w:tc>
        <w:tc>
          <w:tcPr>
            <w:tcW w:w="426" w:type="dxa"/>
            <w:shd w:val="clear" w:color="auto" w:fill="auto"/>
            <w:tcMar/>
          </w:tcPr>
          <w:p w:rsidRPr="00963093" w:rsidR="002E2BC8" w:rsidP="002E2BC8" w:rsidRDefault="002E2BC8" w14:paraId="285AD4BA" w14:textId="0934FDE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F9FB41E" w14:textId="73CB892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CDC6DA" w14:textId="062FC2A6">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2D527EE0" w14:textId="69258EC3">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50DA1D95" w14:textId="77A9709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AADBE89" w14:textId="7EB6758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6736CB4" w14:textId="0FC21A8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51E148D" w14:textId="794C26F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E0732ED" w14:textId="5F5CA61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5396F6F" w14:textId="5F0F0A5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774DE26" w14:textId="667D99EF">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97B3610" w14:textId="127F01F2">
            <w:pPr>
              <w:rPr>
                <w:rFonts w:cstheme="minorHAnsi"/>
                <w:sz w:val="20"/>
                <w:szCs w:val="20"/>
              </w:rPr>
            </w:pPr>
            <w:r>
              <w:rPr>
                <w:rFonts w:cstheme="minorHAnsi"/>
                <w:sz w:val="20"/>
                <w:szCs w:val="20"/>
              </w:rPr>
              <w:t>+</w:t>
            </w:r>
          </w:p>
        </w:tc>
      </w:tr>
      <w:tr w:rsidRPr="00963093" w:rsidR="002E2BC8" w:rsidTr="78428729" w14:paraId="3EB9085D" w14:textId="77777777">
        <w:tc>
          <w:tcPr>
            <w:tcW w:w="3964" w:type="dxa"/>
            <w:tcMar/>
          </w:tcPr>
          <w:p w:rsidRPr="00963093" w:rsidR="002E2BC8" w:rsidP="002E2BC8" w:rsidRDefault="002E2BC8" w14:paraId="488ABFF9" w14:textId="493DCF6A">
            <w:pPr>
              <w:rPr>
                <w:rFonts w:cstheme="minorHAnsi"/>
                <w:sz w:val="20"/>
                <w:szCs w:val="20"/>
              </w:rPr>
            </w:pPr>
            <w:r>
              <w:rPr>
                <w:rFonts w:cstheme="minorHAnsi"/>
                <w:sz w:val="20"/>
                <w:szCs w:val="20"/>
              </w:rPr>
              <w:t>E5 Tourism and short stay accommodation</w:t>
            </w:r>
          </w:p>
        </w:tc>
        <w:tc>
          <w:tcPr>
            <w:tcW w:w="426" w:type="dxa"/>
            <w:shd w:val="clear" w:color="auto" w:fill="auto"/>
            <w:tcMar/>
          </w:tcPr>
          <w:p w:rsidRPr="00963093" w:rsidR="002E2BC8" w:rsidP="002E2BC8" w:rsidRDefault="002E2BC8" w14:paraId="0DF397CA" w14:textId="4BE1459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512DC2D" w14:textId="358ABFB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F95823D" w14:textId="683D7812">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35B23A79" w14:textId="016CE30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7A0568" w14:textId="47FD8C2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2E2B45" w14:textId="5EBEB66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33EAA4B" w14:textId="2E2F2C50">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617C9E1" w14:textId="0C342877">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9A86CEA" w14:textId="6DE1CAC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D674558" w14:textId="1599CA9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DDC0FDE" w14:textId="1C8B1533">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E599BC1" w14:textId="3D659CCC">
            <w:pPr>
              <w:rPr>
                <w:rFonts w:cstheme="minorHAnsi"/>
                <w:sz w:val="20"/>
                <w:szCs w:val="20"/>
              </w:rPr>
            </w:pPr>
            <w:r>
              <w:rPr>
                <w:rFonts w:cstheme="minorHAnsi"/>
                <w:sz w:val="20"/>
                <w:szCs w:val="20"/>
              </w:rPr>
              <w:t>+</w:t>
            </w:r>
          </w:p>
        </w:tc>
      </w:tr>
      <w:tr w:rsidRPr="00963093" w:rsidR="002E2BC8" w:rsidTr="78428729" w14:paraId="06B470B4" w14:textId="77777777">
        <w:tc>
          <w:tcPr>
            <w:tcW w:w="3964" w:type="dxa"/>
            <w:tcMar/>
          </w:tcPr>
          <w:p w:rsidRPr="00963093" w:rsidR="002E2BC8" w:rsidP="002E2BC8" w:rsidRDefault="002E2BC8" w14:paraId="5B82BC0A" w14:textId="0856BC41">
            <w:pPr>
              <w:rPr>
                <w:rFonts w:cstheme="minorHAnsi"/>
                <w:sz w:val="20"/>
                <w:szCs w:val="20"/>
              </w:rPr>
            </w:pPr>
            <w:r>
              <w:rPr>
                <w:rFonts w:cstheme="minorHAnsi"/>
                <w:sz w:val="20"/>
                <w:szCs w:val="20"/>
              </w:rPr>
              <w:t>G1 Protection of green infrastructure</w:t>
            </w:r>
          </w:p>
        </w:tc>
        <w:tc>
          <w:tcPr>
            <w:tcW w:w="426" w:type="dxa"/>
            <w:shd w:val="clear" w:color="auto" w:fill="auto"/>
            <w:tcMar/>
          </w:tcPr>
          <w:p w:rsidRPr="00963093" w:rsidR="002E2BC8" w:rsidP="002E2BC8" w:rsidRDefault="002E2BC8" w14:paraId="4174A6D2" w14:textId="222792E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330A24D" w14:textId="7E974502">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BCF3FE8" w14:textId="752BAED4">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2E2BC8" w14:paraId="08D3A29E" w14:textId="309A823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A123A47" w14:textId="295BEC2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527614" w14:textId="0DC9597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E88D7A0" w14:textId="37531A8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2C4E05B" w14:textId="2209750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5DFC49E" w14:textId="6AFAD40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486DF21" w14:textId="55CF653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52AC708" w14:textId="0474B44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5227A23" w14:textId="67BD479C">
            <w:pPr>
              <w:rPr>
                <w:rFonts w:cstheme="minorHAnsi"/>
                <w:sz w:val="20"/>
                <w:szCs w:val="20"/>
              </w:rPr>
            </w:pPr>
            <w:r>
              <w:rPr>
                <w:rFonts w:cstheme="minorHAnsi"/>
                <w:sz w:val="20"/>
                <w:szCs w:val="20"/>
              </w:rPr>
              <w:t>0</w:t>
            </w:r>
          </w:p>
        </w:tc>
      </w:tr>
      <w:tr w:rsidRPr="00963093" w:rsidR="002E2BC8" w:rsidTr="78428729" w14:paraId="4F62D811" w14:textId="77777777">
        <w:tc>
          <w:tcPr>
            <w:tcW w:w="3964" w:type="dxa"/>
            <w:tcMar/>
          </w:tcPr>
          <w:p w:rsidRPr="00963093" w:rsidR="002E2BC8" w:rsidP="002E2BC8" w:rsidRDefault="002E2BC8" w14:paraId="535450A7" w14:textId="06D56BC0">
            <w:pPr>
              <w:rPr>
                <w:rFonts w:cstheme="minorHAnsi"/>
                <w:sz w:val="20"/>
                <w:szCs w:val="20"/>
              </w:rPr>
            </w:pPr>
            <w:r>
              <w:rPr>
                <w:rFonts w:cstheme="minorHAnsi"/>
                <w:sz w:val="20"/>
                <w:szCs w:val="20"/>
              </w:rPr>
              <w:t>G2 Enhancement &amp; provision of new green &amp;</w:t>
            </w:r>
          </w:p>
        </w:tc>
        <w:tc>
          <w:tcPr>
            <w:tcW w:w="426" w:type="dxa"/>
            <w:shd w:val="clear" w:color="auto" w:fill="auto"/>
            <w:tcMar/>
          </w:tcPr>
          <w:p w:rsidRPr="00963093" w:rsidR="002E2BC8" w:rsidP="002E2BC8" w:rsidRDefault="002E2BC8" w14:paraId="64A6F766" w14:textId="63EE97C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746DF0FF" w14:textId="05A47967">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38C36AE3" w14:textId="412B3D8C">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3BE850DF" w14:textId="17A8D966">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A733CA6" w14:textId="3F3037E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EA8AA4" w14:textId="6F0B5007">
            <w:pPr>
              <w:rPr>
                <w:rFonts w:cstheme="minorHAnsi"/>
                <w:sz w:val="20"/>
                <w:szCs w:val="20"/>
              </w:rPr>
            </w:pPr>
            <w:r>
              <w:rPr>
                <w:rFonts w:cstheme="minorHAnsi"/>
                <w:sz w:val="20"/>
                <w:szCs w:val="20"/>
              </w:rPr>
              <w:t>0</w:t>
            </w:r>
          </w:p>
        </w:tc>
        <w:tc>
          <w:tcPr>
            <w:tcW w:w="427" w:type="dxa"/>
            <w:shd w:val="clear" w:color="auto" w:fill="00B050"/>
            <w:tcMar/>
          </w:tcPr>
          <w:p w:rsidRPr="00963093" w:rsidR="002E2BC8" w:rsidP="002E2BC8" w:rsidRDefault="002E2BC8" w14:paraId="6DD5835A" w14:textId="3E20472B">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331D025E" w14:textId="60DAB77F">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7AF08E8F" w14:textId="432944A4">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799A0FE9" w14:textId="75E24781">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2661698A" w14:textId="569853E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21A8B68" w14:textId="6F2D4B5A">
            <w:pPr>
              <w:rPr>
                <w:rFonts w:cstheme="minorHAnsi"/>
                <w:sz w:val="20"/>
                <w:szCs w:val="20"/>
              </w:rPr>
            </w:pPr>
            <w:r>
              <w:rPr>
                <w:rFonts w:cstheme="minorHAnsi"/>
                <w:sz w:val="20"/>
                <w:szCs w:val="20"/>
              </w:rPr>
              <w:t>0</w:t>
            </w:r>
          </w:p>
        </w:tc>
      </w:tr>
      <w:tr w:rsidRPr="00963093" w:rsidR="002E2BC8" w:rsidTr="78428729" w14:paraId="4673C57C" w14:textId="77777777">
        <w:tc>
          <w:tcPr>
            <w:tcW w:w="3964" w:type="dxa"/>
            <w:tcMar/>
          </w:tcPr>
          <w:p w:rsidRPr="00963093" w:rsidR="002E2BC8" w:rsidP="002E2BC8" w:rsidRDefault="002E2BC8" w14:paraId="1E07E25E" w14:textId="0DD28A2C">
            <w:pPr>
              <w:rPr>
                <w:rFonts w:cstheme="minorHAnsi"/>
                <w:sz w:val="20"/>
                <w:szCs w:val="20"/>
              </w:rPr>
            </w:pPr>
            <w:r>
              <w:rPr>
                <w:rFonts w:cstheme="minorHAnsi"/>
                <w:sz w:val="20"/>
                <w:szCs w:val="20"/>
              </w:rPr>
              <w:t xml:space="preserve">G3 Provision of new green &amp; blue features </w:t>
            </w:r>
          </w:p>
        </w:tc>
        <w:tc>
          <w:tcPr>
            <w:tcW w:w="426" w:type="dxa"/>
            <w:shd w:val="clear" w:color="auto" w:fill="92D050"/>
            <w:tcMar/>
          </w:tcPr>
          <w:p w:rsidRPr="00963093" w:rsidR="002E2BC8" w:rsidP="002E2BC8" w:rsidRDefault="002E2BC8" w14:paraId="2F83E0A1" w14:textId="0CC6CCD0">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714D47F8" w14:textId="7DC1E0B0">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3CCED9DF" w14:textId="52020256">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668925B0" w14:textId="2414C05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677BD6F" w14:textId="1A96833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AAB25C4" w14:textId="31A9F37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2D48CE6" w14:textId="245C5171">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F2E0BFA" w14:textId="01ABF80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48E470C" w14:textId="36792F7D">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1485DF1" w14:textId="73D12D8E">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4048C470" w14:textId="7EBDAA32">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2A4C704" w14:textId="5862EDDD">
            <w:pPr>
              <w:rPr>
                <w:rFonts w:cstheme="minorHAnsi"/>
                <w:sz w:val="20"/>
                <w:szCs w:val="20"/>
              </w:rPr>
            </w:pPr>
            <w:r>
              <w:rPr>
                <w:rFonts w:cstheme="minorHAnsi"/>
                <w:sz w:val="20"/>
                <w:szCs w:val="20"/>
              </w:rPr>
              <w:t>0</w:t>
            </w:r>
          </w:p>
        </w:tc>
      </w:tr>
      <w:tr w:rsidRPr="00963093" w:rsidR="002E2BC8" w:rsidTr="78428729" w14:paraId="3C333E1D" w14:textId="77777777">
        <w:tc>
          <w:tcPr>
            <w:tcW w:w="3964" w:type="dxa"/>
            <w:tcMar/>
          </w:tcPr>
          <w:p w:rsidRPr="00963093" w:rsidR="002E2BC8" w:rsidP="002E2BC8" w:rsidRDefault="002E2BC8" w14:paraId="626C0880" w14:textId="0E39F5CF">
            <w:pPr>
              <w:rPr>
                <w:rFonts w:cstheme="minorHAnsi"/>
                <w:sz w:val="20"/>
                <w:szCs w:val="20"/>
              </w:rPr>
            </w:pPr>
            <w:r>
              <w:rPr>
                <w:rFonts w:cstheme="minorHAnsi"/>
                <w:sz w:val="20"/>
                <w:szCs w:val="20"/>
              </w:rPr>
              <w:t xml:space="preserve">G4 Delivering mandatory net gains in </w:t>
            </w:r>
            <w:proofErr w:type="spellStart"/>
            <w:r>
              <w:rPr>
                <w:rFonts w:cstheme="minorHAnsi"/>
                <w:sz w:val="20"/>
                <w:szCs w:val="20"/>
              </w:rPr>
              <w:t>biodiver</w:t>
            </w:r>
            <w:proofErr w:type="spellEnd"/>
          </w:p>
        </w:tc>
        <w:tc>
          <w:tcPr>
            <w:tcW w:w="426" w:type="dxa"/>
            <w:shd w:val="clear" w:color="auto" w:fill="92D050"/>
            <w:tcMar/>
          </w:tcPr>
          <w:p w:rsidRPr="00963093" w:rsidR="002E2BC8" w:rsidP="002E2BC8" w:rsidRDefault="002E2BC8" w14:paraId="658F0A43" w14:textId="3AE2AF2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B899E88" w14:textId="068E0CF6">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29939A5B" w14:textId="4F0356E0">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1E954B75" w14:textId="08639AF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07C9C65" w14:textId="0BE527B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788C72E" w14:textId="34171261">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454DE62F" w14:textId="5F4FFEA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88474EF" w14:textId="5C011C4A">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C86E92F" w14:textId="73A0EFE4">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0EACB3A7" w14:textId="67753E3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274BFA6" w14:textId="40BFFD8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3E8FCB4" w14:textId="0CC15BCF">
            <w:pPr>
              <w:rPr>
                <w:rFonts w:cstheme="minorHAnsi"/>
                <w:sz w:val="20"/>
                <w:szCs w:val="20"/>
              </w:rPr>
            </w:pPr>
            <w:r>
              <w:rPr>
                <w:rFonts w:cstheme="minorHAnsi"/>
                <w:sz w:val="20"/>
                <w:szCs w:val="20"/>
              </w:rPr>
              <w:t>0</w:t>
            </w:r>
          </w:p>
        </w:tc>
      </w:tr>
      <w:tr w:rsidRPr="00963093" w:rsidR="002E2BC8" w:rsidTr="78428729" w14:paraId="46434971" w14:textId="77777777">
        <w:tc>
          <w:tcPr>
            <w:tcW w:w="3964" w:type="dxa"/>
            <w:tcMar/>
          </w:tcPr>
          <w:p w:rsidRPr="00963093" w:rsidR="002E2BC8" w:rsidP="002E2BC8" w:rsidRDefault="002E2BC8" w14:paraId="14E2A545" w14:textId="218B9BAF">
            <w:pPr>
              <w:rPr>
                <w:rFonts w:cstheme="minorHAnsi"/>
                <w:sz w:val="20"/>
                <w:szCs w:val="20"/>
              </w:rPr>
            </w:pPr>
            <w:r>
              <w:rPr>
                <w:rFonts w:cstheme="minorHAnsi"/>
                <w:sz w:val="20"/>
                <w:szCs w:val="20"/>
              </w:rPr>
              <w:t>G5 Enhancing onsite biodiversity in Oxford</w:t>
            </w:r>
          </w:p>
        </w:tc>
        <w:tc>
          <w:tcPr>
            <w:tcW w:w="426" w:type="dxa"/>
            <w:shd w:val="clear" w:color="auto" w:fill="auto"/>
            <w:tcMar/>
          </w:tcPr>
          <w:p w:rsidRPr="00963093" w:rsidR="002E2BC8" w:rsidP="002E2BC8" w:rsidRDefault="002E2BC8" w14:paraId="55EB0D86" w14:textId="4F46AF8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572B621" w14:textId="78E7235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CC1F1C6" w14:textId="13597B5B">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0764EDFC" w14:textId="613119D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60A80BD" w14:textId="544AF70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BF9A23D" w14:textId="40D8E72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D1ADE3" w14:textId="3B78C9B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108D25A" w14:textId="345700E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A7AAE52" w14:textId="73C17ADE">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F7E61A6" w14:textId="1A4B2CB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E74D953" w14:textId="6DA85E0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3C20B97" w14:textId="2D844C0E">
            <w:pPr>
              <w:rPr>
                <w:rFonts w:cstheme="minorHAnsi"/>
                <w:sz w:val="20"/>
                <w:szCs w:val="20"/>
              </w:rPr>
            </w:pPr>
            <w:r>
              <w:rPr>
                <w:rFonts w:cstheme="minorHAnsi"/>
                <w:sz w:val="20"/>
                <w:szCs w:val="20"/>
              </w:rPr>
              <w:t>0</w:t>
            </w:r>
          </w:p>
        </w:tc>
      </w:tr>
      <w:tr w:rsidRPr="00963093" w:rsidR="002E2BC8" w:rsidTr="78428729" w14:paraId="6CF757E6" w14:textId="77777777">
        <w:tc>
          <w:tcPr>
            <w:tcW w:w="3964" w:type="dxa"/>
            <w:tcMar/>
          </w:tcPr>
          <w:p w:rsidRPr="00963093" w:rsidR="002E2BC8" w:rsidP="002E2BC8" w:rsidRDefault="002E2BC8" w14:paraId="1E6546A0" w14:textId="40F994A3">
            <w:pPr>
              <w:rPr>
                <w:rFonts w:cstheme="minorHAnsi"/>
                <w:sz w:val="20"/>
                <w:szCs w:val="20"/>
              </w:rPr>
            </w:pPr>
            <w:r>
              <w:rPr>
                <w:rFonts w:cstheme="minorHAnsi"/>
                <w:sz w:val="20"/>
                <w:szCs w:val="20"/>
              </w:rPr>
              <w:t xml:space="preserve">G6 Protecting Oxford’s biodiversity including </w:t>
            </w:r>
          </w:p>
        </w:tc>
        <w:tc>
          <w:tcPr>
            <w:tcW w:w="426" w:type="dxa"/>
            <w:shd w:val="clear" w:color="auto" w:fill="auto"/>
            <w:tcMar/>
          </w:tcPr>
          <w:p w:rsidRPr="00963093" w:rsidR="002E2BC8" w:rsidP="002E2BC8" w:rsidRDefault="002E2BC8" w14:paraId="2E53220C" w14:textId="31FB2E2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64DE97F" w14:textId="3C1FBBF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36037D63" w14:textId="1F9B9626">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3EEE070C" w14:textId="47AD702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C912728" w14:textId="3244E25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7981487" w14:textId="47D44996">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0586792" w14:textId="4D8611B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A8A0E7F" w14:textId="6AA11E3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D5B22C3" w14:textId="48F0A5C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4C5159CC" w14:textId="63E973C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7EEC179" w14:textId="58B124C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D811B0B" w14:textId="2303916C">
            <w:pPr>
              <w:rPr>
                <w:rFonts w:cstheme="minorHAnsi"/>
                <w:sz w:val="20"/>
                <w:szCs w:val="20"/>
              </w:rPr>
            </w:pPr>
            <w:r>
              <w:rPr>
                <w:rFonts w:cstheme="minorHAnsi"/>
                <w:sz w:val="20"/>
                <w:szCs w:val="20"/>
              </w:rPr>
              <w:t>0</w:t>
            </w:r>
          </w:p>
        </w:tc>
      </w:tr>
      <w:tr w:rsidRPr="00963093" w:rsidR="002E2BC8" w:rsidTr="78428729" w14:paraId="286A59B4" w14:textId="77777777">
        <w:tc>
          <w:tcPr>
            <w:tcW w:w="3964" w:type="dxa"/>
            <w:tcMar/>
          </w:tcPr>
          <w:p w:rsidRPr="00963093" w:rsidR="002E2BC8" w:rsidP="002E2BC8" w:rsidRDefault="002E2BC8" w14:paraId="67F409C3" w14:textId="0E5F3B88">
            <w:pPr>
              <w:rPr>
                <w:rFonts w:cstheme="minorHAnsi"/>
                <w:sz w:val="20"/>
                <w:szCs w:val="20"/>
              </w:rPr>
            </w:pPr>
            <w:r>
              <w:rPr>
                <w:rFonts w:cstheme="minorHAnsi"/>
                <w:sz w:val="20"/>
                <w:szCs w:val="20"/>
              </w:rPr>
              <w:t xml:space="preserve">G7 Flood risk and Flood Risk Assessments </w:t>
            </w:r>
          </w:p>
        </w:tc>
        <w:tc>
          <w:tcPr>
            <w:tcW w:w="426" w:type="dxa"/>
            <w:shd w:val="clear" w:color="auto" w:fill="auto"/>
            <w:tcMar/>
          </w:tcPr>
          <w:p w:rsidRPr="00963093" w:rsidR="002E2BC8" w:rsidP="002E2BC8" w:rsidRDefault="002E2BC8" w14:paraId="18277DBF" w14:textId="7D4B321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E0FBE30" w14:textId="009D3F47">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7CFFFAF2" w14:textId="7CF3E08E">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034B0902" w14:textId="55B76A02">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0A54533" w14:textId="30EB1C2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F5CAD91" w14:textId="2838443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17B5DC7" w14:textId="7571AEF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4C98DC9" w14:textId="430E53E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3512079" w14:textId="2D282F3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A57B499" w14:textId="2206AD7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1B827F9" w14:textId="53611520">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20E265DC" w14:textId="5EBD0985">
            <w:pPr>
              <w:rPr>
                <w:rFonts w:cstheme="minorHAnsi"/>
                <w:sz w:val="20"/>
                <w:szCs w:val="20"/>
              </w:rPr>
            </w:pPr>
            <w:r>
              <w:rPr>
                <w:rFonts w:cstheme="minorHAnsi"/>
                <w:sz w:val="20"/>
                <w:szCs w:val="20"/>
              </w:rPr>
              <w:t>+-</w:t>
            </w:r>
          </w:p>
        </w:tc>
      </w:tr>
      <w:tr w:rsidRPr="00963093" w:rsidR="002E2BC8" w:rsidTr="78428729" w14:paraId="120D16DB" w14:textId="77777777">
        <w:tc>
          <w:tcPr>
            <w:tcW w:w="3964" w:type="dxa"/>
            <w:tcMar/>
          </w:tcPr>
          <w:p w:rsidRPr="00963093" w:rsidR="002E2BC8" w:rsidP="002E2BC8" w:rsidRDefault="002E2BC8" w14:paraId="1F196C3A" w14:textId="0D81818C">
            <w:pPr>
              <w:rPr>
                <w:rFonts w:cstheme="minorHAnsi"/>
                <w:sz w:val="20"/>
                <w:szCs w:val="20"/>
              </w:rPr>
            </w:pPr>
            <w:r>
              <w:rPr>
                <w:rFonts w:cstheme="minorHAnsi"/>
                <w:sz w:val="20"/>
                <w:szCs w:val="20"/>
              </w:rPr>
              <w:t>G8 Sustainable Drainage Systems (</w:t>
            </w:r>
            <w:proofErr w:type="spellStart"/>
            <w:r>
              <w:rPr>
                <w:rFonts w:cstheme="minorHAnsi"/>
                <w:sz w:val="20"/>
                <w:szCs w:val="20"/>
              </w:rPr>
              <w:t>SuDS</w:t>
            </w:r>
            <w:proofErr w:type="spellEnd"/>
            <w:r>
              <w:rPr>
                <w:rFonts w:cstheme="minorHAnsi"/>
                <w:sz w:val="20"/>
                <w:szCs w:val="20"/>
              </w:rPr>
              <w:t>)</w:t>
            </w:r>
          </w:p>
        </w:tc>
        <w:tc>
          <w:tcPr>
            <w:tcW w:w="426" w:type="dxa"/>
            <w:shd w:val="clear" w:color="auto" w:fill="auto"/>
            <w:tcMar/>
          </w:tcPr>
          <w:p w:rsidRPr="00963093" w:rsidR="002E2BC8" w:rsidP="002E2BC8" w:rsidRDefault="002E2BC8" w14:paraId="2D59BF1E" w14:textId="6A7A266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705B7C4" w14:textId="50EB5749">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6167BA2F" w14:textId="2A5E9BE0">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635E9110" w14:textId="1B54DDA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DEFF38C" w14:textId="2175789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95F0871" w14:textId="43477956">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DD3B4F0" w14:textId="2133009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DD12585" w14:textId="7E9A4CF0">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B9919FD" w14:textId="44F0FF2A">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2B86BB01" w14:textId="1466421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AC0E2C3" w14:textId="1FB5968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4C84509" w14:textId="34E4E838">
            <w:pPr>
              <w:rPr>
                <w:rFonts w:cstheme="minorHAnsi"/>
                <w:sz w:val="20"/>
                <w:szCs w:val="20"/>
              </w:rPr>
            </w:pPr>
            <w:r>
              <w:rPr>
                <w:rFonts w:cstheme="minorHAnsi"/>
                <w:sz w:val="20"/>
                <w:szCs w:val="20"/>
              </w:rPr>
              <w:t>0</w:t>
            </w:r>
          </w:p>
        </w:tc>
      </w:tr>
      <w:tr w:rsidRPr="00963093" w:rsidR="002E2BC8" w:rsidTr="78428729" w14:paraId="049D66B5" w14:textId="77777777">
        <w:tc>
          <w:tcPr>
            <w:tcW w:w="3964" w:type="dxa"/>
            <w:tcMar/>
          </w:tcPr>
          <w:p w:rsidRPr="00963093" w:rsidR="002E2BC8" w:rsidP="002E2BC8" w:rsidRDefault="002E2BC8" w14:paraId="1B3285F6" w14:textId="366F1CDA">
            <w:pPr>
              <w:rPr>
                <w:rFonts w:cstheme="minorHAnsi"/>
                <w:sz w:val="20"/>
                <w:szCs w:val="20"/>
              </w:rPr>
            </w:pPr>
            <w:r>
              <w:rPr>
                <w:rFonts w:cstheme="minorHAnsi"/>
                <w:sz w:val="20"/>
                <w:szCs w:val="20"/>
              </w:rPr>
              <w:t>G9 Resilient design and construction</w:t>
            </w:r>
          </w:p>
        </w:tc>
        <w:tc>
          <w:tcPr>
            <w:tcW w:w="426" w:type="dxa"/>
            <w:shd w:val="clear" w:color="auto" w:fill="FFFF00"/>
            <w:tcMar/>
          </w:tcPr>
          <w:p w:rsidRPr="00963093" w:rsidR="002E2BC8" w:rsidP="002E2BC8" w:rsidRDefault="002E2BC8" w14:paraId="7C49DCE5" w14:textId="6566B621">
            <w:pPr>
              <w:rPr>
                <w:rFonts w:cstheme="minorHAnsi"/>
                <w:sz w:val="20"/>
                <w:szCs w:val="20"/>
              </w:rPr>
            </w:pPr>
            <w:r>
              <w:rPr>
                <w:rFonts w:cstheme="minorHAnsi"/>
                <w:sz w:val="20"/>
                <w:szCs w:val="20"/>
              </w:rPr>
              <w:t>+-</w:t>
            </w:r>
          </w:p>
        </w:tc>
        <w:tc>
          <w:tcPr>
            <w:tcW w:w="427" w:type="dxa"/>
            <w:shd w:val="clear" w:color="auto" w:fill="00B050"/>
            <w:tcMar/>
          </w:tcPr>
          <w:p w:rsidRPr="00963093" w:rsidR="002E2BC8" w:rsidP="002E2BC8" w:rsidRDefault="002E2BC8" w14:paraId="38AC35AD" w14:textId="53911B9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1940AAF" w14:textId="42821F07">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676AB76F" w14:textId="6895FA88">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040C11B1" w14:textId="42B995F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E0F6A26" w14:textId="24E22E8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0680C26" w14:textId="4366B94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2A6C734" w14:textId="6256C04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5334CE9C" w14:textId="62378CE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BE723C5" w14:textId="7A66E31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5D541907" w14:textId="55AAB11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E5100EC" w14:textId="3C9C0A5D">
            <w:pPr>
              <w:rPr>
                <w:rFonts w:cstheme="minorHAnsi"/>
                <w:sz w:val="20"/>
                <w:szCs w:val="20"/>
              </w:rPr>
            </w:pPr>
            <w:r>
              <w:rPr>
                <w:rFonts w:cstheme="minorHAnsi"/>
                <w:sz w:val="20"/>
                <w:szCs w:val="20"/>
              </w:rPr>
              <w:t>0</w:t>
            </w:r>
          </w:p>
        </w:tc>
      </w:tr>
      <w:tr w:rsidRPr="00963093" w:rsidR="002E2BC8" w:rsidTr="78428729" w14:paraId="12BA7D60" w14:textId="77777777">
        <w:tc>
          <w:tcPr>
            <w:tcW w:w="3964" w:type="dxa"/>
            <w:tcMar/>
          </w:tcPr>
          <w:p w:rsidRPr="00963093" w:rsidR="002E2BC8" w:rsidP="002E2BC8" w:rsidRDefault="002E2BC8" w14:paraId="2579E2BB" w14:textId="2F19F999">
            <w:pPr>
              <w:rPr>
                <w:rFonts w:cstheme="minorHAnsi"/>
                <w:sz w:val="20"/>
                <w:szCs w:val="20"/>
              </w:rPr>
            </w:pPr>
            <w:r>
              <w:rPr>
                <w:rFonts w:cstheme="minorHAnsi"/>
                <w:sz w:val="20"/>
                <w:szCs w:val="20"/>
              </w:rPr>
              <w:t>R1 Net Zero buildings in operation</w:t>
            </w:r>
          </w:p>
        </w:tc>
        <w:tc>
          <w:tcPr>
            <w:tcW w:w="426" w:type="dxa"/>
            <w:shd w:val="clear" w:color="auto" w:fill="00B050"/>
            <w:tcMar/>
          </w:tcPr>
          <w:p w:rsidRPr="00963093" w:rsidR="002E2BC8" w:rsidP="002E2BC8" w:rsidRDefault="002E2BC8" w14:paraId="4FFBE385" w14:textId="342800B2">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D543904" w14:textId="4E77DAB0">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731BFDCE" w14:textId="0715182E">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13E4C040" w14:textId="61C56D3B">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49B006D4" w14:textId="06AE039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102D9F9" w14:textId="1EC7661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570C899" w14:textId="4B40BF4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2CC76B1" w14:textId="59E829E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8F232D3" w14:textId="0E42AA0D">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E94B048" w14:textId="5ADBCA19">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193B75A7" w14:textId="36BD49F1">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191D43B0" w14:textId="7185D4D3">
            <w:pPr>
              <w:rPr>
                <w:rFonts w:cstheme="minorHAnsi"/>
                <w:sz w:val="20"/>
                <w:szCs w:val="20"/>
              </w:rPr>
            </w:pPr>
            <w:r>
              <w:rPr>
                <w:rFonts w:cstheme="minorHAnsi"/>
                <w:sz w:val="20"/>
                <w:szCs w:val="20"/>
              </w:rPr>
              <w:t>+-</w:t>
            </w:r>
          </w:p>
        </w:tc>
      </w:tr>
      <w:tr w:rsidRPr="00963093" w:rsidR="002E2BC8" w:rsidTr="78428729" w14:paraId="49D4398E" w14:textId="77777777">
        <w:tc>
          <w:tcPr>
            <w:tcW w:w="3964" w:type="dxa"/>
            <w:tcMar/>
          </w:tcPr>
          <w:p w:rsidRPr="00963093" w:rsidR="002E2BC8" w:rsidP="002E2BC8" w:rsidRDefault="002E2BC8" w14:paraId="17687577" w14:textId="33A851BD">
            <w:pPr>
              <w:rPr>
                <w:rFonts w:cstheme="minorHAnsi"/>
                <w:sz w:val="20"/>
                <w:szCs w:val="20"/>
              </w:rPr>
            </w:pPr>
            <w:r>
              <w:rPr>
                <w:rFonts w:cstheme="minorHAnsi"/>
                <w:sz w:val="20"/>
                <w:szCs w:val="20"/>
              </w:rPr>
              <w:t>R2 Embodied carbon in the construction proc</w:t>
            </w:r>
          </w:p>
        </w:tc>
        <w:tc>
          <w:tcPr>
            <w:tcW w:w="426" w:type="dxa"/>
            <w:shd w:val="clear" w:color="auto" w:fill="92D050"/>
            <w:tcMar/>
          </w:tcPr>
          <w:p w:rsidRPr="00963093" w:rsidR="002E2BC8" w:rsidP="002E2BC8" w:rsidRDefault="002E2BC8" w14:paraId="1D6F0271" w14:textId="58636BBB">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6BD62F8" w14:textId="2C0319E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A8AAD97" w14:textId="0594048D">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65327077" w14:textId="1E03E47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B1173AC" w14:textId="3C24D9C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78F83A5" w14:textId="31BF9FF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7BA3BF0" w14:textId="5F11D6F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E9A4EB6" w14:textId="72FDC50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0CA84DE" w14:textId="01BC81BD">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4581016" w14:textId="53E84C3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16E1B39" w14:textId="57E831C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8171D85" w14:textId="6586A252">
            <w:pPr>
              <w:rPr>
                <w:rFonts w:cstheme="minorHAnsi"/>
                <w:sz w:val="20"/>
                <w:szCs w:val="20"/>
              </w:rPr>
            </w:pPr>
            <w:r>
              <w:rPr>
                <w:rFonts w:cstheme="minorHAnsi"/>
                <w:sz w:val="20"/>
                <w:szCs w:val="20"/>
              </w:rPr>
              <w:t>0</w:t>
            </w:r>
          </w:p>
        </w:tc>
      </w:tr>
      <w:tr w:rsidRPr="00963093" w:rsidR="002E2BC8" w:rsidTr="78428729" w14:paraId="58082235" w14:textId="77777777">
        <w:tc>
          <w:tcPr>
            <w:tcW w:w="3964" w:type="dxa"/>
            <w:tcMar/>
          </w:tcPr>
          <w:p w:rsidRPr="00963093" w:rsidR="002E2BC8" w:rsidP="002E2BC8" w:rsidRDefault="002E2BC8" w14:paraId="6DB0C5F0" w14:textId="29466C79">
            <w:pPr>
              <w:rPr>
                <w:rFonts w:cstheme="minorHAnsi"/>
                <w:sz w:val="20"/>
                <w:szCs w:val="20"/>
              </w:rPr>
            </w:pPr>
            <w:r>
              <w:rPr>
                <w:rFonts w:cstheme="minorHAnsi"/>
                <w:sz w:val="20"/>
                <w:szCs w:val="20"/>
              </w:rPr>
              <w:t>R3 Retro-fitting existing buildings</w:t>
            </w:r>
          </w:p>
        </w:tc>
        <w:tc>
          <w:tcPr>
            <w:tcW w:w="426" w:type="dxa"/>
            <w:shd w:val="clear" w:color="auto" w:fill="92D050"/>
            <w:tcMar/>
          </w:tcPr>
          <w:p w:rsidRPr="00963093" w:rsidR="002E2BC8" w:rsidP="002E2BC8" w:rsidRDefault="002E2BC8" w14:paraId="31A681B9" w14:textId="08DD9CF9">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5BCB61A9" w14:textId="61C2156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46E66DD" w14:textId="7BD5158D">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3A6CF74A" w14:textId="3C742A2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157A4E8" w14:textId="33364BD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A5E15A6" w14:textId="5EED11A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6715215" w14:textId="4A3294B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466A743" w14:textId="0F5F915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12B9D4D" w14:textId="4448F38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3E80F8" w14:textId="324983F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5E67673" w14:textId="698F99B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55AD0C7" w14:textId="0FA4D43E">
            <w:pPr>
              <w:rPr>
                <w:rFonts w:cstheme="minorHAnsi"/>
                <w:sz w:val="20"/>
                <w:szCs w:val="20"/>
              </w:rPr>
            </w:pPr>
            <w:r>
              <w:rPr>
                <w:rFonts w:cstheme="minorHAnsi"/>
                <w:sz w:val="20"/>
                <w:szCs w:val="20"/>
              </w:rPr>
              <w:t>0</w:t>
            </w:r>
          </w:p>
        </w:tc>
      </w:tr>
      <w:tr w:rsidRPr="00963093" w:rsidR="002E2BC8" w:rsidTr="78428729" w14:paraId="7CD0E378" w14:textId="77777777">
        <w:tc>
          <w:tcPr>
            <w:tcW w:w="3964" w:type="dxa"/>
            <w:tcMar/>
          </w:tcPr>
          <w:p w:rsidRPr="00963093" w:rsidR="002E2BC8" w:rsidP="002E2BC8" w:rsidRDefault="002E2BC8" w14:paraId="4B1522C5" w14:textId="5E4D01E6">
            <w:pPr>
              <w:rPr>
                <w:rFonts w:cstheme="minorHAnsi"/>
                <w:sz w:val="20"/>
                <w:szCs w:val="20"/>
              </w:rPr>
            </w:pPr>
            <w:r>
              <w:rPr>
                <w:rFonts w:cstheme="minorHAnsi"/>
                <w:sz w:val="20"/>
                <w:szCs w:val="20"/>
              </w:rPr>
              <w:t>R4 Air quality assessments and standards</w:t>
            </w:r>
          </w:p>
        </w:tc>
        <w:tc>
          <w:tcPr>
            <w:tcW w:w="426" w:type="dxa"/>
            <w:shd w:val="clear" w:color="auto" w:fill="92D050"/>
            <w:tcMar/>
          </w:tcPr>
          <w:p w:rsidRPr="00963093" w:rsidR="002E2BC8" w:rsidP="002E2BC8" w:rsidRDefault="002E2BC8" w14:paraId="04E3BF67" w14:textId="2631771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032921C" w14:textId="2B9F39C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F1BFEC9" w14:textId="2E708592">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100A2ADB" w14:textId="5ED54C3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711AD21F" w14:textId="511A76D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CFBE2CD" w14:textId="5B14CB3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638AFE8" w14:textId="6EFD5A0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57C14487" w14:textId="5F51CA20">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C6EC271" w14:textId="02E59DCA">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02622E6" w14:textId="470D9AA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2158DB9" w14:textId="41A20DC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FEAC693" w14:textId="1C03E96E">
            <w:pPr>
              <w:rPr>
                <w:rFonts w:cstheme="minorHAnsi"/>
                <w:sz w:val="20"/>
                <w:szCs w:val="20"/>
              </w:rPr>
            </w:pPr>
            <w:r>
              <w:rPr>
                <w:rFonts w:cstheme="minorHAnsi"/>
                <w:sz w:val="20"/>
                <w:szCs w:val="20"/>
              </w:rPr>
              <w:t>0</w:t>
            </w:r>
          </w:p>
        </w:tc>
      </w:tr>
      <w:tr w:rsidRPr="00963093" w:rsidR="002E2BC8" w:rsidTr="78428729" w14:paraId="4EC9F3AE" w14:textId="77777777">
        <w:tc>
          <w:tcPr>
            <w:tcW w:w="3964" w:type="dxa"/>
            <w:tcMar/>
          </w:tcPr>
          <w:p w:rsidRPr="00963093" w:rsidR="002E2BC8" w:rsidP="002E2BC8" w:rsidRDefault="002E2BC8" w14:paraId="74B36C46" w14:textId="0546CD28">
            <w:pPr>
              <w:rPr>
                <w:rFonts w:cstheme="minorHAnsi"/>
                <w:sz w:val="20"/>
                <w:szCs w:val="20"/>
              </w:rPr>
            </w:pPr>
            <w:r>
              <w:rPr>
                <w:rFonts w:cstheme="minorHAnsi"/>
                <w:sz w:val="20"/>
                <w:szCs w:val="20"/>
              </w:rPr>
              <w:t>R5 Land contamination</w:t>
            </w:r>
          </w:p>
        </w:tc>
        <w:tc>
          <w:tcPr>
            <w:tcW w:w="426" w:type="dxa"/>
            <w:shd w:val="clear" w:color="auto" w:fill="auto"/>
            <w:tcMar/>
          </w:tcPr>
          <w:p w:rsidRPr="00963093" w:rsidR="002E2BC8" w:rsidP="002E2BC8" w:rsidRDefault="002E2BC8" w14:paraId="224DB909" w14:textId="11737D1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AC04EA3" w14:textId="0B81E0F7">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5E9577D0" w14:textId="695C35C7">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27225409" w14:textId="27E5D46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AFE9F34" w14:textId="5ECCD42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52E8819" w14:textId="2E96FDE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5280AD0" w14:textId="6132536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C339E57" w14:textId="65969FF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34E1BBD" w14:textId="5A57876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68AFAF9" w14:textId="1368861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CCB1014" w14:textId="2D275B8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5349F25" w14:textId="64694B67">
            <w:pPr>
              <w:rPr>
                <w:rFonts w:cstheme="minorHAnsi"/>
                <w:sz w:val="20"/>
                <w:szCs w:val="20"/>
              </w:rPr>
            </w:pPr>
            <w:r>
              <w:rPr>
                <w:rFonts w:cstheme="minorHAnsi"/>
                <w:sz w:val="20"/>
                <w:szCs w:val="20"/>
              </w:rPr>
              <w:t>0</w:t>
            </w:r>
          </w:p>
        </w:tc>
      </w:tr>
      <w:tr w:rsidRPr="00963093" w:rsidR="002E2BC8" w:rsidTr="78428729" w14:paraId="2CC269EE" w14:textId="77777777">
        <w:tc>
          <w:tcPr>
            <w:tcW w:w="3964" w:type="dxa"/>
            <w:tcMar/>
          </w:tcPr>
          <w:p w:rsidRPr="00963093" w:rsidR="002E2BC8" w:rsidP="002E2BC8" w:rsidRDefault="002E2BC8" w14:paraId="34963E9E" w14:textId="31D8FFA5">
            <w:pPr>
              <w:rPr>
                <w:rFonts w:cstheme="minorHAnsi"/>
                <w:sz w:val="20"/>
                <w:szCs w:val="20"/>
              </w:rPr>
            </w:pPr>
            <w:r>
              <w:rPr>
                <w:rFonts w:cstheme="minorHAnsi"/>
                <w:sz w:val="20"/>
                <w:szCs w:val="20"/>
              </w:rPr>
              <w:t>R6 Soil quality</w:t>
            </w:r>
          </w:p>
        </w:tc>
        <w:tc>
          <w:tcPr>
            <w:tcW w:w="426" w:type="dxa"/>
            <w:shd w:val="clear" w:color="auto" w:fill="auto"/>
            <w:tcMar/>
          </w:tcPr>
          <w:p w:rsidRPr="00963093" w:rsidR="002E2BC8" w:rsidP="002E2BC8" w:rsidRDefault="002E2BC8" w14:paraId="02ECF62A" w14:textId="24A823E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7AC56AA" w14:textId="38193467">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09859473" w14:textId="17926EFC">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649CBE57" w14:textId="28555B3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3F0324" w14:textId="0E0CFC8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8687FBA" w14:textId="5348630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BF8E1F4" w14:textId="49CFEF0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601303F" w14:textId="68F93A9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6A4BC3A" w14:textId="53583DD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D5C0A7" w14:textId="3E53E20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B4CC0B9" w14:textId="0F66966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A8A7549" w14:textId="7BF7BDBC">
            <w:pPr>
              <w:rPr>
                <w:rFonts w:cstheme="minorHAnsi"/>
                <w:sz w:val="20"/>
                <w:szCs w:val="20"/>
              </w:rPr>
            </w:pPr>
            <w:r>
              <w:rPr>
                <w:rFonts w:cstheme="minorHAnsi"/>
                <w:sz w:val="20"/>
                <w:szCs w:val="20"/>
              </w:rPr>
              <w:t>0</w:t>
            </w:r>
          </w:p>
        </w:tc>
      </w:tr>
      <w:tr w:rsidRPr="00963093" w:rsidR="002E2BC8" w:rsidTr="78428729" w14:paraId="0FC1743D" w14:textId="77777777">
        <w:tc>
          <w:tcPr>
            <w:tcW w:w="3964" w:type="dxa"/>
            <w:tcMar/>
          </w:tcPr>
          <w:p w:rsidRPr="00963093" w:rsidR="002E2BC8" w:rsidP="002E2BC8" w:rsidRDefault="002E2BC8" w14:paraId="3966A568" w14:textId="5441E5E7">
            <w:pPr>
              <w:rPr>
                <w:rFonts w:cstheme="minorHAnsi"/>
                <w:sz w:val="20"/>
                <w:szCs w:val="20"/>
              </w:rPr>
            </w:pPr>
            <w:r>
              <w:rPr>
                <w:rFonts w:cstheme="minorHAnsi"/>
                <w:sz w:val="20"/>
                <w:szCs w:val="20"/>
              </w:rPr>
              <w:t>R7 Amenity and environmental health impact</w:t>
            </w:r>
          </w:p>
        </w:tc>
        <w:tc>
          <w:tcPr>
            <w:tcW w:w="426" w:type="dxa"/>
            <w:shd w:val="clear" w:color="auto" w:fill="auto"/>
            <w:tcMar/>
          </w:tcPr>
          <w:p w:rsidRPr="00963093" w:rsidR="002E2BC8" w:rsidP="002E2BC8" w:rsidRDefault="002E2BC8" w14:paraId="31E4475F" w14:textId="301689B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D92D105" w14:textId="6C2BEB1C">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24696790" w14:textId="2C7EF01C">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7AB6C25F" w14:textId="2A4C4587">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04BA627" w14:textId="5DEFECE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13218E3" w14:textId="266B15F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9F17376" w14:textId="36E46E0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EE75C25" w14:textId="4D86882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CC6DA92" w14:textId="7EF9AF1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3BBF8CC" w14:textId="663737A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D4450D9" w14:textId="41FBEF25">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0DE6B27" w14:textId="48B00EBA">
            <w:pPr>
              <w:rPr>
                <w:rFonts w:cstheme="minorHAnsi"/>
                <w:sz w:val="20"/>
                <w:szCs w:val="20"/>
              </w:rPr>
            </w:pPr>
            <w:r>
              <w:rPr>
                <w:rFonts w:cstheme="minorHAnsi"/>
                <w:sz w:val="20"/>
                <w:szCs w:val="20"/>
              </w:rPr>
              <w:t>+?</w:t>
            </w:r>
          </w:p>
        </w:tc>
      </w:tr>
      <w:tr w:rsidRPr="00963093" w:rsidR="002E2BC8" w:rsidTr="78428729" w14:paraId="5899789D" w14:textId="77777777">
        <w:tc>
          <w:tcPr>
            <w:tcW w:w="3964" w:type="dxa"/>
            <w:tcMar/>
          </w:tcPr>
          <w:p w:rsidRPr="00963093" w:rsidR="002E2BC8" w:rsidP="002E2BC8" w:rsidRDefault="002E2BC8" w14:paraId="0B94FD10" w14:textId="04DD2A94">
            <w:pPr>
              <w:rPr>
                <w:rFonts w:cstheme="minorHAnsi"/>
                <w:sz w:val="20"/>
                <w:szCs w:val="20"/>
              </w:rPr>
            </w:pPr>
            <w:r>
              <w:rPr>
                <w:rFonts w:cstheme="minorHAnsi"/>
                <w:sz w:val="20"/>
                <w:szCs w:val="20"/>
              </w:rPr>
              <w:t>HD1 Conservation areas</w:t>
            </w:r>
          </w:p>
        </w:tc>
        <w:tc>
          <w:tcPr>
            <w:tcW w:w="426" w:type="dxa"/>
            <w:shd w:val="clear" w:color="auto" w:fill="auto"/>
            <w:tcMar/>
          </w:tcPr>
          <w:p w:rsidRPr="00963093" w:rsidR="002E2BC8" w:rsidP="002E2BC8" w:rsidRDefault="002E2BC8" w14:paraId="6DBD0B6D" w14:textId="1101338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86C52C8" w14:textId="27DD091F">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3EB071A3" w14:textId="3A158689">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12044FC9" w14:textId="621FF51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A759621" w14:textId="77C830E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C0D4E1A" w14:textId="393DD5A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579F451" w14:textId="20CC3AE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29E9C18" w14:textId="33C77F0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9D7284C" w14:textId="33D3C23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E31D4E2" w14:textId="36586316">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8C0C3CF" w14:textId="1F2487A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624B0A4" w14:textId="17E385DD">
            <w:pPr>
              <w:rPr>
                <w:rFonts w:cstheme="minorHAnsi"/>
                <w:sz w:val="20"/>
                <w:szCs w:val="20"/>
              </w:rPr>
            </w:pPr>
            <w:r>
              <w:rPr>
                <w:rFonts w:cstheme="minorHAnsi"/>
                <w:sz w:val="20"/>
                <w:szCs w:val="20"/>
              </w:rPr>
              <w:t>0</w:t>
            </w:r>
          </w:p>
        </w:tc>
      </w:tr>
      <w:tr w:rsidRPr="00963093" w:rsidR="002E2BC8" w:rsidTr="78428729" w14:paraId="5EB5615F" w14:textId="77777777">
        <w:tc>
          <w:tcPr>
            <w:tcW w:w="3964" w:type="dxa"/>
            <w:tcMar/>
          </w:tcPr>
          <w:p w:rsidRPr="00963093" w:rsidR="002E2BC8" w:rsidP="002E2BC8" w:rsidRDefault="002E2BC8" w14:paraId="12B5149A" w14:textId="40A0425F">
            <w:pPr>
              <w:rPr>
                <w:rFonts w:cstheme="minorHAnsi"/>
                <w:sz w:val="20"/>
                <w:szCs w:val="20"/>
              </w:rPr>
            </w:pPr>
            <w:r>
              <w:rPr>
                <w:rFonts w:cstheme="minorHAnsi"/>
                <w:sz w:val="20"/>
                <w:szCs w:val="20"/>
              </w:rPr>
              <w:t>HD2 Listed buildings</w:t>
            </w:r>
          </w:p>
        </w:tc>
        <w:tc>
          <w:tcPr>
            <w:tcW w:w="426" w:type="dxa"/>
            <w:shd w:val="clear" w:color="auto" w:fill="auto"/>
            <w:tcMar/>
          </w:tcPr>
          <w:p w:rsidRPr="00963093" w:rsidR="002E2BC8" w:rsidP="002E2BC8" w:rsidRDefault="002E2BC8" w14:paraId="47E40B32" w14:textId="43A0F6F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28E604C" w14:textId="361956D5">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7B1102FF" w14:textId="78668819">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56ACE41A" w14:textId="1EE5F37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1B78FD6" w14:textId="6481682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A15EF24" w14:textId="70EF1B5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6840F37" w14:textId="0183918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348BAB3" w14:textId="51BB171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82F3978" w14:textId="5A4A361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6BCA5A2" w14:textId="47A019A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E2B070D" w14:textId="098AE9A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3BA5756" w14:textId="17141189">
            <w:pPr>
              <w:rPr>
                <w:rFonts w:cstheme="minorHAnsi"/>
                <w:sz w:val="20"/>
                <w:szCs w:val="20"/>
              </w:rPr>
            </w:pPr>
            <w:r>
              <w:rPr>
                <w:rFonts w:cstheme="minorHAnsi"/>
                <w:sz w:val="20"/>
                <w:szCs w:val="20"/>
              </w:rPr>
              <w:t>0</w:t>
            </w:r>
          </w:p>
        </w:tc>
      </w:tr>
      <w:tr w:rsidRPr="00963093" w:rsidR="002E2BC8" w:rsidTr="78428729" w14:paraId="24D2B2A6" w14:textId="77777777">
        <w:tc>
          <w:tcPr>
            <w:tcW w:w="3964" w:type="dxa"/>
            <w:tcMar/>
          </w:tcPr>
          <w:p w:rsidRPr="00963093" w:rsidR="002E2BC8" w:rsidP="002E2BC8" w:rsidRDefault="002E2BC8" w14:paraId="6F655F43" w14:textId="02BA9041">
            <w:pPr>
              <w:rPr>
                <w:rFonts w:cstheme="minorHAnsi"/>
                <w:sz w:val="20"/>
                <w:szCs w:val="20"/>
              </w:rPr>
            </w:pPr>
            <w:r>
              <w:rPr>
                <w:rFonts w:cstheme="minorHAnsi"/>
                <w:sz w:val="20"/>
                <w:szCs w:val="20"/>
              </w:rPr>
              <w:t>HD3 Registered Parks and Gardens</w:t>
            </w:r>
          </w:p>
        </w:tc>
        <w:tc>
          <w:tcPr>
            <w:tcW w:w="426" w:type="dxa"/>
            <w:shd w:val="clear" w:color="auto" w:fill="auto"/>
            <w:tcMar/>
          </w:tcPr>
          <w:p w:rsidRPr="00963093" w:rsidR="002E2BC8" w:rsidP="002E2BC8" w:rsidRDefault="002E2BC8" w14:paraId="1F0480CF" w14:textId="162A73A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ACE353B" w14:textId="22B15426">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23DCDC78" w14:textId="050B06E5">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6B02BEBC" w14:textId="081F64D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35C15A6" w14:textId="5D3AE2B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EB77C1C" w14:textId="6B8825D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0213336" w14:textId="5871D1E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4B66DD1" w14:textId="5DD61AC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59FC489" w14:textId="7CEF423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D43C544" w14:textId="1CDD3E5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BF3812A" w14:textId="2921872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7AF22B1" w14:textId="7299B69E">
            <w:pPr>
              <w:rPr>
                <w:rFonts w:cstheme="minorHAnsi"/>
                <w:sz w:val="20"/>
                <w:szCs w:val="20"/>
              </w:rPr>
            </w:pPr>
            <w:r>
              <w:rPr>
                <w:rFonts w:cstheme="minorHAnsi"/>
                <w:sz w:val="20"/>
                <w:szCs w:val="20"/>
              </w:rPr>
              <w:t>0</w:t>
            </w:r>
          </w:p>
        </w:tc>
      </w:tr>
      <w:tr w:rsidRPr="00963093" w:rsidR="002E2BC8" w:rsidTr="78428729" w14:paraId="53736A55" w14:textId="77777777">
        <w:tc>
          <w:tcPr>
            <w:tcW w:w="3964" w:type="dxa"/>
            <w:tcMar/>
          </w:tcPr>
          <w:p w:rsidRPr="00963093" w:rsidR="002E2BC8" w:rsidP="002E2BC8" w:rsidRDefault="002E2BC8" w14:paraId="421C55AF" w14:textId="25950E56">
            <w:pPr>
              <w:rPr>
                <w:rFonts w:cstheme="minorHAnsi"/>
                <w:sz w:val="20"/>
                <w:szCs w:val="20"/>
              </w:rPr>
            </w:pPr>
            <w:r>
              <w:rPr>
                <w:rFonts w:cstheme="minorHAnsi"/>
                <w:sz w:val="20"/>
                <w:szCs w:val="20"/>
              </w:rPr>
              <w:t>HD4 Scheduled Monuments</w:t>
            </w:r>
          </w:p>
        </w:tc>
        <w:tc>
          <w:tcPr>
            <w:tcW w:w="426" w:type="dxa"/>
            <w:shd w:val="clear" w:color="auto" w:fill="auto"/>
            <w:tcMar/>
          </w:tcPr>
          <w:p w:rsidRPr="00963093" w:rsidR="002E2BC8" w:rsidP="002E2BC8" w:rsidRDefault="002E2BC8" w14:paraId="540FEA12" w14:textId="43740E3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193AA08" w14:textId="1F5D3A13">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18EEA131" w14:textId="781DA5F3">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15AA95B1" w14:textId="1FEBE3B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C3D71D1" w14:textId="26F9733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443E32" w14:textId="4278711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12EF77" w14:textId="54F29BC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E795FE8" w14:textId="6EA4829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160F92F" w14:textId="1010B6F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04458DD" w14:textId="157B811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911F97E" w14:textId="30D77D9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19D1D22" w14:textId="79CFF486">
            <w:pPr>
              <w:rPr>
                <w:rFonts w:cstheme="minorHAnsi"/>
                <w:sz w:val="20"/>
                <w:szCs w:val="20"/>
              </w:rPr>
            </w:pPr>
            <w:r>
              <w:rPr>
                <w:rFonts w:cstheme="minorHAnsi"/>
                <w:sz w:val="20"/>
                <w:szCs w:val="20"/>
              </w:rPr>
              <w:t>0</w:t>
            </w:r>
          </w:p>
        </w:tc>
      </w:tr>
      <w:tr w:rsidRPr="00963093" w:rsidR="002E2BC8" w:rsidTr="78428729" w14:paraId="219F8214" w14:textId="77777777">
        <w:tc>
          <w:tcPr>
            <w:tcW w:w="3964" w:type="dxa"/>
            <w:tcMar/>
          </w:tcPr>
          <w:p w:rsidRPr="00963093" w:rsidR="002E2BC8" w:rsidP="002E2BC8" w:rsidRDefault="002E2BC8" w14:paraId="0DC31593" w14:textId="168FC81C">
            <w:pPr>
              <w:rPr>
                <w:rFonts w:cstheme="minorHAnsi"/>
                <w:sz w:val="20"/>
                <w:szCs w:val="20"/>
              </w:rPr>
            </w:pPr>
            <w:r>
              <w:rPr>
                <w:rFonts w:cstheme="minorHAnsi"/>
                <w:sz w:val="20"/>
                <w:szCs w:val="20"/>
              </w:rPr>
              <w:t>HD5 Archaeology</w:t>
            </w:r>
          </w:p>
        </w:tc>
        <w:tc>
          <w:tcPr>
            <w:tcW w:w="426" w:type="dxa"/>
            <w:shd w:val="clear" w:color="auto" w:fill="auto"/>
            <w:tcMar/>
          </w:tcPr>
          <w:p w:rsidRPr="00963093" w:rsidR="002E2BC8" w:rsidP="002E2BC8" w:rsidRDefault="002E2BC8" w14:paraId="101F61F3" w14:textId="0A09318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EFD6DF0" w14:textId="6F5167C9">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7B6F4EAD" w14:textId="36B67C41">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782A2F6A" w14:textId="7E6E17D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569FD5B" w14:textId="1250686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E294BAC" w14:textId="659111D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148E77E" w14:textId="39BC28B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4E596BB" w14:textId="61E4584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6D4421F" w14:textId="29C7911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7F99653" w14:textId="1870FD6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D08B9C1" w14:textId="028E03D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2CB0584" w14:textId="5EEE0E1E">
            <w:pPr>
              <w:rPr>
                <w:rFonts w:cstheme="minorHAnsi"/>
                <w:sz w:val="20"/>
                <w:szCs w:val="20"/>
              </w:rPr>
            </w:pPr>
            <w:r>
              <w:rPr>
                <w:rFonts w:cstheme="minorHAnsi"/>
                <w:sz w:val="20"/>
                <w:szCs w:val="20"/>
              </w:rPr>
              <w:t>0</w:t>
            </w:r>
          </w:p>
        </w:tc>
      </w:tr>
      <w:tr w:rsidRPr="00963093" w:rsidR="002E2BC8" w:rsidTr="78428729" w14:paraId="4A1F81C1" w14:textId="77777777">
        <w:tc>
          <w:tcPr>
            <w:tcW w:w="3964" w:type="dxa"/>
            <w:tcMar/>
          </w:tcPr>
          <w:p w:rsidRPr="00963093" w:rsidR="002E2BC8" w:rsidP="002E2BC8" w:rsidRDefault="002E2BC8" w14:paraId="7F4E0D08" w14:textId="3E663E9A">
            <w:pPr>
              <w:rPr>
                <w:rFonts w:cstheme="minorHAnsi"/>
                <w:sz w:val="20"/>
                <w:szCs w:val="20"/>
              </w:rPr>
            </w:pPr>
            <w:r>
              <w:rPr>
                <w:rFonts w:cstheme="minorHAnsi"/>
                <w:sz w:val="20"/>
                <w:szCs w:val="20"/>
              </w:rPr>
              <w:t>HD6 Non-designated heritage assets</w:t>
            </w:r>
          </w:p>
        </w:tc>
        <w:tc>
          <w:tcPr>
            <w:tcW w:w="426" w:type="dxa"/>
            <w:shd w:val="clear" w:color="auto" w:fill="auto"/>
            <w:tcMar/>
          </w:tcPr>
          <w:p w:rsidRPr="00963093" w:rsidR="002E2BC8" w:rsidP="002E2BC8" w:rsidRDefault="002E2BC8" w14:paraId="7056EEF4" w14:textId="05C6967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19FB01" w14:textId="1BC8F645">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49BF32A6" w14:textId="19268E5B">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4706E99D" w14:textId="07CDF033">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F3D07AB" w14:textId="31B2DC6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35C30F2" w14:textId="6E30884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CE7746" w14:textId="613CE7E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5C29D95" w14:textId="236DA86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6243F36" w14:textId="3E91B08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799CB8A" w14:textId="3A05C7D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2224D91" w14:textId="5EF6112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90684C0" w14:textId="3A503285">
            <w:pPr>
              <w:rPr>
                <w:rFonts w:cstheme="minorHAnsi"/>
                <w:sz w:val="20"/>
                <w:szCs w:val="20"/>
              </w:rPr>
            </w:pPr>
            <w:r>
              <w:rPr>
                <w:rFonts w:cstheme="minorHAnsi"/>
                <w:sz w:val="20"/>
                <w:szCs w:val="20"/>
              </w:rPr>
              <w:t>0</w:t>
            </w:r>
          </w:p>
        </w:tc>
      </w:tr>
      <w:tr w:rsidRPr="00963093" w:rsidR="002E2BC8" w:rsidTr="78428729" w14:paraId="7D79B280" w14:textId="77777777">
        <w:tc>
          <w:tcPr>
            <w:tcW w:w="3964" w:type="dxa"/>
            <w:tcMar/>
          </w:tcPr>
          <w:p w:rsidRPr="00963093" w:rsidR="002E2BC8" w:rsidP="002E2BC8" w:rsidRDefault="002E2BC8" w14:paraId="35C1B84F" w14:textId="1C22E185">
            <w:pPr>
              <w:rPr>
                <w:rFonts w:cstheme="minorHAnsi"/>
                <w:sz w:val="20"/>
                <w:szCs w:val="20"/>
              </w:rPr>
            </w:pPr>
            <w:r>
              <w:rPr>
                <w:rFonts w:cstheme="minorHAnsi"/>
                <w:sz w:val="20"/>
                <w:szCs w:val="20"/>
              </w:rPr>
              <w:t>HD7 Principles of high-quality design</w:t>
            </w:r>
          </w:p>
        </w:tc>
        <w:tc>
          <w:tcPr>
            <w:tcW w:w="426" w:type="dxa"/>
            <w:shd w:val="clear" w:color="auto" w:fill="auto"/>
            <w:tcMar/>
          </w:tcPr>
          <w:p w:rsidRPr="00963093" w:rsidR="002E2BC8" w:rsidP="002E2BC8" w:rsidRDefault="002E2BC8" w14:paraId="63C87774" w14:textId="081FF8B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C9B854B" w14:textId="1BE81BF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5555428" w14:textId="629E1858">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058A4812" w14:textId="60D27CB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4FB7D3C" w14:textId="6C0BD0F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F001E18" w14:textId="79CE2E0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28F5A82" w14:textId="44C9B18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08FF442" w14:textId="7DEE3A3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D9A694F" w14:textId="3CE65E6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7C6D3BE" w14:textId="12E51AC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71B5E3E8" w14:textId="19AA47D0">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9F52AD9" w14:textId="57E0DD81">
            <w:pPr>
              <w:rPr>
                <w:rFonts w:cstheme="minorHAnsi"/>
                <w:sz w:val="20"/>
                <w:szCs w:val="20"/>
              </w:rPr>
            </w:pPr>
            <w:r>
              <w:rPr>
                <w:rFonts w:cstheme="minorHAnsi"/>
                <w:sz w:val="20"/>
                <w:szCs w:val="20"/>
              </w:rPr>
              <w:t>0</w:t>
            </w:r>
          </w:p>
        </w:tc>
      </w:tr>
      <w:tr w:rsidRPr="00963093" w:rsidR="002E2BC8" w:rsidTr="78428729" w14:paraId="2A629571" w14:textId="77777777">
        <w:tc>
          <w:tcPr>
            <w:tcW w:w="3964" w:type="dxa"/>
            <w:tcMar/>
          </w:tcPr>
          <w:p w:rsidRPr="00963093" w:rsidR="002E2BC8" w:rsidP="002E2BC8" w:rsidRDefault="002E2BC8" w14:paraId="40C1D960" w14:textId="241DB226">
            <w:pPr>
              <w:rPr>
                <w:rFonts w:cstheme="minorHAnsi"/>
                <w:sz w:val="20"/>
                <w:szCs w:val="20"/>
              </w:rPr>
            </w:pPr>
            <w:r>
              <w:rPr>
                <w:rFonts w:cstheme="minorHAnsi"/>
                <w:sz w:val="20"/>
                <w:szCs w:val="20"/>
              </w:rPr>
              <w:t>HD8 Using context to determine appropriate</w:t>
            </w:r>
          </w:p>
        </w:tc>
        <w:tc>
          <w:tcPr>
            <w:tcW w:w="426" w:type="dxa"/>
            <w:shd w:val="clear" w:color="auto" w:fill="92D050"/>
            <w:tcMar/>
          </w:tcPr>
          <w:p w:rsidRPr="00963093" w:rsidR="002E2BC8" w:rsidP="002E2BC8" w:rsidRDefault="002E2BC8" w14:paraId="67BD21E5" w14:textId="2248205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DCA4F37" w14:textId="440E7158">
            <w:pPr>
              <w:rPr>
                <w:rFonts w:cstheme="minorHAnsi"/>
                <w:sz w:val="20"/>
                <w:szCs w:val="20"/>
              </w:rPr>
            </w:pPr>
            <w:r>
              <w:rPr>
                <w:rFonts w:cstheme="minorHAnsi"/>
                <w:sz w:val="20"/>
                <w:szCs w:val="20"/>
              </w:rPr>
              <w:t>0</w:t>
            </w:r>
          </w:p>
        </w:tc>
        <w:tc>
          <w:tcPr>
            <w:tcW w:w="427" w:type="dxa"/>
            <w:shd w:val="clear" w:color="auto" w:fill="00B050"/>
            <w:tcMar/>
          </w:tcPr>
          <w:p w:rsidRPr="00963093" w:rsidR="002E2BC8" w:rsidP="002E2BC8" w:rsidRDefault="002E2BC8" w14:paraId="354DE8F1" w14:textId="791F0379">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2E2BC8" w14:paraId="08EE37FA" w14:textId="35D5363D">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35E61DCE" w14:textId="4F8E909C">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58123336" w14:textId="2B4E915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D43947B" w14:textId="002A297F">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4A401CF" w14:textId="6C86A8C7">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2E634D9" w14:textId="0505CA9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48629B9" w14:textId="4A3AB5B0">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49FB5D39" w14:textId="4958F3CF">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4B342454" w14:textId="748E21FD">
            <w:pPr>
              <w:rPr>
                <w:rFonts w:cstheme="minorHAnsi"/>
                <w:sz w:val="20"/>
                <w:szCs w:val="20"/>
              </w:rPr>
            </w:pPr>
            <w:r>
              <w:rPr>
                <w:rFonts w:cstheme="minorHAnsi"/>
                <w:sz w:val="20"/>
                <w:szCs w:val="20"/>
              </w:rPr>
              <w:t>+?</w:t>
            </w:r>
          </w:p>
        </w:tc>
      </w:tr>
      <w:tr w:rsidRPr="00963093" w:rsidR="002E2BC8" w:rsidTr="78428729" w14:paraId="567F5B53" w14:textId="77777777">
        <w:tc>
          <w:tcPr>
            <w:tcW w:w="3964" w:type="dxa"/>
            <w:tcMar/>
          </w:tcPr>
          <w:p w:rsidRPr="00963093" w:rsidR="002E2BC8" w:rsidP="002E2BC8" w:rsidRDefault="002E2BC8" w14:paraId="230BCB3F" w14:textId="1C2176A2">
            <w:pPr>
              <w:rPr>
                <w:rFonts w:cstheme="minorHAnsi"/>
                <w:sz w:val="20"/>
                <w:szCs w:val="20"/>
              </w:rPr>
            </w:pPr>
            <w:r>
              <w:rPr>
                <w:rFonts w:cstheme="minorHAnsi"/>
                <w:sz w:val="20"/>
                <w:szCs w:val="20"/>
              </w:rPr>
              <w:t>HD9 Views and building heights</w:t>
            </w:r>
          </w:p>
        </w:tc>
        <w:tc>
          <w:tcPr>
            <w:tcW w:w="426" w:type="dxa"/>
            <w:shd w:val="clear" w:color="auto" w:fill="auto"/>
            <w:tcMar/>
          </w:tcPr>
          <w:p w:rsidRPr="00963093" w:rsidR="002E2BC8" w:rsidP="002E2BC8" w:rsidRDefault="002E2BC8" w14:paraId="1680F666" w14:textId="4740B33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C79579B" w14:textId="1827F84F">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0622CA20" w14:textId="506DB26F">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7FB0E7FE" w14:textId="1B632DF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0C0E838" w14:textId="46E6DD7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3998A61" w14:textId="21CB8A7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45E8380" w14:textId="188C5F8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E7C4A7" w14:textId="5C38DB5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E701DF3" w14:textId="0C44502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E39C09A" w14:textId="33C3F26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89EBF2C" w14:textId="7F3784D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D18ABB1" w14:textId="0FF08FD1">
            <w:pPr>
              <w:rPr>
                <w:rFonts w:cstheme="minorHAnsi"/>
                <w:sz w:val="20"/>
                <w:szCs w:val="20"/>
              </w:rPr>
            </w:pPr>
            <w:r>
              <w:rPr>
                <w:rFonts w:cstheme="minorHAnsi"/>
                <w:sz w:val="20"/>
                <w:szCs w:val="20"/>
              </w:rPr>
              <w:t>0</w:t>
            </w:r>
          </w:p>
        </w:tc>
      </w:tr>
      <w:tr w:rsidRPr="00963093" w:rsidR="002E2BC8" w:rsidTr="78428729" w14:paraId="5A5E035A" w14:textId="77777777">
        <w:tc>
          <w:tcPr>
            <w:tcW w:w="3964" w:type="dxa"/>
            <w:tcMar/>
          </w:tcPr>
          <w:p w:rsidRPr="00963093" w:rsidR="002E2BC8" w:rsidP="002E2BC8" w:rsidRDefault="002E2BC8" w14:paraId="6EDF5791" w14:textId="4A01F4F0">
            <w:pPr>
              <w:rPr>
                <w:rFonts w:cstheme="minorHAnsi"/>
                <w:sz w:val="20"/>
                <w:szCs w:val="20"/>
              </w:rPr>
            </w:pPr>
            <w:r>
              <w:rPr>
                <w:rFonts w:cstheme="minorHAnsi"/>
                <w:sz w:val="20"/>
                <w:szCs w:val="20"/>
              </w:rPr>
              <w:t>HD10 Health impact assessment</w:t>
            </w:r>
          </w:p>
        </w:tc>
        <w:tc>
          <w:tcPr>
            <w:tcW w:w="426" w:type="dxa"/>
            <w:shd w:val="clear" w:color="auto" w:fill="auto"/>
            <w:tcMar/>
          </w:tcPr>
          <w:p w:rsidRPr="00963093" w:rsidR="002E2BC8" w:rsidP="002E2BC8" w:rsidRDefault="002E2BC8" w14:paraId="092F3C68" w14:textId="42BA66F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42D1674" w14:textId="040D31E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0C35495" w14:textId="5CDE5661">
            <w:pPr>
              <w:rPr>
                <w:rFonts w:cstheme="minorHAnsi"/>
                <w:sz w:val="20"/>
                <w:szCs w:val="20"/>
              </w:rPr>
            </w:pPr>
            <w:r>
              <w:rPr>
                <w:rFonts w:cstheme="minorHAnsi"/>
                <w:sz w:val="20"/>
                <w:szCs w:val="20"/>
              </w:rPr>
              <w:t>0</w:t>
            </w:r>
          </w:p>
        </w:tc>
        <w:tc>
          <w:tcPr>
            <w:tcW w:w="421" w:type="dxa"/>
            <w:shd w:val="clear" w:color="auto" w:fill="92D050"/>
            <w:tcMar/>
          </w:tcPr>
          <w:p w:rsidRPr="00963093" w:rsidR="002E2BC8" w:rsidP="002E2BC8" w:rsidRDefault="002E2BC8" w14:paraId="60909618" w14:textId="2618B3D7">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25DAF8E1" w14:textId="58A4AC5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C8A8CBA" w14:textId="40737A8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A45B63A" w14:textId="2930D52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F6CB62B" w14:textId="516EFF6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8958D6D" w14:textId="2A490D6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C5F6789" w14:textId="4F92F87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313E3E9" w14:textId="54539A5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D1B4620" w14:textId="2655E284">
            <w:pPr>
              <w:rPr>
                <w:rFonts w:cstheme="minorHAnsi"/>
                <w:sz w:val="20"/>
                <w:szCs w:val="20"/>
              </w:rPr>
            </w:pPr>
            <w:r>
              <w:rPr>
                <w:rFonts w:cstheme="minorHAnsi"/>
                <w:sz w:val="20"/>
                <w:szCs w:val="20"/>
              </w:rPr>
              <w:t>0</w:t>
            </w:r>
          </w:p>
        </w:tc>
      </w:tr>
      <w:tr w:rsidRPr="00963093" w:rsidR="002E2BC8" w:rsidTr="78428729" w14:paraId="500874DB" w14:textId="77777777">
        <w:tc>
          <w:tcPr>
            <w:tcW w:w="3964" w:type="dxa"/>
            <w:tcMar/>
          </w:tcPr>
          <w:p w:rsidRPr="00963093" w:rsidR="002E2BC8" w:rsidP="002E2BC8" w:rsidRDefault="002E2BC8" w14:paraId="63B389B5" w14:textId="6C6D73C1">
            <w:pPr>
              <w:rPr>
                <w:rFonts w:cstheme="minorHAnsi"/>
                <w:sz w:val="20"/>
                <w:szCs w:val="20"/>
              </w:rPr>
            </w:pPr>
            <w:r>
              <w:rPr>
                <w:rFonts w:cstheme="minorHAnsi"/>
                <w:sz w:val="20"/>
                <w:szCs w:val="20"/>
              </w:rPr>
              <w:t xml:space="preserve">HD11 Privacy, </w:t>
            </w:r>
            <w:proofErr w:type="gramStart"/>
            <w:r>
              <w:rPr>
                <w:rFonts w:cstheme="minorHAnsi"/>
                <w:sz w:val="20"/>
                <w:szCs w:val="20"/>
              </w:rPr>
              <w:t>daylight</w:t>
            </w:r>
            <w:proofErr w:type="gramEnd"/>
            <w:r>
              <w:rPr>
                <w:rFonts w:cstheme="minorHAnsi"/>
                <w:sz w:val="20"/>
                <w:szCs w:val="20"/>
              </w:rPr>
              <w:t xml:space="preserve"> and sunlight</w:t>
            </w:r>
          </w:p>
        </w:tc>
        <w:tc>
          <w:tcPr>
            <w:tcW w:w="426" w:type="dxa"/>
            <w:shd w:val="clear" w:color="auto" w:fill="auto"/>
            <w:tcMar/>
          </w:tcPr>
          <w:p w:rsidRPr="00963093" w:rsidR="002E2BC8" w:rsidP="002E2BC8" w:rsidRDefault="002E2BC8" w14:paraId="79B6C1D0" w14:textId="6E35078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3363954" w14:textId="6C0BDC60">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02423398" w14:textId="3FEC1E87">
            <w:pPr>
              <w:rPr>
                <w:rFonts w:cstheme="minorHAnsi"/>
                <w:sz w:val="20"/>
                <w:szCs w:val="20"/>
              </w:rPr>
            </w:pPr>
            <w:r>
              <w:rPr>
                <w:rFonts w:cstheme="minorHAnsi"/>
                <w:sz w:val="20"/>
                <w:szCs w:val="20"/>
              </w:rPr>
              <w:t>-?</w:t>
            </w:r>
          </w:p>
        </w:tc>
        <w:tc>
          <w:tcPr>
            <w:tcW w:w="421" w:type="dxa"/>
            <w:shd w:val="clear" w:color="auto" w:fill="FFC000" w:themeFill="accent4"/>
            <w:tcMar/>
          </w:tcPr>
          <w:p w:rsidRPr="00963093" w:rsidR="002E2BC8" w:rsidP="002E2BC8" w:rsidRDefault="002E2BC8" w14:paraId="40C20D3C" w14:textId="422AB37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F82876B" w14:textId="3068C63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D9215CB" w14:textId="47A641E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5B0BBF" w14:textId="1ED045A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7DE9A19" w14:textId="32F9DAC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1CA604A" w14:textId="1657A47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BDCBAFE" w14:textId="28B7E09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DFE8062" w14:textId="31849B2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79025D6" w14:textId="441007F9">
            <w:pPr>
              <w:rPr>
                <w:rFonts w:cstheme="minorHAnsi"/>
                <w:sz w:val="20"/>
                <w:szCs w:val="20"/>
              </w:rPr>
            </w:pPr>
            <w:r>
              <w:rPr>
                <w:rFonts w:cstheme="minorHAnsi"/>
                <w:sz w:val="20"/>
                <w:szCs w:val="20"/>
              </w:rPr>
              <w:t>0</w:t>
            </w:r>
          </w:p>
        </w:tc>
      </w:tr>
      <w:tr w:rsidRPr="00963093" w:rsidR="002E2BC8" w:rsidTr="78428729" w14:paraId="6B1E167F" w14:textId="77777777">
        <w:tc>
          <w:tcPr>
            <w:tcW w:w="3964" w:type="dxa"/>
            <w:tcMar/>
          </w:tcPr>
          <w:p w:rsidRPr="00963093" w:rsidR="002E2BC8" w:rsidP="002E2BC8" w:rsidRDefault="002E2BC8" w14:paraId="6F77E7E6" w14:textId="700596FB">
            <w:pPr>
              <w:rPr>
                <w:rFonts w:cstheme="minorHAnsi"/>
                <w:sz w:val="20"/>
                <w:szCs w:val="20"/>
              </w:rPr>
            </w:pPr>
            <w:r>
              <w:rPr>
                <w:rFonts w:cstheme="minorHAnsi"/>
                <w:sz w:val="20"/>
                <w:szCs w:val="20"/>
              </w:rPr>
              <w:t>HD12 Internal space standards for residential</w:t>
            </w:r>
          </w:p>
        </w:tc>
        <w:tc>
          <w:tcPr>
            <w:tcW w:w="426" w:type="dxa"/>
            <w:shd w:val="clear" w:color="auto" w:fill="auto"/>
            <w:tcMar/>
          </w:tcPr>
          <w:p w:rsidRPr="00963093" w:rsidR="002E2BC8" w:rsidP="002E2BC8" w:rsidRDefault="002E2BC8" w14:paraId="6608436F" w14:textId="7DE1F73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60FF448" w14:textId="1AB745C4">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0D1B4AC5" w14:textId="7D16A32E">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2E2BC8" w14:paraId="6B102E85" w14:textId="6C53B4B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6D5A50B" w14:textId="2A8CB05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D29733C" w14:textId="0EE0A4C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A368F47" w14:textId="2CA72E0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A235F67" w14:textId="6D18419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A0FA646" w14:textId="6674D3C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56A7338" w14:textId="60470A8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FD2F021" w14:textId="67F08A9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A52F216" w14:textId="5512A989">
            <w:pPr>
              <w:rPr>
                <w:rFonts w:cstheme="minorHAnsi"/>
                <w:sz w:val="20"/>
                <w:szCs w:val="20"/>
              </w:rPr>
            </w:pPr>
            <w:r>
              <w:rPr>
                <w:rFonts w:cstheme="minorHAnsi"/>
                <w:sz w:val="20"/>
                <w:szCs w:val="20"/>
              </w:rPr>
              <w:t>0</w:t>
            </w:r>
          </w:p>
        </w:tc>
      </w:tr>
      <w:tr w:rsidRPr="00963093" w:rsidR="002E2BC8" w:rsidTr="78428729" w14:paraId="54F30E77" w14:textId="77777777">
        <w:tc>
          <w:tcPr>
            <w:tcW w:w="3964" w:type="dxa"/>
            <w:tcMar/>
          </w:tcPr>
          <w:p w:rsidRPr="00963093" w:rsidR="002E2BC8" w:rsidP="002E2BC8" w:rsidRDefault="002E2BC8" w14:paraId="7C52048A" w14:textId="1560B179">
            <w:pPr>
              <w:rPr>
                <w:rFonts w:cstheme="minorHAnsi"/>
                <w:sz w:val="20"/>
                <w:szCs w:val="20"/>
              </w:rPr>
            </w:pPr>
            <w:r>
              <w:rPr>
                <w:rFonts w:cstheme="minorHAnsi"/>
                <w:sz w:val="20"/>
                <w:szCs w:val="20"/>
              </w:rPr>
              <w:t>HD13 Outdoor amenity space</w:t>
            </w:r>
          </w:p>
        </w:tc>
        <w:tc>
          <w:tcPr>
            <w:tcW w:w="426" w:type="dxa"/>
            <w:shd w:val="clear" w:color="auto" w:fill="auto"/>
            <w:tcMar/>
          </w:tcPr>
          <w:p w:rsidRPr="00963093" w:rsidR="002E2BC8" w:rsidP="002E2BC8" w:rsidRDefault="002E2BC8" w14:paraId="71850C74" w14:textId="39853AC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183BB4C1" w14:textId="472D03F7">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45921845" w14:textId="24FDF77E">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10B9E5D6" w14:textId="3E0C71AB">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46B30341" w14:textId="7E717F3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C90BD83" w14:textId="632B4A5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7C32FD2" w14:textId="0ED0875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60E4DF9" w14:textId="70E5A96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DD23C9E" w14:textId="35A03A6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56C8093" w14:textId="5EEDF3A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E8D2E97" w14:textId="69A97D9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941309E" w14:textId="2644434E">
            <w:pPr>
              <w:rPr>
                <w:rFonts w:cstheme="minorHAnsi"/>
                <w:sz w:val="20"/>
                <w:szCs w:val="20"/>
              </w:rPr>
            </w:pPr>
            <w:r>
              <w:rPr>
                <w:rFonts w:cstheme="minorHAnsi"/>
                <w:sz w:val="20"/>
                <w:szCs w:val="20"/>
              </w:rPr>
              <w:t>0</w:t>
            </w:r>
          </w:p>
        </w:tc>
      </w:tr>
      <w:tr w:rsidRPr="00963093" w:rsidR="002E2BC8" w:rsidTr="78428729" w14:paraId="1F3A69CA" w14:textId="77777777">
        <w:tc>
          <w:tcPr>
            <w:tcW w:w="3964" w:type="dxa"/>
            <w:tcMar/>
          </w:tcPr>
          <w:p w:rsidRPr="00963093" w:rsidR="002E2BC8" w:rsidP="002E2BC8" w:rsidRDefault="002E2BC8" w14:paraId="0B7EC8D2" w14:textId="03028A1F">
            <w:pPr>
              <w:rPr>
                <w:rFonts w:cstheme="minorHAnsi"/>
                <w:sz w:val="20"/>
                <w:szCs w:val="20"/>
              </w:rPr>
            </w:pPr>
            <w:r>
              <w:rPr>
                <w:rFonts w:cstheme="minorHAnsi"/>
                <w:sz w:val="20"/>
                <w:szCs w:val="20"/>
              </w:rPr>
              <w:t>HD14 Accessible and adaptable homes</w:t>
            </w:r>
          </w:p>
        </w:tc>
        <w:tc>
          <w:tcPr>
            <w:tcW w:w="426" w:type="dxa"/>
            <w:shd w:val="clear" w:color="auto" w:fill="auto"/>
            <w:tcMar/>
          </w:tcPr>
          <w:p w:rsidRPr="00963093" w:rsidR="002E2BC8" w:rsidP="002E2BC8" w:rsidRDefault="00B906D7" w14:paraId="19EACEBF" w14:textId="07A420F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600A408A" w14:textId="3E91FD06">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B906D7" w14:paraId="045ACF18" w14:textId="23908687">
            <w:pPr>
              <w:rPr>
                <w:rFonts w:cstheme="minorHAnsi"/>
                <w:sz w:val="20"/>
                <w:szCs w:val="20"/>
              </w:rPr>
            </w:pPr>
            <w:r>
              <w:rPr>
                <w:rFonts w:cstheme="minorHAnsi"/>
                <w:sz w:val="20"/>
                <w:szCs w:val="20"/>
              </w:rPr>
              <w:t>-?</w:t>
            </w:r>
          </w:p>
        </w:tc>
        <w:tc>
          <w:tcPr>
            <w:tcW w:w="421" w:type="dxa"/>
            <w:shd w:val="clear" w:color="auto" w:fill="92D050"/>
            <w:tcMar/>
          </w:tcPr>
          <w:p w:rsidRPr="00963093" w:rsidR="002E2BC8" w:rsidP="002E2BC8" w:rsidRDefault="00B906D7" w14:paraId="2AC780D8" w14:textId="7A85A85B">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B906D7" w14:paraId="42A6AFFE" w14:textId="7498A30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B906D7" w14:paraId="0FBA6EBB" w14:textId="1EB4393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7E36AC09" w14:textId="0303A07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1272C6A4" w14:textId="3D2FB28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583B2E4F" w14:textId="69E0887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716C7765" w14:textId="65E0EAA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692D50B4" w14:textId="0097720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B906D7" w14:paraId="0A7E02B4" w14:textId="4CFD0F3D">
            <w:pPr>
              <w:rPr>
                <w:rFonts w:cstheme="minorHAnsi"/>
                <w:sz w:val="20"/>
                <w:szCs w:val="20"/>
              </w:rPr>
            </w:pPr>
            <w:r>
              <w:rPr>
                <w:rFonts w:cstheme="minorHAnsi"/>
                <w:sz w:val="20"/>
                <w:szCs w:val="20"/>
              </w:rPr>
              <w:t>0</w:t>
            </w:r>
          </w:p>
        </w:tc>
      </w:tr>
      <w:tr w:rsidRPr="00963093" w:rsidR="002E2BC8" w:rsidTr="78428729" w14:paraId="6C2CDC67" w14:textId="77777777">
        <w:tc>
          <w:tcPr>
            <w:tcW w:w="3964" w:type="dxa"/>
            <w:tcMar/>
          </w:tcPr>
          <w:p w:rsidRPr="00963093" w:rsidR="002E2BC8" w:rsidP="002E2BC8" w:rsidRDefault="002E2BC8" w14:paraId="1EF93F47" w14:textId="05689C23">
            <w:pPr>
              <w:rPr>
                <w:rFonts w:cstheme="minorHAnsi"/>
                <w:sz w:val="20"/>
                <w:szCs w:val="20"/>
              </w:rPr>
            </w:pPr>
            <w:r>
              <w:rPr>
                <w:rFonts w:cstheme="minorHAnsi"/>
                <w:sz w:val="20"/>
                <w:szCs w:val="20"/>
              </w:rPr>
              <w:t>HD15 Bin &amp; bike stores &amp; external servicing</w:t>
            </w:r>
          </w:p>
        </w:tc>
        <w:tc>
          <w:tcPr>
            <w:tcW w:w="426" w:type="dxa"/>
            <w:shd w:val="clear" w:color="auto" w:fill="auto"/>
            <w:tcMar/>
          </w:tcPr>
          <w:p w:rsidRPr="00963093" w:rsidR="002E2BC8" w:rsidP="002E2BC8" w:rsidRDefault="002E2BC8" w14:paraId="5AFD58EA" w14:textId="78AB514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448E5D8" w14:textId="201F37C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BA66B55" w14:textId="33C92592">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7A7069E0" w14:textId="5FD5A8D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59AB9F3" w14:textId="2C953C1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BDC779E" w14:textId="5D1F36C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3E5C828" w14:textId="52518A09">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113C859E" w14:textId="54DE2E6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9DEC521" w14:textId="347E962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3D6ECF" w14:textId="3E98F8D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9D0E3A7" w14:textId="570FD06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DBA3915" w14:textId="5180682B">
            <w:pPr>
              <w:rPr>
                <w:rFonts w:cstheme="minorHAnsi"/>
                <w:sz w:val="20"/>
                <w:szCs w:val="20"/>
              </w:rPr>
            </w:pPr>
            <w:r>
              <w:rPr>
                <w:rFonts w:cstheme="minorHAnsi"/>
                <w:sz w:val="20"/>
                <w:szCs w:val="20"/>
              </w:rPr>
              <w:t>0</w:t>
            </w:r>
          </w:p>
        </w:tc>
      </w:tr>
      <w:tr w:rsidRPr="00963093" w:rsidR="002E2BC8" w:rsidTr="78428729" w14:paraId="79F03793" w14:textId="77777777">
        <w:tc>
          <w:tcPr>
            <w:tcW w:w="3964" w:type="dxa"/>
            <w:tcMar/>
          </w:tcPr>
          <w:p w:rsidRPr="00963093" w:rsidR="002E2BC8" w:rsidP="002E2BC8" w:rsidRDefault="002E2BC8" w14:paraId="10104C57" w14:textId="2FDF72EC">
            <w:pPr>
              <w:rPr>
                <w:rFonts w:cstheme="minorHAnsi"/>
                <w:sz w:val="20"/>
                <w:szCs w:val="20"/>
              </w:rPr>
            </w:pPr>
            <w:r>
              <w:rPr>
                <w:rFonts w:cstheme="minorHAnsi"/>
                <w:sz w:val="20"/>
                <w:szCs w:val="20"/>
              </w:rPr>
              <w:t xml:space="preserve">C1 Town </w:t>
            </w:r>
            <w:proofErr w:type="spellStart"/>
            <w:r>
              <w:rPr>
                <w:rFonts w:cstheme="minorHAnsi"/>
                <w:sz w:val="20"/>
                <w:szCs w:val="20"/>
              </w:rPr>
              <w:t>centre</w:t>
            </w:r>
            <w:proofErr w:type="spellEnd"/>
            <w:r>
              <w:rPr>
                <w:rFonts w:cstheme="minorHAnsi"/>
                <w:sz w:val="20"/>
                <w:szCs w:val="20"/>
              </w:rPr>
              <w:t xml:space="preserve"> uses</w:t>
            </w:r>
          </w:p>
        </w:tc>
        <w:tc>
          <w:tcPr>
            <w:tcW w:w="426" w:type="dxa"/>
            <w:shd w:val="clear" w:color="auto" w:fill="92D050"/>
            <w:tcMar/>
          </w:tcPr>
          <w:p w:rsidRPr="00963093" w:rsidR="002E2BC8" w:rsidP="002E2BC8" w:rsidRDefault="002E2BC8" w14:paraId="5C4D4EE4" w14:textId="3C353B10">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1CD85DE4" w14:textId="48BAA17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396BE3C" w14:textId="1BECBEDB">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390CC56F" w14:textId="34BE9B7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9FF11A9" w14:textId="3E87117C">
            <w:pPr>
              <w:rPr>
                <w:rFonts w:cstheme="minorHAnsi"/>
                <w:sz w:val="20"/>
                <w:szCs w:val="20"/>
              </w:rPr>
            </w:pPr>
            <w:r>
              <w:rPr>
                <w:rFonts w:cstheme="minorHAnsi"/>
                <w:sz w:val="20"/>
                <w:szCs w:val="20"/>
              </w:rPr>
              <w:t>0</w:t>
            </w:r>
          </w:p>
        </w:tc>
        <w:tc>
          <w:tcPr>
            <w:tcW w:w="427" w:type="dxa"/>
            <w:shd w:val="clear" w:color="auto" w:fill="00B050"/>
            <w:tcMar/>
          </w:tcPr>
          <w:p w:rsidRPr="00963093" w:rsidR="002E2BC8" w:rsidP="002E2BC8" w:rsidRDefault="002E2BC8" w14:paraId="09554E2C" w14:textId="208C8DD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8A4B64B" w14:textId="4B490388">
            <w:pPr>
              <w:rPr>
                <w:rFonts w:cstheme="minorHAnsi"/>
                <w:sz w:val="20"/>
                <w:szCs w:val="20"/>
              </w:rPr>
            </w:pPr>
            <w:r>
              <w:rPr>
                <w:rFonts w:cstheme="minorHAnsi"/>
                <w:sz w:val="20"/>
                <w:szCs w:val="20"/>
              </w:rPr>
              <w:t>0</w:t>
            </w:r>
          </w:p>
        </w:tc>
        <w:tc>
          <w:tcPr>
            <w:tcW w:w="427" w:type="dxa"/>
            <w:shd w:val="clear" w:color="auto" w:fill="00B050"/>
            <w:tcMar/>
          </w:tcPr>
          <w:p w:rsidRPr="00963093" w:rsidR="002E2BC8" w:rsidP="002E2BC8" w:rsidRDefault="002E2BC8" w14:paraId="51F21996" w14:textId="26160551">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FCC6E20" w14:textId="0C8B9A3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0A9AB45" w14:textId="3864001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81C7A9E" w14:textId="7553314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798BF50" w14:textId="795AA022">
            <w:pPr>
              <w:rPr>
                <w:rFonts w:cstheme="minorHAnsi"/>
                <w:sz w:val="20"/>
                <w:szCs w:val="20"/>
              </w:rPr>
            </w:pPr>
            <w:r>
              <w:rPr>
                <w:rFonts w:cstheme="minorHAnsi"/>
                <w:sz w:val="20"/>
                <w:szCs w:val="20"/>
              </w:rPr>
              <w:t>+</w:t>
            </w:r>
          </w:p>
        </w:tc>
      </w:tr>
      <w:tr w:rsidRPr="00963093" w:rsidR="002E2BC8" w:rsidTr="78428729" w14:paraId="32DD3235" w14:textId="77777777">
        <w:tc>
          <w:tcPr>
            <w:tcW w:w="3964" w:type="dxa"/>
            <w:tcMar/>
          </w:tcPr>
          <w:p w:rsidRPr="00963093" w:rsidR="002E2BC8" w:rsidP="002E2BC8" w:rsidRDefault="002E2BC8" w14:paraId="0F91089A" w14:textId="2EA6A744">
            <w:pPr>
              <w:rPr>
                <w:rFonts w:cstheme="minorHAnsi"/>
                <w:sz w:val="20"/>
                <w:szCs w:val="20"/>
              </w:rPr>
            </w:pPr>
            <w:r>
              <w:rPr>
                <w:rFonts w:cstheme="minorHAnsi"/>
                <w:sz w:val="20"/>
                <w:szCs w:val="20"/>
              </w:rPr>
              <w:t xml:space="preserve">C2 Maintaining vibrant </w:t>
            </w:r>
            <w:proofErr w:type="spellStart"/>
            <w:r>
              <w:rPr>
                <w:rFonts w:cstheme="minorHAnsi"/>
                <w:sz w:val="20"/>
                <w:szCs w:val="20"/>
              </w:rPr>
              <w:t>centres</w:t>
            </w:r>
            <w:proofErr w:type="spellEnd"/>
          </w:p>
        </w:tc>
        <w:tc>
          <w:tcPr>
            <w:tcW w:w="426" w:type="dxa"/>
            <w:shd w:val="clear" w:color="auto" w:fill="92D050"/>
            <w:tcMar/>
          </w:tcPr>
          <w:p w:rsidRPr="00963093" w:rsidR="002E2BC8" w:rsidP="002E2BC8" w:rsidRDefault="002E2BC8" w14:paraId="4A03BBB6" w14:textId="1E4927E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C44FEB3" w14:textId="53421C0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DEBDABD" w14:textId="7ED1DB3A">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6C3369F6" w14:textId="0F1A618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B74F263" w14:textId="272D1A11">
            <w:pPr>
              <w:rPr>
                <w:rFonts w:cstheme="minorHAnsi"/>
                <w:sz w:val="20"/>
                <w:szCs w:val="20"/>
              </w:rPr>
            </w:pPr>
            <w:r>
              <w:rPr>
                <w:rFonts w:cstheme="minorHAnsi"/>
                <w:sz w:val="20"/>
                <w:szCs w:val="20"/>
              </w:rPr>
              <w:t>+</w:t>
            </w:r>
          </w:p>
        </w:tc>
        <w:tc>
          <w:tcPr>
            <w:tcW w:w="427" w:type="dxa"/>
            <w:shd w:val="clear" w:color="auto" w:fill="00B050"/>
            <w:tcMar/>
          </w:tcPr>
          <w:p w:rsidRPr="00963093" w:rsidR="002E2BC8" w:rsidP="002E2BC8" w:rsidRDefault="002E2BC8" w14:paraId="208388B9" w14:textId="2B8AAF78">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120E2FE" w14:textId="2A02DEA8">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15B1168C" w14:textId="57C11E6E">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45BABE78" w14:textId="2B35194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829D19E" w14:textId="312E3E67">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675B73F0" w14:textId="28B29AE3">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A7B9A5A" w14:textId="2106AB4D">
            <w:pPr>
              <w:rPr>
                <w:rFonts w:cstheme="minorHAnsi"/>
                <w:sz w:val="20"/>
                <w:szCs w:val="20"/>
              </w:rPr>
            </w:pPr>
            <w:r>
              <w:rPr>
                <w:rFonts w:cstheme="minorHAnsi"/>
                <w:sz w:val="20"/>
                <w:szCs w:val="20"/>
              </w:rPr>
              <w:t>0</w:t>
            </w:r>
          </w:p>
        </w:tc>
      </w:tr>
      <w:tr w:rsidRPr="00963093" w:rsidR="002E2BC8" w:rsidTr="78428729" w14:paraId="5F1FE091" w14:textId="77777777">
        <w:tc>
          <w:tcPr>
            <w:tcW w:w="3964" w:type="dxa"/>
            <w:tcMar/>
          </w:tcPr>
          <w:p w:rsidRPr="00963093" w:rsidR="002E2BC8" w:rsidP="002E2BC8" w:rsidRDefault="002E2BC8" w14:paraId="6ADBE7FA" w14:textId="7EC5734B">
            <w:pPr>
              <w:rPr>
                <w:rFonts w:cstheme="minorHAnsi"/>
                <w:sz w:val="20"/>
                <w:szCs w:val="20"/>
              </w:rPr>
            </w:pPr>
            <w:r>
              <w:rPr>
                <w:rFonts w:cstheme="minorHAnsi"/>
                <w:sz w:val="20"/>
                <w:szCs w:val="20"/>
              </w:rPr>
              <w:t>C3 Protection, alteration &amp; provision of local</w:t>
            </w:r>
          </w:p>
        </w:tc>
        <w:tc>
          <w:tcPr>
            <w:tcW w:w="426" w:type="dxa"/>
            <w:shd w:val="clear" w:color="auto" w:fill="auto"/>
            <w:tcMar/>
          </w:tcPr>
          <w:p w:rsidRPr="00963093" w:rsidR="002E2BC8" w:rsidP="002E2BC8" w:rsidRDefault="002E2BC8" w14:paraId="115F6207" w14:textId="29A04DA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34051EE" w14:textId="2087F8B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593D175" w14:textId="0D39D45C">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32D73F9C" w14:textId="255DA3F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6B00FCE" w14:textId="0F396A3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B5AF3EE" w14:textId="1778176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B4CBDBD" w14:textId="5B54C9F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A17D20E" w14:textId="02F6F77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EE2271E" w14:textId="13F3DB5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503A767" w14:textId="4D4CEF36">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839FDD9" w14:textId="5CC4E96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3CC492B" w14:textId="23A81164">
            <w:pPr>
              <w:rPr>
                <w:rFonts w:cstheme="minorHAnsi"/>
                <w:sz w:val="20"/>
                <w:szCs w:val="20"/>
              </w:rPr>
            </w:pPr>
            <w:r>
              <w:rPr>
                <w:rFonts w:cstheme="minorHAnsi"/>
                <w:sz w:val="20"/>
                <w:szCs w:val="20"/>
              </w:rPr>
              <w:t>0</w:t>
            </w:r>
          </w:p>
        </w:tc>
      </w:tr>
      <w:tr w:rsidRPr="00963093" w:rsidR="002E2BC8" w:rsidTr="78428729" w14:paraId="0CA025F7" w14:textId="77777777">
        <w:tc>
          <w:tcPr>
            <w:tcW w:w="3964" w:type="dxa"/>
            <w:tcMar/>
          </w:tcPr>
          <w:p w:rsidRPr="00963093" w:rsidR="002E2BC8" w:rsidP="002E2BC8" w:rsidRDefault="002E2BC8" w14:paraId="64F714BB" w14:textId="54126CDC">
            <w:pPr>
              <w:rPr>
                <w:rFonts w:cstheme="minorHAnsi"/>
                <w:sz w:val="20"/>
                <w:szCs w:val="20"/>
              </w:rPr>
            </w:pPr>
            <w:r>
              <w:rPr>
                <w:rFonts w:cstheme="minorHAnsi"/>
                <w:sz w:val="20"/>
                <w:szCs w:val="20"/>
              </w:rPr>
              <w:t>C4 Protection, alteration &amp; provision of learn</w:t>
            </w:r>
          </w:p>
        </w:tc>
        <w:tc>
          <w:tcPr>
            <w:tcW w:w="426" w:type="dxa"/>
            <w:shd w:val="clear" w:color="auto" w:fill="auto"/>
            <w:tcMar/>
          </w:tcPr>
          <w:p w:rsidRPr="00963093" w:rsidR="002E2BC8" w:rsidP="002E2BC8" w:rsidRDefault="002E2BC8" w14:paraId="75E34603" w14:textId="77F97B2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B01D980" w14:textId="6C1D43E7">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101D972" w14:textId="03124853">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3EFFAB01" w14:textId="5165355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1500EDE" w14:textId="10A251A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7574739" w14:textId="53E99430">
            <w:pPr>
              <w:rPr>
                <w:rFonts w:cstheme="minorHAnsi"/>
                <w:sz w:val="20"/>
                <w:szCs w:val="20"/>
              </w:rPr>
            </w:pPr>
            <w:r>
              <w:rPr>
                <w:rFonts w:cstheme="minorHAnsi"/>
                <w:sz w:val="20"/>
                <w:szCs w:val="20"/>
              </w:rPr>
              <w:t>+</w:t>
            </w:r>
          </w:p>
        </w:tc>
        <w:tc>
          <w:tcPr>
            <w:tcW w:w="427" w:type="dxa"/>
            <w:shd w:val="clear" w:color="auto" w:fill="FFC000" w:themeFill="accent4"/>
            <w:tcMar/>
          </w:tcPr>
          <w:p w:rsidRPr="00963093" w:rsidR="002E2BC8" w:rsidP="002E2BC8" w:rsidRDefault="002E2BC8" w14:paraId="5A5410D3" w14:textId="2E8A875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6616548E" w14:textId="6E73F3E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1B6A6A1" w14:textId="1CC6E5D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7231633" w14:textId="114C4D4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781786B5" w14:textId="75EA539E">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997B8FA" w14:textId="69AEF1F7">
            <w:pPr>
              <w:rPr>
                <w:rFonts w:cstheme="minorHAnsi"/>
                <w:sz w:val="20"/>
                <w:szCs w:val="20"/>
              </w:rPr>
            </w:pPr>
            <w:r>
              <w:rPr>
                <w:rFonts w:cstheme="minorHAnsi"/>
                <w:sz w:val="20"/>
                <w:szCs w:val="20"/>
              </w:rPr>
              <w:t>0</w:t>
            </w:r>
          </w:p>
        </w:tc>
      </w:tr>
      <w:tr w:rsidRPr="00963093" w:rsidR="002E2BC8" w:rsidTr="78428729" w14:paraId="6657029D" w14:textId="77777777">
        <w:tc>
          <w:tcPr>
            <w:tcW w:w="3964" w:type="dxa"/>
            <w:tcMar/>
          </w:tcPr>
          <w:p w:rsidRPr="00963093" w:rsidR="002E2BC8" w:rsidP="002E2BC8" w:rsidRDefault="002E2BC8" w14:paraId="76DD31B8" w14:textId="5A580F85">
            <w:pPr>
              <w:rPr>
                <w:rFonts w:cstheme="minorHAnsi"/>
                <w:sz w:val="20"/>
                <w:szCs w:val="20"/>
              </w:rPr>
            </w:pPr>
            <w:r>
              <w:rPr>
                <w:rFonts w:cstheme="minorHAnsi"/>
                <w:sz w:val="20"/>
                <w:szCs w:val="20"/>
              </w:rPr>
              <w:lastRenderedPageBreak/>
              <w:t xml:space="preserve">C5 Protection, alteration &amp; provision of </w:t>
            </w:r>
            <w:proofErr w:type="spellStart"/>
            <w:r>
              <w:rPr>
                <w:rFonts w:cstheme="minorHAnsi"/>
                <w:sz w:val="20"/>
                <w:szCs w:val="20"/>
              </w:rPr>
              <w:t>cultur</w:t>
            </w:r>
            <w:proofErr w:type="spellEnd"/>
          </w:p>
        </w:tc>
        <w:tc>
          <w:tcPr>
            <w:tcW w:w="426" w:type="dxa"/>
            <w:shd w:val="clear" w:color="auto" w:fill="auto"/>
            <w:tcMar/>
          </w:tcPr>
          <w:p w:rsidRPr="00963093" w:rsidR="002E2BC8" w:rsidP="002E2BC8" w:rsidRDefault="002E2BC8" w14:paraId="1EC95A81" w14:textId="79DEDCC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DA1C7AD" w14:textId="5060F964">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2761642" w14:textId="1336E7EA">
            <w:pPr>
              <w:rPr>
                <w:rFonts w:cstheme="minorHAnsi"/>
                <w:sz w:val="20"/>
                <w:szCs w:val="20"/>
              </w:rPr>
            </w:pPr>
            <w:r>
              <w:rPr>
                <w:rFonts w:cstheme="minorHAnsi"/>
                <w:sz w:val="20"/>
                <w:szCs w:val="20"/>
              </w:rPr>
              <w:t>+</w:t>
            </w:r>
          </w:p>
        </w:tc>
        <w:tc>
          <w:tcPr>
            <w:tcW w:w="421" w:type="dxa"/>
            <w:shd w:val="clear" w:color="auto" w:fill="auto"/>
            <w:tcMar/>
          </w:tcPr>
          <w:p w:rsidRPr="00963093" w:rsidR="002E2BC8" w:rsidP="002E2BC8" w:rsidRDefault="002E2BC8" w14:paraId="7740B6B8" w14:textId="0AA534CF">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8AE9B65" w14:textId="15E870B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D8C308F" w14:textId="636828FC">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62FA0A2" w14:textId="4ED92210">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1C325A05" w14:textId="45A5841A">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B42C56" w14:textId="495A4FEB">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515B3C2" w14:textId="50DF393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C9E157D" w14:textId="733194DB">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27AB0120" w14:textId="3CECCF48">
            <w:pPr>
              <w:rPr>
                <w:rFonts w:cstheme="minorHAnsi"/>
                <w:sz w:val="20"/>
                <w:szCs w:val="20"/>
              </w:rPr>
            </w:pPr>
            <w:r>
              <w:rPr>
                <w:rFonts w:cstheme="minorHAnsi"/>
                <w:sz w:val="20"/>
                <w:szCs w:val="20"/>
              </w:rPr>
              <w:t>+</w:t>
            </w:r>
          </w:p>
        </w:tc>
      </w:tr>
      <w:tr w:rsidRPr="00963093" w:rsidR="002E2BC8" w:rsidTr="78428729" w14:paraId="3DC0AF98" w14:textId="77777777">
        <w:tc>
          <w:tcPr>
            <w:tcW w:w="3964" w:type="dxa"/>
            <w:tcMar/>
          </w:tcPr>
          <w:p w:rsidRPr="00963093" w:rsidR="002E2BC8" w:rsidP="002E2BC8" w:rsidRDefault="002E2BC8" w14:paraId="330C20A5" w14:textId="0FB17257">
            <w:pPr>
              <w:rPr>
                <w:rFonts w:cstheme="minorHAnsi"/>
                <w:sz w:val="20"/>
                <w:szCs w:val="20"/>
              </w:rPr>
            </w:pPr>
            <w:r>
              <w:rPr>
                <w:rFonts w:cstheme="minorHAnsi"/>
                <w:sz w:val="20"/>
                <w:szCs w:val="20"/>
              </w:rPr>
              <w:t xml:space="preserve">C6 Transport assessments, travel plans &amp; </w:t>
            </w:r>
          </w:p>
        </w:tc>
        <w:tc>
          <w:tcPr>
            <w:tcW w:w="426" w:type="dxa"/>
            <w:shd w:val="clear" w:color="auto" w:fill="FFFF00"/>
            <w:tcMar/>
          </w:tcPr>
          <w:p w:rsidRPr="00963093" w:rsidR="002E2BC8" w:rsidP="002E2BC8" w:rsidRDefault="002E2BC8" w14:paraId="734D2B16" w14:textId="26D483BA">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727AE054" w14:textId="1E29F4C8">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EFCE1BC" w14:textId="06E0AF7B">
            <w:pPr>
              <w:rPr>
                <w:rFonts w:cstheme="minorHAnsi"/>
                <w:sz w:val="20"/>
                <w:szCs w:val="20"/>
              </w:rPr>
            </w:pPr>
            <w:r>
              <w:rPr>
                <w:rFonts w:cstheme="minorHAnsi"/>
                <w:sz w:val="20"/>
                <w:szCs w:val="20"/>
              </w:rPr>
              <w:t>0</w:t>
            </w:r>
          </w:p>
        </w:tc>
        <w:tc>
          <w:tcPr>
            <w:tcW w:w="421" w:type="dxa"/>
            <w:shd w:val="clear" w:color="auto" w:fill="auto"/>
            <w:tcMar/>
          </w:tcPr>
          <w:p w:rsidRPr="00963093" w:rsidR="002E2BC8" w:rsidP="002E2BC8" w:rsidRDefault="002E2BC8" w14:paraId="766CE6CC" w14:textId="6B026EF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ADF29E7" w14:textId="5329F8A5">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E575E41" w14:textId="5D8933F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8C7CD90" w14:textId="4F7087F6">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1425E129" w14:textId="0C21DC99">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C3B9F30" w14:textId="6BABC15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656BE3D" w14:textId="0E7E02C2">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28CD2724" w14:textId="164FBF6C">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61636904" w14:textId="26C626C7">
            <w:pPr>
              <w:rPr>
                <w:rFonts w:cstheme="minorHAnsi"/>
                <w:sz w:val="20"/>
                <w:szCs w:val="20"/>
              </w:rPr>
            </w:pPr>
            <w:r>
              <w:rPr>
                <w:rFonts w:cstheme="minorHAnsi"/>
                <w:sz w:val="20"/>
                <w:szCs w:val="20"/>
              </w:rPr>
              <w:t>+-</w:t>
            </w:r>
          </w:p>
        </w:tc>
      </w:tr>
      <w:tr w:rsidRPr="00963093" w:rsidR="002E2BC8" w:rsidTr="78428729" w14:paraId="1949BCE9" w14:textId="77777777">
        <w:tc>
          <w:tcPr>
            <w:tcW w:w="3964" w:type="dxa"/>
            <w:tcMar/>
          </w:tcPr>
          <w:p w:rsidRPr="00963093" w:rsidR="002E2BC8" w:rsidP="002E2BC8" w:rsidRDefault="002E2BC8" w14:paraId="241D3EB3" w14:textId="63382D7B">
            <w:pPr>
              <w:rPr>
                <w:rFonts w:cstheme="minorHAnsi"/>
                <w:sz w:val="20"/>
                <w:szCs w:val="20"/>
              </w:rPr>
            </w:pPr>
            <w:r>
              <w:rPr>
                <w:rFonts w:cstheme="minorHAnsi"/>
                <w:sz w:val="20"/>
                <w:szCs w:val="20"/>
              </w:rPr>
              <w:t>C7 Bicycle &amp; powered two wheelers parking</w:t>
            </w:r>
          </w:p>
        </w:tc>
        <w:tc>
          <w:tcPr>
            <w:tcW w:w="426" w:type="dxa"/>
            <w:shd w:val="clear" w:color="auto" w:fill="92D050"/>
            <w:tcMar/>
          </w:tcPr>
          <w:p w:rsidRPr="00963093" w:rsidR="002E2BC8" w:rsidP="002E2BC8" w:rsidRDefault="002E2BC8" w14:paraId="10FB22C3" w14:textId="1053E2E5">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0D713C21" w14:textId="53B195FB">
            <w:pPr>
              <w:rPr>
                <w:rFonts w:cstheme="minorHAnsi"/>
                <w:sz w:val="20"/>
                <w:szCs w:val="20"/>
              </w:rPr>
            </w:pPr>
            <w:r>
              <w:rPr>
                <w:rFonts w:cstheme="minorHAnsi"/>
                <w:sz w:val="20"/>
                <w:szCs w:val="20"/>
              </w:rPr>
              <w:t>0</w:t>
            </w:r>
          </w:p>
        </w:tc>
        <w:tc>
          <w:tcPr>
            <w:tcW w:w="427" w:type="dxa"/>
            <w:shd w:val="clear" w:color="auto" w:fill="FFFF00"/>
            <w:tcMar/>
          </w:tcPr>
          <w:p w:rsidRPr="00963093" w:rsidR="002E2BC8" w:rsidP="002E2BC8" w:rsidRDefault="002E2BC8" w14:paraId="4C1C74AF" w14:textId="7944CFC7">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7AB54E57" w14:textId="45F39614">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188B479C" w14:textId="764F553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246E3A5" w14:textId="2405DC59">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497FEB7" w14:textId="1504C972">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3613A127" w14:textId="6347396F">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2A1A1383" w14:textId="681A3CEC">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456B40DC" w14:textId="063107FD">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EA42192" w14:textId="45AA4454">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39A8BC3A" w14:textId="5DDE3D17">
            <w:pPr>
              <w:rPr>
                <w:rFonts w:cstheme="minorHAnsi"/>
                <w:sz w:val="20"/>
                <w:szCs w:val="20"/>
              </w:rPr>
            </w:pPr>
            <w:r>
              <w:rPr>
                <w:rFonts w:cstheme="minorHAnsi"/>
                <w:sz w:val="20"/>
                <w:szCs w:val="20"/>
              </w:rPr>
              <w:t>0</w:t>
            </w:r>
          </w:p>
        </w:tc>
      </w:tr>
      <w:tr w:rsidRPr="00963093" w:rsidR="002E2BC8" w:rsidTr="78428729" w14:paraId="4A6E61BF" w14:textId="77777777">
        <w:tc>
          <w:tcPr>
            <w:tcW w:w="3964" w:type="dxa"/>
            <w:tcMar/>
          </w:tcPr>
          <w:p w:rsidRPr="00963093" w:rsidR="002E2BC8" w:rsidP="002E2BC8" w:rsidRDefault="002E2BC8" w14:paraId="3CE10731" w14:textId="26A63BA1">
            <w:pPr>
              <w:rPr>
                <w:rFonts w:cstheme="minorHAnsi"/>
                <w:sz w:val="20"/>
                <w:szCs w:val="20"/>
              </w:rPr>
            </w:pPr>
            <w:r>
              <w:rPr>
                <w:rFonts w:cstheme="minorHAnsi"/>
                <w:sz w:val="20"/>
                <w:szCs w:val="20"/>
              </w:rPr>
              <w:t>C8 Motor vehicle parking design standards</w:t>
            </w:r>
          </w:p>
        </w:tc>
        <w:tc>
          <w:tcPr>
            <w:tcW w:w="426" w:type="dxa"/>
            <w:shd w:val="clear" w:color="auto" w:fill="92D050"/>
            <w:tcMar/>
          </w:tcPr>
          <w:p w:rsidRPr="00963093" w:rsidR="002E2BC8" w:rsidP="002E2BC8" w:rsidRDefault="002E2BC8" w14:paraId="1FDDC6C2" w14:textId="0819F6D6">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1A1EBFCB" w14:textId="2E2A08F4">
            <w:pPr>
              <w:rPr>
                <w:rFonts w:cstheme="minorHAnsi"/>
                <w:sz w:val="20"/>
                <w:szCs w:val="20"/>
              </w:rPr>
            </w:pPr>
            <w:r>
              <w:rPr>
                <w:rFonts w:cstheme="minorHAnsi"/>
                <w:sz w:val="20"/>
                <w:szCs w:val="20"/>
              </w:rPr>
              <w:t>+</w:t>
            </w:r>
          </w:p>
        </w:tc>
        <w:tc>
          <w:tcPr>
            <w:tcW w:w="427" w:type="dxa"/>
            <w:shd w:val="clear" w:color="auto" w:fill="92D050"/>
            <w:tcMar/>
          </w:tcPr>
          <w:p w:rsidRPr="00963093" w:rsidR="002E2BC8" w:rsidP="002E2BC8" w:rsidRDefault="002E2BC8" w14:paraId="28B094E1" w14:textId="0C10FFE6">
            <w:pPr>
              <w:rPr>
                <w:rFonts w:cstheme="minorHAnsi"/>
                <w:sz w:val="20"/>
                <w:szCs w:val="20"/>
              </w:rPr>
            </w:pPr>
            <w:r>
              <w:rPr>
                <w:rFonts w:cstheme="minorHAnsi"/>
                <w:sz w:val="20"/>
                <w:szCs w:val="20"/>
              </w:rPr>
              <w:t>+</w:t>
            </w:r>
          </w:p>
        </w:tc>
        <w:tc>
          <w:tcPr>
            <w:tcW w:w="421" w:type="dxa"/>
            <w:shd w:val="clear" w:color="auto" w:fill="FFFF00"/>
            <w:tcMar/>
          </w:tcPr>
          <w:p w:rsidRPr="00963093" w:rsidR="002E2BC8" w:rsidP="002E2BC8" w:rsidRDefault="002E2BC8" w14:paraId="194C562E" w14:textId="44D43C0F">
            <w:pPr>
              <w:rPr>
                <w:rFonts w:cstheme="minorHAnsi"/>
                <w:sz w:val="20"/>
                <w:szCs w:val="20"/>
              </w:rPr>
            </w:pPr>
            <w:r>
              <w:rPr>
                <w:rFonts w:cstheme="minorHAnsi"/>
                <w:sz w:val="20"/>
                <w:szCs w:val="20"/>
              </w:rPr>
              <w:t>+-</w:t>
            </w:r>
          </w:p>
        </w:tc>
        <w:tc>
          <w:tcPr>
            <w:tcW w:w="427" w:type="dxa"/>
            <w:shd w:val="clear" w:color="auto" w:fill="FFFF00"/>
            <w:tcMar/>
          </w:tcPr>
          <w:p w:rsidRPr="00963093" w:rsidR="002E2BC8" w:rsidP="002E2BC8" w:rsidRDefault="002E2BC8" w14:paraId="2092DF68" w14:textId="2A22889D">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3D915134" w14:textId="67A03CC3">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0AE5091E" w14:textId="29443C33">
            <w:pPr>
              <w:rPr>
                <w:rFonts w:cstheme="minorHAnsi"/>
                <w:sz w:val="20"/>
                <w:szCs w:val="20"/>
              </w:rPr>
            </w:pPr>
            <w:r>
              <w:rPr>
                <w:rFonts w:cstheme="minorHAnsi"/>
                <w:sz w:val="20"/>
                <w:szCs w:val="20"/>
              </w:rPr>
              <w:t>0</w:t>
            </w:r>
          </w:p>
        </w:tc>
        <w:tc>
          <w:tcPr>
            <w:tcW w:w="427" w:type="dxa"/>
            <w:shd w:val="clear" w:color="auto" w:fill="92D050"/>
            <w:tcMar/>
          </w:tcPr>
          <w:p w:rsidRPr="00963093" w:rsidR="002E2BC8" w:rsidP="002E2BC8" w:rsidRDefault="002E2BC8" w14:paraId="0F9B737B" w14:textId="02939E34">
            <w:pPr>
              <w:rPr>
                <w:rFonts w:cstheme="minorHAnsi"/>
                <w:sz w:val="20"/>
                <w:szCs w:val="20"/>
              </w:rPr>
            </w:pPr>
            <w:r>
              <w:rPr>
                <w:rFonts w:cstheme="minorHAnsi"/>
                <w:sz w:val="20"/>
                <w:szCs w:val="20"/>
              </w:rPr>
              <w:t>+</w:t>
            </w:r>
          </w:p>
        </w:tc>
        <w:tc>
          <w:tcPr>
            <w:tcW w:w="427" w:type="dxa"/>
            <w:shd w:val="clear" w:color="auto" w:fill="auto"/>
            <w:tcMar/>
          </w:tcPr>
          <w:p w:rsidRPr="00963093" w:rsidR="002E2BC8" w:rsidP="002E2BC8" w:rsidRDefault="002E2BC8" w14:paraId="59A9F645" w14:textId="5CE53D51">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6859A4EF" w14:textId="5C1A7537">
            <w:pPr>
              <w:rPr>
                <w:rFonts w:cstheme="minorHAnsi"/>
                <w:sz w:val="20"/>
                <w:szCs w:val="20"/>
              </w:rPr>
            </w:pPr>
            <w:r>
              <w:rPr>
                <w:rFonts w:cstheme="minorHAnsi"/>
                <w:sz w:val="20"/>
                <w:szCs w:val="20"/>
              </w:rPr>
              <w:t>0</w:t>
            </w:r>
          </w:p>
        </w:tc>
        <w:tc>
          <w:tcPr>
            <w:tcW w:w="427" w:type="dxa"/>
            <w:shd w:val="clear" w:color="auto" w:fill="auto"/>
            <w:tcMar/>
          </w:tcPr>
          <w:p w:rsidRPr="00963093" w:rsidR="002E2BC8" w:rsidP="002E2BC8" w:rsidRDefault="002E2BC8" w14:paraId="521945EE" w14:textId="39DEE583">
            <w:pPr>
              <w:rPr>
                <w:rFonts w:cstheme="minorHAnsi"/>
                <w:sz w:val="20"/>
                <w:szCs w:val="20"/>
              </w:rPr>
            </w:pPr>
            <w:r>
              <w:rPr>
                <w:rFonts w:cstheme="minorHAnsi"/>
                <w:sz w:val="20"/>
                <w:szCs w:val="20"/>
              </w:rPr>
              <w:t>0</w:t>
            </w:r>
          </w:p>
        </w:tc>
        <w:tc>
          <w:tcPr>
            <w:tcW w:w="427" w:type="dxa"/>
            <w:shd w:val="clear" w:color="auto" w:fill="FFC000" w:themeFill="accent4"/>
            <w:tcMar/>
          </w:tcPr>
          <w:p w:rsidRPr="00963093" w:rsidR="002E2BC8" w:rsidP="002E2BC8" w:rsidRDefault="002E2BC8" w14:paraId="2E9CA4E3" w14:textId="1E8FF40E">
            <w:pPr>
              <w:rPr>
                <w:rFonts w:cstheme="minorHAnsi"/>
                <w:sz w:val="20"/>
                <w:szCs w:val="20"/>
              </w:rPr>
            </w:pPr>
            <w:r>
              <w:rPr>
                <w:rFonts w:cstheme="minorHAnsi"/>
                <w:sz w:val="20"/>
                <w:szCs w:val="20"/>
              </w:rPr>
              <w:t>-?</w:t>
            </w:r>
          </w:p>
        </w:tc>
      </w:tr>
      <w:tr w:rsidRPr="00963093" w:rsidR="002E2BC8" w:rsidTr="78428729" w14:paraId="76F3C67C" w14:textId="77777777">
        <w:tc>
          <w:tcPr>
            <w:tcW w:w="3964" w:type="dxa"/>
            <w:tcMar/>
          </w:tcPr>
          <w:p w:rsidR="002E2BC8" w:rsidP="002E2BC8" w:rsidRDefault="002E2BC8" w14:paraId="6A4FD6E6" w14:textId="01128799">
            <w:pPr>
              <w:rPr>
                <w:rFonts w:cstheme="minorHAnsi"/>
                <w:sz w:val="20"/>
                <w:szCs w:val="20"/>
              </w:rPr>
            </w:pPr>
            <w:r>
              <w:rPr>
                <w:rFonts w:cstheme="minorHAnsi"/>
                <w:sz w:val="20"/>
                <w:szCs w:val="20"/>
              </w:rPr>
              <w:t>C9 Electric vehicle charging</w:t>
            </w:r>
          </w:p>
        </w:tc>
        <w:tc>
          <w:tcPr>
            <w:tcW w:w="426" w:type="dxa"/>
            <w:shd w:val="clear" w:color="auto" w:fill="92D050"/>
            <w:tcMar/>
          </w:tcPr>
          <w:p w:rsidR="002E2BC8" w:rsidP="002E2BC8" w:rsidRDefault="002E2BC8" w14:paraId="13F41F95" w14:textId="3EE8B87F">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176C4B6F" w14:textId="00FAB7A9">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30968C8F" w14:textId="2D646CF7">
            <w:pPr>
              <w:rPr>
                <w:rFonts w:cstheme="minorHAnsi"/>
                <w:sz w:val="20"/>
                <w:szCs w:val="20"/>
              </w:rPr>
            </w:pPr>
            <w:r>
              <w:rPr>
                <w:rFonts w:cstheme="minorHAnsi"/>
                <w:sz w:val="20"/>
                <w:szCs w:val="20"/>
              </w:rPr>
              <w:t>0</w:t>
            </w:r>
          </w:p>
        </w:tc>
        <w:tc>
          <w:tcPr>
            <w:tcW w:w="421" w:type="dxa"/>
            <w:shd w:val="clear" w:color="auto" w:fill="auto"/>
            <w:tcMar/>
          </w:tcPr>
          <w:p w:rsidR="002E2BC8" w:rsidP="002E2BC8" w:rsidRDefault="002E2BC8" w14:paraId="1A9B1C5F" w14:textId="00B51DC5">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4B9C3ADC" w14:textId="3F43CBF8">
            <w:pPr>
              <w:rPr>
                <w:rFonts w:cstheme="minorHAnsi"/>
                <w:sz w:val="20"/>
                <w:szCs w:val="20"/>
              </w:rPr>
            </w:pPr>
            <w:r>
              <w:rPr>
                <w:rFonts w:cstheme="minorHAnsi"/>
                <w:sz w:val="20"/>
                <w:szCs w:val="20"/>
              </w:rPr>
              <w:t>0</w:t>
            </w:r>
          </w:p>
        </w:tc>
        <w:tc>
          <w:tcPr>
            <w:tcW w:w="427" w:type="dxa"/>
            <w:shd w:val="clear" w:color="auto" w:fill="00B050"/>
            <w:tcMar/>
          </w:tcPr>
          <w:p w:rsidR="002E2BC8" w:rsidP="002E2BC8" w:rsidRDefault="002E2BC8" w14:paraId="438AD54D" w14:textId="26F4D089">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4025BA79" w14:textId="18F0E087">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026F8316" w14:textId="6BE25CD4">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0B048F47" w14:textId="66101D49">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48F957AF" w14:textId="1340657F">
            <w:pPr>
              <w:rPr>
                <w:rFonts w:cstheme="minorHAnsi"/>
                <w:sz w:val="20"/>
                <w:szCs w:val="20"/>
              </w:rPr>
            </w:pPr>
            <w:r>
              <w:rPr>
                <w:rFonts w:cstheme="minorHAnsi"/>
                <w:sz w:val="20"/>
                <w:szCs w:val="20"/>
              </w:rPr>
              <w:t>0</w:t>
            </w:r>
          </w:p>
        </w:tc>
        <w:tc>
          <w:tcPr>
            <w:tcW w:w="427" w:type="dxa"/>
            <w:shd w:val="clear" w:color="auto" w:fill="FFC000" w:themeFill="accent4"/>
            <w:tcMar/>
          </w:tcPr>
          <w:p w:rsidR="002E2BC8" w:rsidP="002E2BC8" w:rsidRDefault="002E2BC8" w14:paraId="20A5AA96" w14:textId="288262CC">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0E8DF4C4" w14:textId="2D1505A6">
            <w:pPr>
              <w:rPr>
                <w:rFonts w:cstheme="minorHAnsi"/>
                <w:sz w:val="20"/>
                <w:szCs w:val="20"/>
              </w:rPr>
            </w:pPr>
            <w:r>
              <w:rPr>
                <w:rFonts w:cstheme="minorHAnsi"/>
                <w:sz w:val="20"/>
                <w:szCs w:val="20"/>
              </w:rPr>
              <w:t>0</w:t>
            </w:r>
          </w:p>
        </w:tc>
      </w:tr>
      <w:tr w:rsidRPr="00963093" w:rsidR="002E2BC8" w:rsidTr="78428729" w14:paraId="28521780" w14:textId="77777777">
        <w:tc>
          <w:tcPr>
            <w:tcW w:w="9081" w:type="dxa"/>
            <w:gridSpan w:val="13"/>
            <w:tcMar/>
          </w:tcPr>
          <w:p w:rsidRPr="00B355D6" w:rsidR="002E2BC8" w:rsidP="002E2BC8" w:rsidRDefault="002E2BC8" w14:paraId="31266088" w14:textId="76312499">
            <w:pPr>
              <w:rPr>
                <w:rFonts w:cstheme="minorHAnsi"/>
                <w:b/>
                <w:bCs/>
                <w:sz w:val="20"/>
                <w:szCs w:val="20"/>
              </w:rPr>
            </w:pPr>
            <w:r w:rsidRPr="00B355D6">
              <w:rPr>
                <w:rFonts w:cstheme="minorHAnsi"/>
                <w:b/>
                <w:bCs/>
                <w:sz w:val="20"/>
                <w:szCs w:val="20"/>
              </w:rPr>
              <w:t>Areas of Focus</w:t>
            </w:r>
          </w:p>
        </w:tc>
      </w:tr>
      <w:tr w:rsidRPr="00963093" w:rsidR="002E2BC8" w:rsidTr="78428729" w14:paraId="56F86A9A" w14:textId="77777777">
        <w:tc>
          <w:tcPr>
            <w:tcW w:w="3964" w:type="dxa"/>
            <w:tcMar/>
          </w:tcPr>
          <w:p w:rsidR="002E2BC8" w:rsidP="002E2BC8" w:rsidRDefault="002E2BC8" w14:paraId="6853CEB1" w14:textId="210F70E0">
            <w:pPr>
              <w:rPr>
                <w:rFonts w:cstheme="minorHAnsi"/>
                <w:sz w:val="20"/>
                <w:szCs w:val="20"/>
              </w:rPr>
            </w:pPr>
            <w:r>
              <w:rPr>
                <w:rFonts w:cstheme="minorHAnsi"/>
                <w:sz w:val="20"/>
                <w:szCs w:val="20"/>
              </w:rPr>
              <w:t>Northern Edge of Oxford</w:t>
            </w:r>
          </w:p>
        </w:tc>
        <w:tc>
          <w:tcPr>
            <w:tcW w:w="426" w:type="dxa"/>
            <w:shd w:val="clear" w:color="auto" w:fill="FF0000"/>
            <w:tcMar/>
          </w:tcPr>
          <w:p w:rsidR="002E2BC8" w:rsidP="002E2BC8" w:rsidRDefault="002E2BC8" w14:paraId="722D547C" w14:textId="6869F500">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500F005F" w14:textId="43E8E09C">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6A8E28EE" w14:textId="57FD91D1">
            <w:pPr>
              <w:rPr>
                <w:rFonts w:cstheme="minorHAnsi"/>
                <w:sz w:val="20"/>
                <w:szCs w:val="20"/>
              </w:rPr>
            </w:pPr>
            <w:r>
              <w:rPr>
                <w:rFonts w:cstheme="minorHAnsi"/>
                <w:sz w:val="20"/>
                <w:szCs w:val="20"/>
              </w:rPr>
              <w:t>-</w:t>
            </w:r>
          </w:p>
        </w:tc>
        <w:tc>
          <w:tcPr>
            <w:tcW w:w="421" w:type="dxa"/>
            <w:shd w:val="clear" w:color="auto" w:fill="FFFF00"/>
            <w:tcMar/>
          </w:tcPr>
          <w:p w:rsidR="002E2BC8" w:rsidP="002E2BC8" w:rsidRDefault="002E2BC8" w14:paraId="6AC52C4B" w14:textId="35CFF444">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2941206D" w14:textId="05DA996B">
            <w:pPr>
              <w:rPr>
                <w:rFonts w:cstheme="minorHAnsi"/>
                <w:sz w:val="20"/>
                <w:szCs w:val="20"/>
              </w:rPr>
            </w:pPr>
            <w:r>
              <w:rPr>
                <w:rFonts w:cstheme="minorHAnsi"/>
                <w:sz w:val="20"/>
                <w:szCs w:val="20"/>
              </w:rPr>
              <w:t>0</w:t>
            </w:r>
          </w:p>
        </w:tc>
        <w:tc>
          <w:tcPr>
            <w:tcW w:w="427" w:type="dxa"/>
            <w:shd w:val="clear" w:color="auto" w:fill="FF0000"/>
            <w:tcMar/>
          </w:tcPr>
          <w:p w:rsidR="002E2BC8" w:rsidP="002E2BC8" w:rsidRDefault="002E2BC8" w14:paraId="4285ADB8" w14:textId="2E3C40A4">
            <w:pPr>
              <w:rPr>
                <w:rFonts w:cstheme="minorHAnsi"/>
                <w:sz w:val="20"/>
                <w:szCs w:val="20"/>
              </w:rPr>
            </w:pPr>
            <w:r>
              <w:rPr>
                <w:rFonts w:cstheme="minorHAnsi"/>
                <w:sz w:val="20"/>
                <w:szCs w:val="20"/>
              </w:rPr>
              <w:t>--</w:t>
            </w:r>
          </w:p>
        </w:tc>
        <w:tc>
          <w:tcPr>
            <w:tcW w:w="427" w:type="dxa"/>
            <w:shd w:val="clear" w:color="auto" w:fill="92D050"/>
            <w:tcMar/>
          </w:tcPr>
          <w:p w:rsidR="002E2BC8" w:rsidP="002E2BC8" w:rsidRDefault="002E2BC8" w14:paraId="1D66478F" w14:textId="588891D8">
            <w:pPr>
              <w:rPr>
                <w:rFonts w:cstheme="minorHAnsi"/>
                <w:sz w:val="20"/>
                <w:szCs w:val="20"/>
              </w:rPr>
            </w:pPr>
            <w:r>
              <w:rPr>
                <w:rFonts w:cstheme="minorHAnsi"/>
                <w:sz w:val="20"/>
                <w:szCs w:val="20"/>
              </w:rPr>
              <w:t>+</w:t>
            </w:r>
          </w:p>
        </w:tc>
        <w:tc>
          <w:tcPr>
            <w:tcW w:w="427" w:type="dxa"/>
            <w:shd w:val="clear" w:color="auto" w:fill="FF0000"/>
            <w:tcMar/>
          </w:tcPr>
          <w:p w:rsidR="002E2BC8" w:rsidP="002E2BC8" w:rsidRDefault="002E2BC8" w14:paraId="77D3F903" w14:textId="0A4FE323">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1A04CD8C" w14:textId="35C97D1F">
            <w:pPr>
              <w:rPr>
                <w:rFonts w:cstheme="minorHAnsi"/>
                <w:sz w:val="20"/>
                <w:szCs w:val="20"/>
              </w:rPr>
            </w:pPr>
            <w:r>
              <w:rPr>
                <w:rFonts w:cstheme="minorHAnsi"/>
                <w:sz w:val="20"/>
                <w:szCs w:val="20"/>
              </w:rPr>
              <w:t>-?</w:t>
            </w:r>
          </w:p>
        </w:tc>
        <w:tc>
          <w:tcPr>
            <w:tcW w:w="427" w:type="dxa"/>
            <w:shd w:val="clear" w:color="auto" w:fill="FF0000"/>
            <w:tcMar/>
          </w:tcPr>
          <w:p w:rsidR="002E2BC8" w:rsidP="002E2BC8" w:rsidRDefault="002E2BC8" w14:paraId="454E253D" w14:textId="0DD1EC13">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61F76389" w14:textId="495A5843">
            <w:pPr>
              <w:rPr>
                <w:rFonts w:cstheme="minorHAnsi"/>
                <w:sz w:val="20"/>
                <w:szCs w:val="20"/>
              </w:rPr>
            </w:pPr>
            <w:r>
              <w:rPr>
                <w:rFonts w:cstheme="minorHAnsi"/>
                <w:sz w:val="20"/>
                <w:szCs w:val="20"/>
              </w:rPr>
              <w:t>0</w:t>
            </w:r>
          </w:p>
        </w:tc>
        <w:tc>
          <w:tcPr>
            <w:tcW w:w="427" w:type="dxa"/>
            <w:shd w:val="clear" w:color="auto" w:fill="00B050"/>
            <w:tcMar/>
          </w:tcPr>
          <w:p w:rsidR="002E2BC8" w:rsidP="002E2BC8" w:rsidRDefault="002E2BC8" w14:paraId="6AB25875" w14:textId="29F8E77F">
            <w:pPr>
              <w:rPr>
                <w:rFonts w:cstheme="minorHAnsi"/>
                <w:sz w:val="20"/>
                <w:szCs w:val="20"/>
              </w:rPr>
            </w:pPr>
            <w:r>
              <w:rPr>
                <w:rFonts w:cstheme="minorHAnsi"/>
                <w:sz w:val="20"/>
                <w:szCs w:val="20"/>
              </w:rPr>
              <w:t>++</w:t>
            </w:r>
          </w:p>
        </w:tc>
      </w:tr>
      <w:tr w:rsidRPr="00963093" w:rsidR="002E2BC8" w:rsidTr="78428729" w14:paraId="0D5F78BF" w14:textId="77777777">
        <w:tc>
          <w:tcPr>
            <w:tcW w:w="3964" w:type="dxa"/>
            <w:tcMar/>
          </w:tcPr>
          <w:p w:rsidR="002E2BC8" w:rsidP="002E2BC8" w:rsidRDefault="002E2BC8" w14:paraId="07ABA5F9" w14:textId="4CD5AEDB">
            <w:pPr>
              <w:rPr>
                <w:rFonts w:cstheme="minorHAnsi"/>
                <w:sz w:val="20"/>
                <w:szCs w:val="20"/>
              </w:rPr>
            </w:pPr>
            <w:r>
              <w:rPr>
                <w:rFonts w:cstheme="minorHAnsi"/>
                <w:sz w:val="20"/>
                <w:szCs w:val="20"/>
              </w:rPr>
              <w:t>Cowley Branch Line and Littlemore</w:t>
            </w:r>
          </w:p>
        </w:tc>
        <w:tc>
          <w:tcPr>
            <w:tcW w:w="426" w:type="dxa"/>
            <w:shd w:val="clear" w:color="auto" w:fill="FFC000" w:themeFill="accent4"/>
            <w:tcMar/>
          </w:tcPr>
          <w:p w:rsidR="002E2BC8" w:rsidP="002E2BC8" w:rsidRDefault="002E2BC8" w14:paraId="5F0AF5FB" w14:textId="3CA1D87B">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428B84B0" w14:textId="27FAC71E">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7D6E19FE" w14:textId="5AB59AF8">
            <w:pPr>
              <w:rPr>
                <w:rFonts w:cstheme="minorHAnsi"/>
                <w:sz w:val="20"/>
                <w:szCs w:val="20"/>
              </w:rPr>
            </w:pPr>
            <w:r>
              <w:rPr>
                <w:rFonts w:cstheme="minorHAnsi"/>
                <w:sz w:val="20"/>
                <w:szCs w:val="20"/>
              </w:rPr>
              <w:t>++</w:t>
            </w:r>
          </w:p>
        </w:tc>
        <w:tc>
          <w:tcPr>
            <w:tcW w:w="421" w:type="dxa"/>
            <w:shd w:val="clear" w:color="auto" w:fill="92D050"/>
            <w:tcMar/>
          </w:tcPr>
          <w:p w:rsidR="002E2BC8" w:rsidP="002E2BC8" w:rsidRDefault="002E2BC8" w14:paraId="03E81F1C" w14:textId="04070A78">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7AFE3622" w14:textId="1D294010">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056FA2B4" w14:textId="528B6E91">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26C179AE" w14:textId="4A1D98D3">
            <w:pPr>
              <w:rPr>
                <w:rFonts w:cstheme="minorHAnsi"/>
                <w:sz w:val="20"/>
                <w:szCs w:val="20"/>
              </w:rPr>
            </w:pPr>
            <w:r>
              <w:rPr>
                <w:rFonts w:cstheme="minorHAnsi"/>
                <w:sz w:val="20"/>
                <w:szCs w:val="20"/>
              </w:rPr>
              <w:t>?</w:t>
            </w:r>
          </w:p>
        </w:tc>
        <w:tc>
          <w:tcPr>
            <w:tcW w:w="427" w:type="dxa"/>
            <w:shd w:val="clear" w:color="auto" w:fill="FFFF00"/>
            <w:tcMar/>
          </w:tcPr>
          <w:p w:rsidR="002E2BC8" w:rsidP="002E2BC8" w:rsidRDefault="002E2BC8" w14:paraId="6765DB14" w14:textId="6C7CC2EC">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49928A6C" w14:textId="094EC3A3">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15D52A41" w14:textId="2DB3E6E8">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2DC2AB00" w14:textId="69AE2FF0">
            <w:pPr>
              <w:rPr>
                <w:rFonts w:cstheme="minorHAnsi"/>
                <w:sz w:val="20"/>
                <w:szCs w:val="20"/>
              </w:rPr>
            </w:pPr>
            <w:r>
              <w:rPr>
                <w:rFonts w:cstheme="minorHAnsi"/>
                <w:sz w:val="20"/>
                <w:szCs w:val="20"/>
              </w:rPr>
              <w:t>0</w:t>
            </w:r>
          </w:p>
        </w:tc>
        <w:tc>
          <w:tcPr>
            <w:tcW w:w="427" w:type="dxa"/>
            <w:shd w:val="clear" w:color="auto" w:fill="00B050"/>
            <w:tcMar/>
          </w:tcPr>
          <w:p w:rsidR="002E2BC8" w:rsidP="002E2BC8" w:rsidRDefault="002E2BC8" w14:paraId="2026D8FF" w14:textId="5A720C56">
            <w:pPr>
              <w:rPr>
                <w:rFonts w:cstheme="minorHAnsi"/>
                <w:sz w:val="20"/>
                <w:szCs w:val="20"/>
              </w:rPr>
            </w:pPr>
            <w:r>
              <w:rPr>
                <w:rFonts w:cstheme="minorHAnsi"/>
                <w:sz w:val="20"/>
                <w:szCs w:val="20"/>
              </w:rPr>
              <w:t>++</w:t>
            </w:r>
          </w:p>
        </w:tc>
      </w:tr>
      <w:tr w:rsidRPr="00963093" w:rsidR="002E2BC8" w:rsidTr="78428729" w14:paraId="7A5952CA" w14:textId="77777777">
        <w:tc>
          <w:tcPr>
            <w:tcW w:w="3964" w:type="dxa"/>
            <w:tcMar/>
          </w:tcPr>
          <w:p w:rsidR="002E2BC8" w:rsidP="002E2BC8" w:rsidRDefault="002E2BC8" w14:paraId="55E375A0" w14:textId="64502CA3">
            <w:pPr>
              <w:rPr>
                <w:rFonts w:cstheme="minorHAnsi"/>
                <w:sz w:val="20"/>
                <w:szCs w:val="20"/>
              </w:rPr>
            </w:pPr>
            <w:r>
              <w:rPr>
                <w:rFonts w:cstheme="minorHAnsi"/>
                <w:sz w:val="20"/>
                <w:szCs w:val="20"/>
              </w:rPr>
              <w:t>Marston Road and Old Road</w:t>
            </w:r>
          </w:p>
        </w:tc>
        <w:tc>
          <w:tcPr>
            <w:tcW w:w="426" w:type="dxa"/>
            <w:shd w:val="clear" w:color="auto" w:fill="FFC000" w:themeFill="accent4"/>
            <w:tcMar/>
          </w:tcPr>
          <w:p w:rsidR="002E2BC8" w:rsidP="002E2BC8" w:rsidRDefault="002E2BC8" w14:paraId="12244E4C" w14:textId="72CD4A8B">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15DC84EA" w14:textId="48B1B4D3">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47E3CD8A" w14:textId="6472E615">
            <w:pPr>
              <w:rPr>
                <w:rFonts w:cstheme="minorHAnsi"/>
                <w:sz w:val="20"/>
                <w:szCs w:val="20"/>
              </w:rPr>
            </w:pPr>
            <w:r>
              <w:rPr>
                <w:rFonts w:cstheme="minorHAnsi"/>
                <w:sz w:val="20"/>
                <w:szCs w:val="20"/>
              </w:rPr>
              <w:t>+</w:t>
            </w:r>
          </w:p>
        </w:tc>
        <w:tc>
          <w:tcPr>
            <w:tcW w:w="421" w:type="dxa"/>
            <w:shd w:val="clear" w:color="auto" w:fill="92D050"/>
            <w:tcMar/>
          </w:tcPr>
          <w:p w:rsidR="002E2BC8" w:rsidP="002E2BC8" w:rsidRDefault="002E2BC8" w14:paraId="0950FA62" w14:textId="26F18EE5">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02A22D83" w14:textId="1C03A3D0">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22B8BF00" w14:textId="52B01404">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248436A0" w14:textId="47FCB2CC">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7F305783" w14:textId="446411AD">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7C9A300D" w14:textId="4E070452">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42325F7A" w14:textId="7E3D9BE5">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2185B5CC" w14:textId="1C92A5CB">
            <w:pPr>
              <w:rPr>
                <w:rFonts w:cstheme="minorHAnsi"/>
                <w:sz w:val="20"/>
                <w:szCs w:val="20"/>
              </w:rPr>
            </w:pPr>
            <w:r>
              <w:rPr>
                <w:rFonts w:cstheme="minorHAnsi"/>
                <w:sz w:val="20"/>
                <w:szCs w:val="20"/>
              </w:rPr>
              <w:t>-</w:t>
            </w:r>
          </w:p>
        </w:tc>
        <w:tc>
          <w:tcPr>
            <w:tcW w:w="427" w:type="dxa"/>
            <w:shd w:val="clear" w:color="auto" w:fill="92D050"/>
            <w:tcMar/>
          </w:tcPr>
          <w:p w:rsidR="002E2BC8" w:rsidP="002E2BC8" w:rsidRDefault="002E2BC8" w14:paraId="219C0ADC" w14:textId="40EF0B21">
            <w:pPr>
              <w:rPr>
                <w:rFonts w:cstheme="minorHAnsi"/>
                <w:sz w:val="20"/>
                <w:szCs w:val="20"/>
              </w:rPr>
            </w:pPr>
            <w:r>
              <w:rPr>
                <w:rFonts w:cstheme="minorHAnsi"/>
                <w:sz w:val="20"/>
                <w:szCs w:val="20"/>
              </w:rPr>
              <w:t>+</w:t>
            </w:r>
          </w:p>
        </w:tc>
      </w:tr>
      <w:tr w:rsidRPr="00963093" w:rsidR="002E2BC8" w:rsidTr="78428729" w14:paraId="1A07A0C5" w14:textId="77777777">
        <w:tc>
          <w:tcPr>
            <w:tcW w:w="3964" w:type="dxa"/>
            <w:tcMar/>
          </w:tcPr>
          <w:p w:rsidR="002E2BC8" w:rsidP="002E2BC8" w:rsidRDefault="002E2BC8" w14:paraId="18E08E70" w14:textId="2D8AB52D">
            <w:pPr>
              <w:rPr>
                <w:rFonts w:cstheme="minorHAnsi"/>
                <w:sz w:val="20"/>
                <w:szCs w:val="20"/>
              </w:rPr>
            </w:pPr>
            <w:r>
              <w:rPr>
                <w:rFonts w:cstheme="minorHAnsi"/>
                <w:sz w:val="20"/>
                <w:szCs w:val="20"/>
              </w:rPr>
              <w:t>North of the City Centre</w:t>
            </w:r>
          </w:p>
        </w:tc>
        <w:tc>
          <w:tcPr>
            <w:tcW w:w="426" w:type="dxa"/>
            <w:shd w:val="clear" w:color="auto" w:fill="auto"/>
            <w:tcMar/>
          </w:tcPr>
          <w:p w:rsidR="002E2BC8" w:rsidP="002E2BC8" w:rsidRDefault="002E2BC8" w14:paraId="79C52FD5" w14:textId="3D553E10">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1CC8F3B8" w14:textId="0A3AC6EE">
            <w:pPr>
              <w:rPr>
                <w:rFonts w:cstheme="minorHAnsi"/>
                <w:sz w:val="20"/>
                <w:szCs w:val="20"/>
              </w:rPr>
            </w:pPr>
            <w:r>
              <w:rPr>
                <w:rFonts w:cstheme="minorHAnsi"/>
                <w:sz w:val="20"/>
                <w:szCs w:val="20"/>
              </w:rPr>
              <w:t>0</w:t>
            </w:r>
          </w:p>
        </w:tc>
        <w:tc>
          <w:tcPr>
            <w:tcW w:w="427" w:type="dxa"/>
            <w:shd w:val="clear" w:color="auto" w:fill="92D050"/>
            <w:tcMar/>
          </w:tcPr>
          <w:p w:rsidR="002E2BC8" w:rsidP="002E2BC8" w:rsidRDefault="002E2BC8" w14:paraId="643A9EB3" w14:textId="0BEE4725">
            <w:pPr>
              <w:rPr>
                <w:rFonts w:cstheme="minorHAnsi"/>
                <w:sz w:val="20"/>
                <w:szCs w:val="20"/>
              </w:rPr>
            </w:pPr>
            <w:r>
              <w:rPr>
                <w:rFonts w:cstheme="minorHAnsi"/>
                <w:sz w:val="20"/>
                <w:szCs w:val="20"/>
              </w:rPr>
              <w:t>+</w:t>
            </w:r>
          </w:p>
        </w:tc>
        <w:tc>
          <w:tcPr>
            <w:tcW w:w="421" w:type="dxa"/>
            <w:shd w:val="clear" w:color="auto" w:fill="92D050"/>
            <w:tcMar/>
          </w:tcPr>
          <w:p w:rsidR="002E2BC8" w:rsidP="002E2BC8" w:rsidRDefault="002E2BC8" w14:paraId="37E73675" w14:textId="4F2C1023">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3C2102E4" w14:textId="6873E34F">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5978BD3E" w14:textId="40E42A50">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0800DA41" w14:textId="0C380606">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23C1A437" w14:textId="5C4BC82E">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56C59916" w14:textId="624B68CC">
            <w:pPr>
              <w:rPr>
                <w:rFonts w:cstheme="minorHAnsi"/>
                <w:sz w:val="20"/>
                <w:szCs w:val="20"/>
              </w:rPr>
            </w:pPr>
            <w:r>
              <w:rPr>
                <w:rFonts w:cstheme="minorHAnsi"/>
                <w:sz w:val="20"/>
                <w:szCs w:val="20"/>
              </w:rPr>
              <w:t>0</w:t>
            </w:r>
          </w:p>
        </w:tc>
        <w:tc>
          <w:tcPr>
            <w:tcW w:w="427" w:type="dxa"/>
            <w:shd w:val="clear" w:color="auto" w:fill="FFC000" w:themeFill="accent4"/>
            <w:tcMar/>
          </w:tcPr>
          <w:p w:rsidR="002E2BC8" w:rsidP="002E2BC8" w:rsidRDefault="002E2BC8" w14:paraId="758EC94A" w14:textId="02003D05">
            <w:pPr>
              <w:rPr>
                <w:rFonts w:cstheme="minorHAnsi"/>
                <w:sz w:val="20"/>
                <w:szCs w:val="20"/>
              </w:rPr>
            </w:pPr>
            <w:r>
              <w:rPr>
                <w:rFonts w:cstheme="minorHAnsi"/>
                <w:sz w:val="20"/>
                <w:szCs w:val="20"/>
              </w:rPr>
              <w:t>-?</w:t>
            </w:r>
          </w:p>
        </w:tc>
        <w:tc>
          <w:tcPr>
            <w:tcW w:w="427" w:type="dxa"/>
            <w:shd w:val="clear" w:color="auto" w:fill="92D050"/>
            <w:tcMar/>
          </w:tcPr>
          <w:p w:rsidR="002E2BC8" w:rsidP="002E2BC8" w:rsidRDefault="002E2BC8" w14:paraId="01CD1618" w14:textId="5E31934D">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33D55416" w14:textId="2EECCA71">
            <w:pPr>
              <w:rPr>
                <w:rFonts w:cstheme="minorHAnsi"/>
                <w:sz w:val="20"/>
                <w:szCs w:val="20"/>
              </w:rPr>
            </w:pPr>
            <w:r>
              <w:rPr>
                <w:rFonts w:cstheme="minorHAnsi"/>
                <w:sz w:val="20"/>
                <w:szCs w:val="20"/>
              </w:rPr>
              <w:t>++</w:t>
            </w:r>
          </w:p>
        </w:tc>
      </w:tr>
      <w:tr w:rsidRPr="00963093" w:rsidR="002E2BC8" w:rsidTr="78428729" w14:paraId="110E4319" w14:textId="77777777">
        <w:tc>
          <w:tcPr>
            <w:tcW w:w="3964" w:type="dxa"/>
            <w:tcMar/>
          </w:tcPr>
          <w:p w:rsidR="002E2BC8" w:rsidP="002E2BC8" w:rsidRDefault="002E2BC8" w14:paraId="506CAFE9" w14:textId="4D1F16E2">
            <w:pPr>
              <w:rPr>
                <w:rFonts w:cstheme="minorHAnsi"/>
                <w:sz w:val="20"/>
                <w:szCs w:val="20"/>
              </w:rPr>
            </w:pPr>
            <w:r>
              <w:rPr>
                <w:rFonts w:cstheme="minorHAnsi"/>
                <w:sz w:val="20"/>
                <w:szCs w:val="20"/>
              </w:rPr>
              <w:t>West End and Botley</w:t>
            </w:r>
          </w:p>
        </w:tc>
        <w:tc>
          <w:tcPr>
            <w:tcW w:w="426" w:type="dxa"/>
            <w:shd w:val="clear" w:color="auto" w:fill="FFC000" w:themeFill="accent4"/>
            <w:tcMar/>
          </w:tcPr>
          <w:p w:rsidR="002E2BC8" w:rsidP="002E2BC8" w:rsidRDefault="002E2BC8" w14:paraId="74A561D2" w14:textId="3CBDC108">
            <w:pPr>
              <w:rPr>
                <w:rFonts w:cstheme="minorHAnsi"/>
                <w:sz w:val="20"/>
                <w:szCs w:val="20"/>
              </w:rPr>
            </w:pPr>
            <w:r>
              <w:rPr>
                <w:rFonts w:cstheme="minorHAnsi"/>
                <w:sz w:val="20"/>
                <w:szCs w:val="20"/>
              </w:rPr>
              <w:t>-</w:t>
            </w:r>
          </w:p>
        </w:tc>
        <w:tc>
          <w:tcPr>
            <w:tcW w:w="427" w:type="dxa"/>
            <w:shd w:val="clear" w:color="auto" w:fill="FFC000" w:themeFill="accent4"/>
            <w:tcMar/>
          </w:tcPr>
          <w:p w:rsidR="002E2BC8" w:rsidP="002E2BC8" w:rsidRDefault="002E2BC8" w14:paraId="07A6AFE0" w14:textId="56A31D15">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20B5DE26" w14:textId="4A9F8BEA">
            <w:pPr>
              <w:rPr>
                <w:rFonts w:cstheme="minorHAnsi"/>
                <w:sz w:val="20"/>
                <w:szCs w:val="20"/>
              </w:rPr>
            </w:pPr>
            <w:r>
              <w:rPr>
                <w:rFonts w:cstheme="minorHAnsi"/>
                <w:sz w:val="20"/>
                <w:szCs w:val="20"/>
              </w:rPr>
              <w:t>++</w:t>
            </w:r>
          </w:p>
        </w:tc>
        <w:tc>
          <w:tcPr>
            <w:tcW w:w="421" w:type="dxa"/>
            <w:shd w:val="clear" w:color="auto" w:fill="auto"/>
            <w:tcMar/>
          </w:tcPr>
          <w:p w:rsidR="002E2BC8" w:rsidP="002E2BC8" w:rsidRDefault="002E2BC8" w14:paraId="7C180D00" w14:textId="65C76F51">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41B7B7DB" w14:textId="2F065210">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401513F7" w14:textId="20870F46">
            <w:pPr>
              <w:rPr>
                <w:rFonts w:cstheme="minorHAnsi"/>
                <w:sz w:val="20"/>
                <w:szCs w:val="20"/>
              </w:rPr>
            </w:pPr>
            <w:r>
              <w:rPr>
                <w:rFonts w:cstheme="minorHAnsi"/>
                <w:sz w:val="20"/>
                <w:szCs w:val="20"/>
              </w:rPr>
              <w:t>0</w:t>
            </w:r>
          </w:p>
        </w:tc>
        <w:tc>
          <w:tcPr>
            <w:tcW w:w="427" w:type="dxa"/>
            <w:shd w:val="clear" w:color="auto" w:fill="auto"/>
            <w:tcMar/>
          </w:tcPr>
          <w:p w:rsidR="002E2BC8" w:rsidP="002E2BC8" w:rsidRDefault="002E2BC8" w14:paraId="03ABC88B" w14:textId="7861B3A3">
            <w:pPr>
              <w:rPr>
                <w:rFonts w:cstheme="minorHAnsi"/>
                <w:sz w:val="20"/>
                <w:szCs w:val="20"/>
              </w:rPr>
            </w:pPr>
            <w:r>
              <w:rPr>
                <w:rFonts w:cstheme="minorHAnsi"/>
                <w:sz w:val="20"/>
                <w:szCs w:val="20"/>
              </w:rPr>
              <w:t>0</w:t>
            </w:r>
          </w:p>
        </w:tc>
        <w:tc>
          <w:tcPr>
            <w:tcW w:w="427" w:type="dxa"/>
            <w:shd w:val="clear" w:color="auto" w:fill="FFC000" w:themeFill="accent4"/>
            <w:tcMar/>
          </w:tcPr>
          <w:p w:rsidR="002E2BC8" w:rsidP="002E2BC8" w:rsidRDefault="002E2BC8" w14:paraId="70393FDB" w14:textId="573571CB">
            <w:pPr>
              <w:rPr>
                <w:rFonts w:cstheme="minorHAnsi"/>
                <w:sz w:val="20"/>
                <w:szCs w:val="20"/>
              </w:rPr>
            </w:pPr>
            <w:r>
              <w:rPr>
                <w:rFonts w:cstheme="minorHAnsi"/>
                <w:sz w:val="20"/>
                <w:szCs w:val="20"/>
              </w:rPr>
              <w:t>-</w:t>
            </w:r>
          </w:p>
        </w:tc>
        <w:tc>
          <w:tcPr>
            <w:tcW w:w="427" w:type="dxa"/>
            <w:shd w:val="clear" w:color="auto" w:fill="auto"/>
            <w:tcMar/>
          </w:tcPr>
          <w:p w:rsidR="002E2BC8" w:rsidP="002E2BC8" w:rsidRDefault="002E2BC8" w14:paraId="5F5399B6" w14:textId="385B6312">
            <w:pPr>
              <w:rPr>
                <w:rFonts w:cstheme="minorHAnsi"/>
                <w:sz w:val="20"/>
                <w:szCs w:val="20"/>
              </w:rPr>
            </w:pPr>
            <w:r>
              <w:rPr>
                <w:rFonts w:cstheme="minorHAnsi"/>
                <w:sz w:val="20"/>
                <w:szCs w:val="20"/>
              </w:rPr>
              <w:t>0</w:t>
            </w:r>
          </w:p>
        </w:tc>
        <w:tc>
          <w:tcPr>
            <w:tcW w:w="427" w:type="dxa"/>
            <w:shd w:val="clear" w:color="auto" w:fill="FFC000" w:themeFill="accent4"/>
            <w:tcMar/>
          </w:tcPr>
          <w:p w:rsidR="002E2BC8" w:rsidP="002E2BC8" w:rsidRDefault="002E2BC8" w14:paraId="253CBD5A" w14:textId="24F479B7">
            <w:pPr>
              <w:rPr>
                <w:rFonts w:cstheme="minorHAnsi"/>
                <w:sz w:val="20"/>
                <w:szCs w:val="20"/>
              </w:rPr>
            </w:pPr>
            <w:r>
              <w:rPr>
                <w:rFonts w:cstheme="minorHAnsi"/>
                <w:sz w:val="20"/>
                <w:szCs w:val="20"/>
              </w:rPr>
              <w:t>-?</w:t>
            </w:r>
          </w:p>
        </w:tc>
        <w:tc>
          <w:tcPr>
            <w:tcW w:w="427" w:type="dxa"/>
            <w:shd w:val="clear" w:color="auto" w:fill="92D050"/>
            <w:tcMar/>
          </w:tcPr>
          <w:p w:rsidR="002E2BC8" w:rsidP="002E2BC8" w:rsidRDefault="002E2BC8" w14:paraId="2638DE31" w14:textId="51EE2298">
            <w:pPr>
              <w:rPr>
                <w:rFonts w:cstheme="minorHAnsi"/>
                <w:sz w:val="20"/>
                <w:szCs w:val="20"/>
              </w:rPr>
            </w:pPr>
            <w:r>
              <w:rPr>
                <w:rFonts w:cstheme="minorHAnsi"/>
                <w:sz w:val="20"/>
                <w:szCs w:val="20"/>
              </w:rPr>
              <w:t>+</w:t>
            </w:r>
          </w:p>
        </w:tc>
        <w:tc>
          <w:tcPr>
            <w:tcW w:w="427" w:type="dxa"/>
            <w:shd w:val="clear" w:color="auto" w:fill="00B050"/>
            <w:tcMar/>
          </w:tcPr>
          <w:p w:rsidR="002E2BC8" w:rsidP="002E2BC8" w:rsidRDefault="002E2BC8" w14:paraId="6EB0D5FD" w14:textId="37B1F524">
            <w:pPr>
              <w:rPr>
                <w:rFonts w:cstheme="minorHAnsi"/>
                <w:sz w:val="20"/>
                <w:szCs w:val="20"/>
              </w:rPr>
            </w:pPr>
            <w:r>
              <w:rPr>
                <w:rFonts w:cstheme="minorHAnsi"/>
                <w:sz w:val="20"/>
                <w:szCs w:val="20"/>
              </w:rPr>
              <w:t>++</w:t>
            </w:r>
          </w:p>
        </w:tc>
      </w:tr>
    </w:tbl>
    <w:p w:rsidR="00C665E6" w:rsidP="00C225D8" w:rsidRDefault="00C665E6" w14:paraId="07A8A898" w14:textId="77777777">
      <w:pPr>
        <w:spacing w:line="240" w:lineRule="auto"/>
        <w:rPr>
          <w:rFonts w:cstheme="minorHAnsi"/>
        </w:rPr>
      </w:pPr>
    </w:p>
    <w:p w:rsidRPr="009F3587" w:rsidR="007A4CE2" w:rsidP="00C225D8" w:rsidRDefault="007A4CE2" w14:paraId="4B343C9F" w14:textId="75BBE140">
      <w:pPr>
        <w:spacing w:after="0" w:line="240" w:lineRule="auto"/>
        <w:rPr>
          <w:sz w:val="24"/>
          <w:szCs w:val="24"/>
        </w:rPr>
      </w:pPr>
      <w:r w:rsidRPr="009F3587">
        <w:rPr>
          <w:sz w:val="24"/>
          <w:szCs w:val="24"/>
        </w:rPr>
        <w:t>Table 1.4 is a summary of the plan’s overall impacts.</w:t>
      </w:r>
      <w:r w:rsidRPr="009F3587" w:rsidR="00A31F17">
        <w:rPr>
          <w:sz w:val="24"/>
          <w:szCs w:val="24"/>
        </w:rPr>
        <w:t xml:space="preserve">  Other plans, projects and underlying trends will have additional impacts.</w:t>
      </w:r>
      <w:r w:rsidRPr="009F3587">
        <w:rPr>
          <w:sz w:val="24"/>
          <w:szCs w:val="24"/>
        </w:rPr>
        <w:t xml:space="preserve">  </w:t>
      </w:r>
    </w:p>
    <w:p w:rsidRPr="009F3587" w:rsidR="007A4CE2" w:rsidP="00C225D8" w:rsidRDefault="007A4CE2" w14:paraId="4C2DF5D8" w14:textId="77777777">
      <w:pPr>
        <w:spacing w:after="0" w:line="240" w:lineRule="auto"/>
        <w:rPr>
          <w:b/>
          <w:bCs/>
          <w:sz w:val="24"/>
          <w:szCs w:val="24"/>
        </w:rPr>
      </w:pPr>
    </w:p>
    <w:p w:rsidRPr="009F3587" w:rsidR="007A4CE2" w:rsidP="00C225D8" w:rsidRDefault="007A4CE2" w14:paraId="3CDD3112" w14:textId="77777777">
      <w:pPr>
        <w:spacing w:after="0" w:line="240" w:lineRule="auto"/>
        <w:rPr>
          <w:b/>
          <w:bCs/>
          <w:sz w:val="24"/>
          <w:szCs w:val="24"/>
        </w:rPr>
      </w:pPr>
    </w:p>
    <w:p w:rsidRPr="009F3587" w:rsidR="007A4CE2" w:rsidP="00C225D8" w:rsidRDefault="007A4CE2" w14:paraId="687206D8" w14:textId="660C631D" w14:noSpellErr="1">
      <w:pPr>
        <w:spacing w:after="0" w:line="240" w:lineRule="auto"/>
        <w:rPr>
          <w:b w:val="1"/>
          <w:bCs w:val="1"/>
          <w:sz w:val="24"/>
          <w:szCs w:val="24"/>
        </w:rPr>
      </w:pPr>
      <w:r w:rsidRPr="7B0AC54E" w:rsidR="2AC72E9E">
        <w:rPr>
          <w:b w:val="1"/>
          <w:bCs w:val="1"/>
          <w:sz w:val="24"/>
          <w:szCs w:val="24"/>
        </w:rPr>
        <w:t xml:space="preserve">Table 1.4 Overall impacts of the Local Plan </w:t>
      </w:r>
      <w:r w:rsidRPr="7B0AC54E" w:rsidR="2AC72E9E">
        <w:rPr>
          <w:b w:val="1"/>
          <w:bCs w:val="1"/>
          <w:sz w:val="24"/>
          <w:szCs w:val="24"/>
        </w:rPr>
        <w:t>2040</w:t>
      </w:r>
    </w:p>
    <w:tbl>
      <w:tblPr>
        <w:tblStyle w:val="TableGrid"/>
        <w:tblW w:w="0" w:type="auto"/>
        <w:tblLook w:val="04A0" w:firstRow="1" w:lastRow="0" w:firstColumn="1" w:lastColumn="0" w:noHBand="0" w:noVBand="1"/>
      </w:tblPr>
      <w:tblGrid>
        <w:gridCol w:w="1413"/>
        <w:gridCol w:w="502"/>
        <w:gridCol w:w="7015"/>
      </w:tblGrid>
      <w:tr w:rsidRPr="009F3587" w:rsidR="009F3587" w:rsidTr="0D58C396" w14:paraId="013FFD28" w14:textId="77777777">
        <w:trPr>
          <w:cantSplit/>
          <w:trHeight w:val="237"/>
          <w:tblHeader/>
        </w:trPr>
        <w:tc>
          <w:tcPr>
            <w:tcW w:w="1413" w:type="dxa"/>
            <w:tcMar/>
          </w:tcPr>
          <w:p w:rsidRPr="009F3587" w:rsidR="009F3587" w:rsidP="00C225D8" w:rsidRDefault="009F3587" w14:paraId="797D82ED" w14:textId="77777777">
            <w:pPr>
              <w:rPr>
                <w:rFonts w:cstheme="minorHAnsi"/>
                <w:b/>
                <w:bCs/>
                <w:sz w:val="24"/>
                <w:szCs w:val="24"/>
              </w:rPr>
            </w:pPr>
            <w:r w:rsidRPr="009F3587">
              <w:rPr>
                <w:rFonts w:cstheme="minorHAnsi"/>
                <w:b/>
                <w:bCs/>
                <w:sz w:val="24"/>
                <w:szCs w:val="24"/>
              </w:rPr>
              <w:t>SA/SEA topic</w:t>
            </w:r>
          </w:p>
        </w:tc>
        <w:tc>
          <w:tcPr>
            <w:tcW w:w="7513" w:type="dxa"/>
            <w:gridSpan w:val="2"/>
            <w:tcMar/>
          </w:tcPr>
          <w:p w:rsidRPr="009F3587" w:rsidR="009F3587" w:rsidP="00C225D8" w:rsidRDefault="009F3587" w14:paraId="208AA09A" w14:textId="3E186D38">
            <w:pPr>
              <w:rPr>
                <w:rFonts w:cstheme="minorHAnsi"/>
                <w:b/>
                <w:bCs/>
                <w:sz w:val="24"/>
                <w:szCs w:val="24"/>
              </w:rPr>
            </w:pPr>
            <w:r w:rsidRPr="009F3587">
              <w:rPr>
                <w:rFonts w:cstheme="minorHAnsi"/>
                <w:b/>
                <w:bCs/>
                <w:sz w:val="24"/>
                <w:szCs w:val="24"/>
              </w:rPr>
              <w:t>Overall impact of the plan</w:t>
            </w:r>
          </w:p>
        </w:tc>
      </w:tr>
      <w:tr w:rsidRPr="009F3587" w:rsidR="00A31F17" w:rsidTr="0D58C396" w14:paraId="29F995A6" w14:textId="77777777">
        <w:tc>
          <w:tcPr>
            <w:tcW w:w="1413" w:type="dxa"/>
            <w:tcMar/>
          </w:tcPr>
          <w:p w:rsidRPr="009F3587" w:rsidR="00A31F17" w:rsidP="00C225D8" w:rsidRDefault="00A31F17" w14:paraId="0EDF8668" w14:textId="77777777">
            <w:pPr>
              <w:rPr>
                <w:rFonts w:cstheme="minorHAnsi"/>
                <w:b/>
                <w:bCs/>
                <w:sz w:val="24"/>
                <w:szCs w:val="24"/>
              </w:rPr>
            </w:pPr>
            <w:r w:rsidRPr="009F3587">
              <w:rPr>
                <w:rFonts w:cstheme="minorHAnsi"/>
                <w:b/>
                <w:bCs/>
                <w:sz w:val="24"/>
                <w:szCs w:val="24"/>
              </w:rPr>
              <w:t>1. Carbon emissions</w:t>
            </w:r>
          </w:p>
        </w:tc>
        <w:tc>
          <w:tcPr>
            <w:tcW w:w="498" w:type="dxa"/>
            <w:shd w:val="clear" w:color="auto" w:fill="FFFF00"/>
            <w:tcMar/>
          </w:tcPr>
          <w:p w:rsidRPr="009F3587" w:rsidR="00A31F17" w:rsidP="00C225D8" w:rsidRDefault="00A31F17" w14:paraId="3033F0F7" w14:textId="7D11ED8C">
            <w:pPr>
              <w:rPr>
                <w:rFonts w:cstheme="minorHAnsi"/>
                <w:sz w:val="24"/>
                <w:szCs w:val="24"/>
              </w:rPr>
            </w:pPr>
            <w:r w:rsidRPr="009F3587">
              <w:rPr>
                <w:rFonts w:cstheme="minorHAnsi"/>
                <w:sz w:val="24"/>
                <w:szCs w:val="24"/>
              </w:rPr>
              <w:t>+/-</w:t>
            </w:r>
          </w:p>
        </w:tc>
        <w:tc>
          <w:tcPr>
            <w:tcW w:w="7015" w:type="dxa"/>
            <w:tcMar/>
          </w:tcPr>
          <w:p w:rsidRPr="009F3587" w:rsidR="00A31F17" w:rsidP="686A4883" w:rsidRDefault="00A31F17" w14:paraId="4DF0CD1C" w14:textId="28CA2D24">
            <w:pPr>
              <w:spacing w:after="120"/>
              <w:rPr>
                <w:sz w:val="24"/>
                <w:szCs w:val="24"/>
                <w:lang w:val="en-GB"/>
              </w:rPr>
            </w:pPr>
            <w:r w:rsidRPr="0D58C396" w:rsidR="4B3C6A3E">
              <w:rPr>
                <w:sz w:val="24"/>
                <w:szCs w:val="24"/>
              </w:rPr>
              <w:t xml:space="preserve">The plan policies on net zero carbon, employer-linked affordable housing, building retrofits, restricted car parking and vibrant local </w:t>
            </w:r>
            <w:r w:rsidRPr="0D58C396" w:rsidR="4B3C6A3E">
              <w:rPr>
                <w:sz w:val="24"/>
                <w:szCs w:val="24"/>
              </w:rPr>
              <w:t>centres</w:t>
            </w:r>
            <w:r w:rsidRPr="0D58C396" w:rsidR="4B3C6A3E">
              <w:rPr>
                <w:sz w:val="24"/>
                <w:szCs w:val="24"/>
              </w:rPr>
              <w:t xml:space="preserve"> promote walking, cycling and public transport. </w:t>
            </w:r>
            <w:r w:rsidRPr="0D58C396" w:rsidR="4B3C6A3E">
              <w:rPr>
                <w:sz w:val="24"/>
                <w:szCs w:val="24"/>
              </w:rPr>
              <w:t>However</w:t>
            </w:r>
            <w:r w:rsidRPr="0D58C396" w:rsidR="4B3C6A3E">
              <w:rPr>
                <w:sz w:val="24"/>
                <w:szCs w:val="24"/>
              </w:rPr>
              <w:t xml:space="preserve"> its plans for </w:t>
            </w:r>
            <w:r w:rsidRPr="0D58C396" w:rsidR="643933CF">
              <w:rPr>
                <w:sz w:val="24"/>
                <w:szCs w:val="24"/>
              </w:rPr>
              <w:t>9,</w:t>
            </w:r>
            <w:r w:rsidRPr="0D58C396" w:rsidR="5D6B34F4">
              <w:rPr>
                <w:sz w:val="24"/>
                <w:szCs w:val="24"/>
              </w:rPr>
              <w:t>61</w:t>
            </w:r>
            <w:r w:rsidRPr="0D58C396" w:rsidR="0C514525">
              <w:rPr>
                <w:sz w:val="24"/>
                <w:szCs w:val="24"/>
              </w:rPr>
              <w:t>2</w:t>
            </w:r>
            <w:r w:rsidRPr="0D58C396" w:rsidR="4B3C6A3E">
              <w:rPr>
                <w:sz w:val="24"/>
                <w:szCs w:val="24"/>
              </w:rPr>
              <w:t xml:space="preserve"> new homes will increase the number of people in Oxford, which will increase carbon emissions</w:t>
            </w:r>
            <w:r w:rsidRPr="0D58C396" w:rsidR="43BFD14D">
              <w:rPr>
                <w:sz w:val="24"/>
                <w:szCs w:val="24"/>
              </w:rPr>
              <w:t xml:space="preserve">, at least in near term though broader changes such as decarbonisation of energy grid and transition to EVs </w:t>
            </w:r>
            <w:r w:rsidRPr="0D58C396" w:rsidR="665DFEBA">
              <w:rPr>
                <w:sz w:val="24"/>
                <w:szCs w:val="24"/>
              </w:rPr>
              <w:t>should reduce this over time</w:t>
            </w:r>
            <w:r w:rsidRPr="0D58C396" w:rsidR="4B3C6A3E">
              <w:rPr>
                <w:sz w:val="24"/>
                <w:szCs w:val="24"/>
              </w:rPr>
              <w:t xml:space="preserve">.  </w:t>
            </w:r>
          </w:p>
        </w:tc>
      </w:tr>
      <w:tr w:rsidRPr="009F3587" w:rsidR="00A31F17" w:rsidTr="0D58C396" w14:paraId="185DEBC3" w14:textId="77777777">
        <w:tc>
          <w:tcPr>
            <w:tcW w:w="1413" w:type="dxa"/>
            <w:tcMar/>
          </w:tcPr>
          <w:p w:rsidRPr="009F3587" w:rsidR="00A31F17" w:rsidP="00C225D8" w:rsidRDefault="00A31F17" w14:paraId="66EEB90D" w14:textId="77777777">
            <w:pPr>
              <w:rPr>
                <w:rFonts w:cstheme="minorHAnsi"/>
                <w:b/>
                <w:bCs/>
                <w:sz w:val="24"/>
                <w:szCs w:val="24"/>
              </w:rPr>
            </w:pPr>
            <w:r w:rsidRPr="009F3587">
              <w:rPr>
                <w:rFonts w:cstheme="minorHAnsi"/>
                <w:b/>
                <w:bCs/>
                <w:sz w:val="24"/>
                <w:szCs w:val="24"/>
              </w:rPr>
              <w:t>2. Climate change resilience</w:t>
            </w:r>
          </w:p>
        </w:tc>
        <w:tc>
          <w:tcPr>
            <w:tcW w:w="498" w:type="dxa"/>
            <w:shd w:val="clear" w:color="auto" w:fill="FFFF00"/>
            <w:tcMar/>
          </w:tcPr>
          <w:p w:rsidRPr="009F3587" w:rsidR="00A31F17" w:rsidP="00C225D8" w:rsidRDefault="00A31F17" w14:paraId="6F3E06F4" w14:textId="3F4ABF81">
            <w:pPr>
              <w:rPr>
                <w:rFonts w:cstheme="minorHAnsi"/>
                <w:sz w:val="24"/>
                <w:szCs w:val="24"/>
              </w:rPr>
            </w:pPr>
            <w:r w:rsidRPr="009F3587">
              <w:rPr>
                <w:rFonts w:cstheme="minorHAnsi"/>
                <w:sz w:val="24"/>
                <w:szCs w:val="24"/>
              </w:rPr>
              <w:t>+/-</w:t>
            </w:r>
          </w:p>
        </w:tc>
        <w:tc>
          <w:tcPr>
            <w:tcW w:w="7015" w:type="dxa"/>
            <w:tcMar/>
          </w:tcPr>
          <w:p w:rsidRPr="009F3587" w:rsidR="00A31F17" w:rsidP="686A4883" w:rsidRDefault="00A31F17" w14:paraId="6AC811C0" w14:textId="7E2E6F34">
            <w:pPr>
              <w:rPr>
                <w:sz w:val="24"/>
                <w:szCs w:val="24"/>
                <w:lang w:val="en-GB"/>
              </w:rPr>
            </w:pPr>
            <w:r w:rsidRPr="0D58C396" w:rsidR="4B3C6A3E">
              <w:rPr>
                <w:sz w:val="24"/>
                <w:szCs w:val="24"/>
              </w:rPr>
              <w:t>The plan policies on flood risk, sustainable drainage systems and resilience strongly support climate change resilience</w:t>
            </w:r>
            <w:r w:rsidRPr="0D58C396" w:rsidR="4B3C6A3E">
              <w:rPr>
                <w:sz w:val="24"/>
                <w:szCs w:val="24"/>
              </w:rPr>
              <w:t xml:space="preserve">.  </w:t>
            </w:r>
            <w:r w:rsidRPr="0D58C396" w:rsidR="4B3C6A3E">
              <w:rPr>
                <w:sz w:val="24"/>
                <w:szCs w:val="24"/>
              </w:rPr>
              <w:t>Green infrastructure and limited car parking will help to prevent the urban heat island effect and support shading</w:t>
            </w:r>
            <w:r w:rsidRPr="0D58C396" w:rsidR="4B3C6A3E">
              <w:rPr>
                <w:sz w:val="24"/>
                <w:szCs w:val="24"/>
              </w:rPr>
              <w:t xml:space="preserve">.  </w:t>
            </w:r>
            <w:r w:rsidRPr="0D58C396" w:rsidR="1A703B10">
              <w:rPr>
                <w:sz w:val="24"/>
                <w:szCs w:val="24"/>
              </w:rPr>
              <w:t>Providing</w:t>
            </w:r>
            <w:r w:rsidRPr="0D58C396" w:rsidR="1A703B10">
              <w:rPr>
                <w:sz w:val="24"/>
                <w:szCs w:val="24"/>
              </w:rPr>
              <w:t xml:space="preserve"> </w:t>
            </w:r>
            <w:r w:rsidRPr="0D58C396" w:rsidR="643933CF">
              <w:rPr>
                <w:sz w:val="24"/>
                <w:szCs w:val="24"/>
              </w:rPr>
              <w:t>9,</w:t>
            </w:r>
            <w:r w:rsidRPr="0D58C396" w:rsidR="57749593">
              <w:rPr>
                <w:sz w:val="24"/>
                <w:szCs w:val="24"/>
              </w:rPr>
              <w:t>61</w:t>
            </w:r>
            <w:r w:rsidRPr="0D58C396" w:rsidR="3728B573">
              <w:rPr>
                <w:sz w:val="24"/>
                <w:szCs w:val="24"/>
              </w:rPr>
              <w:t xml:space="preserve">2 </w:t>
            </w:r>
            <w:r w:rsidRPr="0D58C396" w:rsidR="4B3C6A3E">
              <w:rPr>
                <w:sz w:val="24"/>
                <w:szCs w:val="24"/>
              </w:rPr>
              <w:t xml:space="preserve">new homes </w:t>
            </w:r>
            <w:r w:rsidRPr="0D58C396" w:rsidR="1D8EBAFA">
              <w:rPr>
                <w:sz w:val="24"/>
                <w:szCs w:val="24"/>
              </w:rPr>
              <w:t>could</w:t>
            </w:r>
            <w:r w:rsidRPr="0D58C396" w:rsidR="4B3C6A3E">
              <w:rPr>
                <w:sz w:val="24"/>
                <w:szCs w:val="24"/>
              </w:rPr>
              <w:t xml:space="preserve">, however, further </w:t>
            </w:r>
            <w:r w:rsidRPr="0D58C396" w:rsidR="4B3C6A3E">
              <w:rPr>
                <w:sz w:val="24"/>
                <w:szCs w:val="24"/>
              </w:rPr>
              <w:t>urbanise</w:t>
            </w:r>
            <w:r w:rsidRPr="0D58C396" w:rsidR="4B3C6A3E">
              <w:rPr>
                <w:sz w:val="24"/>
                <w:szCs w:val="24"/>
              </w:rPr>
              <w:t xml:space="preserve"> the city, and increase the potential for run-off and flooding</w:t>
            </w:r>
            <w:r w:rsidRPr="0D58C396" w:rsidR="4B3C6A3E">
              <w:rPr>
                <w:sz w:val="24"/>
                <w:szCs w:val="24"/>
              </w:rPr>
              <w:t xml:space="preserve">.  </w:t>
            </w:r>
            <w:r w:rsidRPr="0D58C396" w:rsidR="63E6DECE">
              <w:rPr>
                <w:sz w:val="24"/>
                <w:szCs w:val="24"/>
              </w:rPr>
              <w:t xml:space="preserve">The sites </w:t>
            </w:r>
            <w:r w:rsidRPr="0D58C396" w:rsidR="3C3DF9C2">
              <w:rPr>
                <w:sz w:val="24"/>
                <w:szCs w:val="24"/>
              </w:rPr>
              <w:t xml:space="preserve">at </w:t>
            </w:r>
            <w:r w:rsidRPr="0D58C396" w:rsidR="63E6DECE">
              <w:rPr>
                <w:sz w:val="24"/>
                <w:szCs w:val="24"/>
              </w:rPr>
              <w:t>Osney</w:t>
            </w:r>
            <w:r w:rsidRPr="0D58C396" w:rsidR="63E6DECE">
              <w:rPr>
                <w:sz w:val="24"/>
                <w:szCs w:val="24"/>
              </w:rPr>
              <w:t xml:space="preserve"> Mead</w:t>
            </w:r>
            <w:r w:rsidRPr="0D58C396" w:rsidR="3C3DF9C2">
              <w:rPr>
                <w:sz w:val="24"/>
                <w:szCs w:val="24"/>
              </w:rPr>
              <w:t xml:space="preserve"> and Botley Road</w:t>
            </w:r>
            <w:r w:rsidRPr="0D58C396" w:rsidR="63E6DECE">
              <w:rPr>
                <w:sz w:val="24"/>
                <w:szCs w:val="24"/>
              </w:rPr>
              <w:t xml:space="preserve"> are particularly prone to flooding.</w:t>
            </w:r>
          </w:p>
        </w:tc>
      </w:tr>
      <w:tr w:rsidRPr="009F3587" w:rsidR="00A31F17" w:rsidTr="0D58C396" w14:paraId="2D81724D" w14:textId="77777777">
        <w:tc>
          <w:tcPr>
            <w:tcW w:w="1413" w:type="dxa"/>
            <w:tcMar/>
          </w:tcPr>
          <w:p w:rsidRPr="009F3587" w:rsidR="00A31F17" w:rsidP="00C225D8" w:rsidRDefault="00A31F17" w14:paraId="662A58CD" w14:textId="77777777">
            <w:pPr>
              <w:rPr>
                <w:rFonts w:cstheme="minorHAnsi"/>
                <w:b/>
                <w:bCs/>
                <w:sz w:val="24"/>
                <w:szCs w:val="24"/>
              </w:rPr>
            </w:pPr>
            <w:r w:rsidRPr="009F3587">
              <w:rPr>
                <w:rFonts w:cstheme="minorHAnsi"/>
                <w:b/>
                <w:bCs/>
                <w:sz w:val="24"/>
                <w:szCs w:val="24"/>
              </w:rPr>
              <w:t>3. Efficient use of land</w:t>
            </w:r>
          </w:p>
        </w:tc>
        <w:tc>
          <w:tcPr>
            <w:tcW w:w="498" w:type="dxa"/>
            <w:shd w:val="clear" w:color="auto" w:fill="FFFF00"/>
            <w:tcMar/>
          </w:tcPr>
          <w:p w:rsidRPr="009F3587" w:rsidR="00A31F17" w:rsidP="00C225D8" w:rsidRDefault="00A31F17" w14:paraId="019D9CD3" w14:textId="77777777">
            <w:pPr>
              <w:rPr>
                <w:rFonts w:cstheme="minorHAnsi"/>
                <w:sz w:val="24"/>
                <w:szCs w:val="24"/>
              </w:rPr>
            </w:pPr>
            <w:r w:rsidRPr="009F3587">
              <w:rPr>
                <w:rFonts w:cstheme="minorHAnsi"/>
                <w:sz w:val="24"/>
                <w:szCs w:val="24"/>
              </w:rPr>
              <w:t>+/-</w:t>
            </w:r>
          </w:p>
        </w:tc>
        <w:tc>
          <w:tcPr>
            <w:tcW w:w="7015" w:type="dxa"/>
            <w:tcMar/>
          </w:tcPr>
          <w:p w:rsidRPr="009F3587" w:rsidR="00A31F17" w:rsidP="686A4883" w:rsidRDefault="00A31F17" w14:paraId="60E0DCBF" w14:textId="75FE7C69">
            <w:pPr>
              <w:rPr>
                <w:sz w:val="24"/>
                <w:szCs w:val="24"/>
                <w:lang w:val="en-GB"/>
              </w:rPr>
            </w:pPr>
            <w:r w:rsidRPr="7B0AC54E" w:rsidR="4D9D42A3">
              <w:rPr>
                <w:sz w:val="24"/>
                <w:szCs w:val="24"/>
              </w:rPr>
              <w:t>The plan policies on housing density, more intense use of employment land, student housing, and restricted car parking all help to make most efficient use of land in Oxford</w:t>
            </w:r>
            <w:r w:rsidRPr="7B0AC54E" w:rsidR="4D9D42A3">
              <w:rPr>
                <w:sz w:val="24"/>
                <w:szCs w:val="24"/>
              </w:rPr>
              <w:t xml:space="preserve">.  </w:t>
            </w:r>
            <w:r w:rsidRPr="7B0AC54E" w:rsidR="4D9D42A3">
              <w:rPr>
                <w:sz w:val="24"/>
                <w:szCs w:val="24"/>
              </w:rPr>
              <w:t xml:space="preserve">Policy H1, which aims to </w:t>
            </w:r>
            <w:r w:rsidRPr="7B0AC54E" w:rsidR="4D9D42A3">
              <w:rPr>
                <w:sz w:val="24"/>
                <w:szCs w:val="24"/>
              </w:rPr>
              <w:t>provide</w:t>
            </w:r>
            <w:r w:rsidRPr="7B0AC54E" w:rsidR="4D9D42A3">
              <w:rPr>
                <w:sz w:val="24"/>
                <w:szCs w:val="24"/>
              </w:rPr>
              <w:t xml:space="preserve"> </w:t>
            </w:r>
            <w:r w:rsidRPr="7B0AC54E" w:rsidR="1BBE0F0E">
              <w:rPr>
                <w:sz w:val="24"/>
                <w:szCs w:val="24"/>
              </w:rPr>
              <w:t>9,</w:t>
            </w:r>
            <w:r w:rsidRPr="7B0AC54E" w:rsidR="682F8971">
              <w:rPr>
                <w:sz w:val="24"/>
                <w:szCs w:val="24"/>
              </w:rPr>
              <w:t>61</w:t>
            </w:r>
            <w:r w:rsidRPr="7B0AC54E" w:rsidR="10D26949">
              <w:rPr>
                <w:sz w:val="24"/>
                <w:szCs w:val="24"/>
              </w:rPr>
              <w:t>2</w:t>
            </w:r>
            <w:r w:rsidRPr="7B0AC54E" w:rsidR="4D9D42A3">
              <w:rPr>
                <w:sz w:val="24"/>
                <w:szCs w:val="24"/>
              </w:rPr>
              <w:t xml:space="preserve"> new homes in Oxford, would require use of greenfield land, but would reduce the need for housing land elsewhere in Oxfordshire, where it would typically not reach the same densities and would require more parking space</w:t>
            </w:r>
            <w:r w:rsidRPr="7B0AC54E" w:rsidR="4D9D42A3">
              <w:rPr>
                <w:sz w:val="24"/>
                <w:szCs w:val="24"/>
              </w:rPr>
              <w:t xml:space="preserve">.  </w:t>
            </w:r>
          </w:p>
        </w:tc>
      </w:tr>
      <w:tr w:rsidRPr="009F3587" w:rsidR="00A31F17" w:rsidTr="0D58C396" w14:paraId="5048E469" w14:textId="77777777">
        <w:tc>
          <w:tcPr>
            <w:tcW w:w="1413" w:type="dxa"/>
            <w:tcMar/>
          </w:tcPr>
          <w:p w:rsidRPr="009F3587" w:rsidR="00A31F17" w:rsidP="00C225D8" w:rsidRDefault="00A31F17" w14:paraId="5A0ACD23" w14:textId="77777777">
            <w:pPr>
              <w:rPr>
                <w:rFonts w:cstheme="minorHAnsi"/>
                <w:b/>
                <w:bCs/>
                <w:sz w:val="24"/>
                <w:szCs w:val="24"/>
              </w:rPr>
            </w:pPr>
            <w:r w:rsidRPr="009F3587">
              <w:rPr>
                <w:rFonts w:cstheme="minorHAnsi"/>
                <w:b/>
                <w:bCs/>
                <w:sz w:val="24"/>
                <w:szCs w:val="24"/>
              </w:rPr>
              <w:lastRenderedPageBreak/>
              <w:t>4. Local housing need</w:t>
            </w:r>
          </w:p>
        </w:tc>
        <w:tc>
          <w:tcPr>
            <w:tcW w:w="498" w:type="dxa"/>
            <w:shd w:val="clear" w:color="auto" w:fill="FFC000" w:themeFill="accent4"/>
            <w:tcMar/>
          </w:tcPr>
          <w:p w:rsidRPr="009F3587" w:rsidR="00A31F17" w:rsidP="00C225D8" w:rsidRDefault="00A31F17" w14:paraId="6B6C9765" w14:textId="77777777">
            <w:pPr>
              <w:jc w:val="center"/>
              <w:rPr>
                <w:rFonts w:cstheme="minorHAnsi"/>
                <w:sz w:val="24"/>
                <w:szCs w:val="24"/>
              </w:rPr>
            </w:pPr>
            <w:r w:rsidRPr="009F3587">
              <w:rPr>
                <w:rFonts w:cstheme="minorHAnsi"/>
                <w:sz w:val="24"/>
                <w:szCs w:val="24"/>
              </w:rPr>
              <w:t>-</w:t>
            </w:r>
          </w:p>
        </w:tc>
        <w:tc>
          <w:tcPr>
            <w:tcW w:w="7015" w:type="dxa"/>
            <w:tcMar/>
          </w:tcPr>
          <w:p w:rsidRPr="009F3587" w:rsidR="00A31F17" w:rsidP="00C225D8" w:rsidRDefault="00A31F17" w14:paraId="4DEEEED6" w14:textId="4579927A">
            <w:pPr>
              <w:spacing w:after="120"/>
              <w:rPr>
                <w:sz w:val="24"/>
                <w:szCs w:val="24"/>
              </w:rPr>
            </w:pPr>
            <w:r w:rsidRPr="7B0AC54E" w:rsidR="4D9D42A3">
              <w:rPr>
                <w:sz w:val="24"/>
                <w:szCs w:val="24"/>
              </w:rPr>
              <w:t>Oxford currently has too few homes compared to jobs, m</w:t>
            </w:r>
            <w:r w:rsidRPr="7B0AC54E" w:rsidR="51DE2475">
              <w:rPr>
                <w:sz w:val="24"/>
                <w:szCs w:val="24"/>
              </w:rPr>
              <w:t>aking</w:t>
            </w:r>
            <w:r w:rsidRPr="7B0AC54E" w:rsidR="4D9D42A3">
              <w:rPr>
                <w:sz w:val="24"/>
                <w:szCs w:val="24"/>
              </w:rPr>
              <w:t xml:space="preserve"> home ownership </w:t>
            </w:r>
            <w:r w:rsidRPr="7B0AC54E" w:rsidR="51DE2475">
              <w:rPr>
                <w:sz w:val="24"/>
                <w:szCs w:val="24"/>
              </w:rPr>
              <w:t>and</w:t>
            </w:r>
            <w:r w:rsidRPr="7B0AC54E" w:rsidR="4D9D42A3">
              <w:rPr>
                <w:sz w:val="24"/>
                <w:szCs w:val="24"/>
              </w:rPr>
              <w:t xml:space="preserve"> market rental unaffordable for many people</w:t>
            </w:r>
            <w:r w:rsidRPr="7B0AC54E" w:rsidR="20612087">
              <w:rPr>
                <w:sz w:val="24"/>
                <w:szCs w:val="24"/>
              </w:rPr>
              <w:t xml:space="preserve">.  </w:t>
            </w:r>
            <w:r w:rsidRPr="7B0AC54E" w:rsidR="20612087">
              <w:rPr>
                <w:sz w:val="24"/>
                <w:szCs w:val="24"/>
              </w:rPr>
              <w:t>There is also much</w:t>
            </w:r>
            <w:r w:rsidRPr="7B0AC54E" w:rsidR="4D9D42A3">
              <w:rPr>
                <w:sz w:val="24"/>
                <w:szCs w:val="24"/>
              </w:rPr>
              <w:t xml:space="preserve"> in-commuting</w:t>
            </w:r>
            <w:r w:rsidRPr="7B0AC54E" w:rsidR="20612087">
              <w:rPr>
                <w:sz w:val="24"/>
                <w:szCs w:val="24"/>
              </w:rPr>
              <w:t xml:space="preserve">. Oxford needs 1,322 homes per year, including 740 </w:t>
            </w:r>
            <w:r w:rsidRPr="7B0AC54E" w:rsidR="4D9D42A3">
              <w:rPr>
                <w:sz w:val="24"/>
                <w:szCs w:val="24"/>
              </w:rPr>
              <w:t>affordable homes</w:t>
            </w:r>
            <w:r w:rsidRPr="7B0AC54E" w:rsidR="20612087">
              <w:rPr>
                <w:sz w:val="24"/>
                <w:szCs w:val="24"/>
              </w:rPr>
              <w:t xml:space="preserve"> per year</w:t>
            </w:r>
            <w:r w:rsidRPr="7B0AC54E" w:rsidR="4D9D42A3">
              <w:rPr>
                <w:sz w:val="24"/>
                <w:szCs w:val="24"/>
              </w:rPr>
              <w:t xml:space="preserve">. </w:t>
            </w:r>
            <w:r w:rsidRPr="7B0AC54E" w:rsidR="20612087">
              <w:rPr>
                <w:sz w:val="24"/>
                <w:szCs w:val="24"/>
              </w:rPr>
              <w:t xml:space="preserve">This is more than the </w:t>
            </w:r>
            <w:r w:rsidRPr="7B0AC54E" w:rsidR="20612087">
              <w:rPr>
                <w:sz w:val="24"/>
                <w:szCs w:val="24"/>
              </w:rPr>
              <w:t>capacity</w:t>
            </w:r>
            <w:r w:rsidRPr="7B0AC54E" w:rsidR="20612087">
              <w:rPr>
                <w:sz w:val="24"/>
                <w:szCs w:val="24"/>
              </w:rPr>
              <w:t xml:space="preserve"> of the city to deliver.</w:t>
            </w:r>
            <w:r w:rsidRPr="7B0AC54E" w:rsidR="4D9D42A3">
              <w:rPr>
                <w:sz w:val="24"/>
                <w:szCs w:val="24"/>
              </w:rPr>
              <w:t xml:space="preserve"> Policy H1 </w:t>
            </w:r>
            <w:r w:rsidRPr="7B0AC54E" w:rsidR="4D9D42A3">
              <w:rPr>
                <w:sz w:val="24"/>
                <w:szCs w:val="24"/>
              </w:rPr>
              <w:t>provides for</w:t>
            </w:r>
            <w:r w:rsidRPr="7B0AC54E" w:rsidR="4D9D42A3">
              <w:rPr>
                <w:sz w:val="24"/>
                <w:szCs w:val="24"/>
              </w:rPr>
              <w:t xml:space="preserve"> at least </w:t>
            </w:r>
            <w:r w:rsidRPr="7B0AC54E" w:rsidR="1BBE0F0E">
              <w:rPr>
                <w:sz w:val="24"/>
                <w:szCs w:val="24"/>
              </w:rPr>
              <w:t>9,6</w:t>
            </w:r>
            <w:r w:rsidRPr="7B0AC54E" w:rsidR="08ED0ABD">
              <w:rPr>
                <w:sz w:val="24"/>
                <w:szCs w:val="24"/>
              </w:rPr>
              <w:t>1</w:t>
            </w:r>
            <w:r w:rsidRPr="7B0AC54E" w:rsidR="77D53E96">
              <w:rPr>
                <w:sz w:val="24"/>
                <w:szCs w:val="24"/>
              </w:rPr>
              <w:t xml:space="preserve">2 </w:t>
            </w:r>
            <w:r w:rsidRPr="7B0AC54E" w:rsidR="4D9D42A3">
              <w:rPr>
                <w:sz w:val="24"/>
                <w:szCs w:val="24"/>
              </w:rPr>
              <w:t>new homes between 2020 and 2040</w:t>
            </w:r>
            <w:r w:rsidRPr="7B0AC54E" w:rsidR="57D433F9">
              <w:rPr>
                <w:sz w:val="24"/>
                <w:szCs w:val="24"/>
              </w:rPr>
              <w:t xml:space="preserve"> (481 homes per year)</w:t>
            </w:r>
            <w:r w:rsidRPr="7B0AC54E" w:rsidR="4D9D42A3">
              <w:rPr>
                <w:sz w:val="24"/>
                <w:szCs w:val="24"/>
              </w:rPr>
              <w:t xml:space="preserve">. Policies H2-H5 aim to </w:t>
            </w:r>
            <w:r w:rsidRPr="7B0AC54E" w:rsidR="4D9D42A3">
              <w:rPr>
                <w:sz w:val="24"/>
                <w:szCs w:val="24"/>
              </w:rPr>
              <w:t>provide</w:t>
            </w:r>
            <w:r w:rsidRPr="7B0AC54E" w:rsidR="4D9D42A3">
              <w:rPr>
                <w:sz w:val="24"/>
                <w:szCs w:val="24"/>
              </w:rPr>
              <w:t xml:space="preserve"> affordable homes, and policies H8-H15 focus on </w:t>
            </w:r>
            <w:r w:rsidRPr="7B0AC54E" w:rsidR="4D9D42A3">
              <w:rPr>
                <w:sz w:val="24"/>
                <w:szCs w:val="24"/>
              </w:rPr>
              <w:t>providing</w:t>
            </w:r>
            <w:r w:rsidRPr="7B0AC54E" w:rsidR="4D9D42A3">
              <w:rPr>
                <w:sz w:val="24"/>
                <w:szCs w:val="24"/>
              </w:rPr>
              <w:t xml:space="preserve"> specialist accommodation for people who need temporary accommodation, students and boarding school pupils, Gypsies and </w:t>
            </w:r>
            <w:r w:rsidRPr="7B0AC54E" w:rsidR="4D9D42A3">
              <w:rPr>
                <w:sz w:val="24"/>
                <w:szCs w:val="24"/>
              </w:rPr>
              <w:t>Travellers</w:t>
            </w:r>
            <w:r w:rsidRPr="7B0AC54E" w:rsidR="4D9D42A3">
              <w:rPr>
                <w:sz w:val="24"/>
                <w:szCs w:val="24"/>
              </w:rPr>
              <w:t>, boat dwellers, and older people</w:t>
            </w:r>
            <w:r w:rsidRPr="7B0AC54E" w:rsidR="4D9D42A3">
              <w:rPr>
                <w:sz w:val="24"/>
                <w:szCs w:val="24"/>
              </w:rPr>
              <w:t xml:space="preserve">.  </w:t>
            </w:r>
            <w:r w:rsidRPr="7B0AC54E" w:rsidR="4D9D42A3">
              <w:rPr>
                <w:sz w:val="24"/>
                <w:szCs w:val="24"/>
              </w:rPr>
              <w:t xml:space="preserve">Overall, the plan will reduce local housing need but there will still be </w:t>
            </w:r>
            <w:r w:rsidRPr="7B0AC54E" w:rsidR="57D433F9">
              <w:rPr>
                <w:sz w:val="24"/>
                <w:szCs w:val="24"/>
              </w:rPr>
              <w:t>under-provision which adjacent local authorities would need to fill.</w:t>
            </w:r>
          </w:p>
          <w:p w:rsidRPr="009F3587" w:rsidR="00A31F17" w:rsidP="000377CD" w:rsidRDefault="00A31F17" w14:paraId="624D7330" w14:textId="77777777">
            <w:pPr>
              <w:spacing w:after="80"/>
              <w:rPr>
                <w:rFonts w:cstheme="minorHAnsi"/>
                <w:sz w:val="24"/>
                <w:szCs w:val="24"/>
                <w:lang w:val="en-GB"/>
              </w:rPr>
            </w:pPr>
            <w:r w:rsidRPr="009F3587">
              <w:rPr>
                <w:rFonts w:cstheme="minorHAnsi"/>
                <w:sz w:val="24"/>
                <w:szCs w:val="24"/>
              </w:rPr>
              <w:t xml:space="preserve">As a result of a memorandum of cooperation of 2016, the other Oxfordshire authorities’ current local plans are providing for about 15,000 homes to deal with Oxford’s unmet housing needs.  However, Since the Oxfordshire Plan 2050 was shelved and with the Duty to Cooperate no longer being required, the other Oxfordshire authorities may be less likely in the future to provide for Oxford’s outstanding housing need.    </w:t>
            </w:r>
          </w:p>
        </w:tc>
      </w:tr>
      <w:tr w:rsidRPr="009F3587" w:rsidR="00A31F17" w:rsidTr="0D58C396" w14:paraId="601ECD9F" w14:textId="77777777">
        <w:tc>
          <w:tcPr>
            <w:tcW w:w="1413" w:type="dxa"/>
            <w:tcMar/>
          </w:tcPr>
          <w:p w:rsidRPr="009F3587" w:rsidR="00A31F17" w:rsidP="00C225D8" w:rsidRDefault="00A31F17" w14:paraId="176F602C" w14:textId="77777777">
            <w:pPr>
              <w:rPr>
                <w:rFonts w:cstheme="minorHAnsi"/>
                <w:b/>
                <w:bCs/>
                <w:sz w:val="24"/>
                <w:szCs w:val="24"/>
              </w:rPr>
            </w:pPr>
            <w:r w:rsidRPr="009F3587">
              <w:rPr>
                <w:rFonts w:cstheme="minorHAnsi"/>
                <w:b/>
                <w:bCs/>
                <w:sz w:val="24"/>
                <w:szCs w:val="24"/>
              </w:rPr>
              <w:t>5. Inequalities</w:t>
            </w:r>
          </w:p>
        </w:tc>
        <w:tc>
          <w:tcPr>
            <w:tcW w:w="498" w:type="dxa"/>
            <w:shd w:val="clear" w:color="auto" w:fill="92D050"/>
            <w:tcMar/>
          </w:tcPr>
          <w:p w:rsidRPr="009F3587" w:rsidR="00A31F17" w:rsidP="00C225D8" w:rsidRDefault="00A31F17" w14:paraId="26C92B2A" w14:textId="77777777">
            <w:pPr>
              <w:jc w:val="center"/>
              <w:rPr>
                <w:rFonts w:cstheme="minorHAnsi"/>
                <w:sz w:val="24"/>
                <w:szCs w:val="24"/>
              </w:rPr>
            </w:pPr>
            <w:r w:rsidRPr="009F3587">
              <w:rPr>
                <w:rFonts w:cstheme="minorHAnsi"/>
                <w:sz w:val="24"/>
                <w:szCs w:val="24"/>
              </w:rPr>
              <w:t>+</w:t>
            </w:r>
          </w:p>
        </w:tc>
        <w:tc>
          <w:tcPr>
            <w:tcW w:w="7015" w:type="dxa"/>
            <w:tcMar/>
          </w:tcPr>
          <w:p w:rsidRPr="009F3587" w:rsidR="00A31F17" w:rsidP="00C225D8" w:rsidRDefault="00A31F17" w14:paraId="5A49E68E" w14:textId="7E4412B3">
            <w:pPr>
              <w:spacing w:after="120"/>
              <w:rPr>
                <w:rFonts w:cstheme="minorHAnsi"/>
                <w:sz w:val="24"/>
                <w:szCs w:val="24"/>
              </w:rPr>
            </w:pPr>
            <w:r w:rsidRPr="009F3587">
              <w:rPr>
                <w:rFonts w:cstheme="minorHAnsi"/>
                <w:sz w:val="24"/>
                <w:szCs w:val="24"/>
              </w:rPr>
              <w:t xml:space="preserve">The plan strongly supports walking, cycling and public transport, helping people who do not have access to a car.  The Local Plan also aims to provide significant amounts of affordable housing through policies H2-H5.  Its focus on healthy travel and green infrastructure also helps to address health inequalities.  Policy CBLLAOF will improve access and place-making in Cowley and Littlemore.   </w:t>
            </w:r>
          </w:p>
        </w:tc>
      </w:tr>
      <w:tr w:rsidRPr="009F3587" w:rsidR="00A31F17" w:rsidTr="0D58C396" w14:paraId="09C46C5D" w14:textId="77777777">
        <w:tc>
          <w:tcPr>
            <w:tcW w:w="1413" w:type="dxa"/>
            <w:tcMar/>
          </w:tcPr>
          <w:p w:rsidRPr="009F3587" w:rsidR="00A31F17" w:rsidP="00C225D8" w:rsidRDefault="00A31F17" w14:paraId="18C32627" w14:textId="77777777">
            <w:pPr>
              <w:rPr>
                <w:rFonts w:cstheme="minorHAnsi"/>
                <w:b/>
                <w:bCs/>
                <w:sz w:val="24"/>
                <w:szCs w:val="24"/>
              </w:rPr>
            </w:pPr>
            <w:r w:rsidRPr="009F3587">
              <w:rPr>
                <w:rFonts w:cstheme="minorHAnsi"/>
                <w:b/>
                <w:bCs/>
                <w:sz w:val="24"/>
                <w:szCs w:val="24"/>
              </w:rPr>
              <w:t>6. Services and facilities</w:t>
            </w:r>
          </w:p>
        </w:tc>
        <w:tc>
          <w:tcPr>
            <w:tcW w:w="498" w:type="dxa"/>
            <w:shd w:val="clear" w:color="auto" w:fill="auto"/>
            <w:tcMar/>
          </w:tcPr>
          <w:p w:rsidRPr="009F3587" w:rsidR="00A31F17" w:rsidP="00C225D8" w:rsidRDefault="00A31F17" w14:paraId="119B7465" w14:textId="77777777">
            <w:pPr>
              <w:jc w:val="center"/>
              <w:rPr>
                <w:rFonts w:cstheme="minorHAnsi"/>
                <w:sz w:val="24"/>
                <w:szCs w:val="24"/>
              </w:rPr>
            </w:pPr>
            <w:r w:rsidRPr="009F3587">
              <w:rPr>
                <w:rFonts w:cstheme="minorHAnsi"/>
                <w:sz w:val="24"/>
                <w:szCs w:val="24"/>
              </w:rPr>
              <w:t>0</w:t>
            </w:r>
          </w:p>
        </w:tc>
        <w:tc>
          <w:tcPr>
            <w:tcW w:w="7015" w:type="dxa"/>
            <w:tcMar/>
          </w:tcPr>
          <w:p w:rsidRPr="009F3587" w:rsidR="00A31F17" w:rsidP="00C225D8" w:rsidRDefault="00A31F17" w14:paraId="3EA63823" w14:textId="0CD2102F">
            <w:pPr>
              <w:rPr>
                <w:rFonts w:cstheme="minorHAnsi"/>
                <w:sz w:val="24"/>
                <w:szCs w:val="24"/>
              </w:rPr>
            </w:pPr>
            <w:r w:rsidRPr="009F3587">
              <w:rPr>
                <w:rFonts w:cstheme="minorHAnsi"/>
                <w:sz w:val="24"/>
                <w:szCs w:val="24"/>
              </w:rPr>
              <w:t xml:space="preserve">The plan aims to ensure that adequate infrastructure, including services in district and local </w:t>
            </w:r>
            <w:proofErr w:type="spellStart"/>
            <w:r w:rsidRPr="009F3587">
              <w:rPr>
                <w:rFonts w:cstheme="minorHAnsi"/>
                <w:sz w:val="24"/>
                <w:szCs w:val="24"/>
              </w:rPr>
              <w:t>centres</w:t>
            </w:r>
            <w:proofErr w:type="spellEnd"/>
            <w:r w:rsidRPr="009F3587">
              <w:rPr>
                <w:rFonts w:cstheme="minorHAnsi"/>
                <w:sz w:val="24"/>
                <w:szCs w:val="24"/>
              </w:rPr>
              <w:t xml:space="preserve">, are available to support Oxford’s housing and employment growth.  The plan aims to prevent the loss of community facilities, </w:t>
            </w:r>
            <w:proofErr w:type="gramStart"/>
            <w:r w:rsidRPr="009F3587">
              <w:rPr>
                <w:rFonts w:cstheme="minorHAnsi"/>
                <w:sz w:val="24"/>
                <w:szCs w:val="24"/>
              </w:rPr>
              <w:t>schools</w:t>
            </w:r>
            <w:proofErr w:type="gramEnd"/>
            <w:r w:rsidRPr="009F3587">
              <w:rPr>
                <w:rFonts w:cstheme="minorHAnsi"/>
                <w:sz w:val="24"/>
                <w:szCs w:val="24"/>
              </w:rPr>
              <w:t xml:space="preserve"> and cultural sites.  </w:t>
            </w:r>
          </w:p>
        </w:tc>
      </w:tr>
      <w:tr w:rsidRPr="009F3587" w:rsidR="00A31F17" w:rsidTr="0D58C396" w14:paraId="6305CDB4" w14:textId="77777777">
        <w:tc>
          <w:tcPr>
            <w:tcW w:w="1413" w:type="dxa"/>
            <w:tcMar/>
          </w:tcPr>
          <w:p w:rsidRPr="009F3587" w:rsidR="00A31F17" w:rsidP="00C225D8" w:rsidRDefault="00A31F17" w14:paraId="4F7DD080" w14:textId="77777777">
            <w:pPr>
              <w:rPr>
                <w:rFonts w:cstheme="minorHAnsi"/>
                <w:b/>
                <w:bCs/>
                <w:sz w:val="24"/>
                <w:szCs w:val="24"/>
              </w:rPr>
            </w:pPr>
            <w:r w:rsidRPr="009F3587">
              <w:rPr>
                <w:rFonts w:cstheme="minorHAnsi"/>
                <w:b/>
                <w:bCs/>
                <w:sz w:val="24"/>
                <w:szCs w:val="24"/>
              </w:rPr>
              <w:t>7. Leisure, recreation</w:t>
            </w:r>
          </w:p>
        </w:tc>
        <w:tc>
          <w:tcPr>
            <w:tcW w:w="498" w:type="dxa"/>
            <w:tcMar/>
          </w:tcPr>
          <w:p w:rsidRPr="009F3587" w:rsidR="00A31F17" w:rsidP="00C225D8" w:rsidRDefault="00A31F17" w14:paraId="28B4987E" w14:textId="77777777">
            <w:pPr>
              <w:jc w:val="center"/>
              <w:rPr>
                <w:rFonts w:cstheme="minorHAnsi"/>
                <w:sz w:val="24"/>
                <w:szCs w:val="24"/>
              </w:rPr>
            </w:pPr>
            <w:r w:rsidRPr="009F3587">
              <w:rPr>
                <w:rFonts w:cstheme="minorHAnsi"/>
                <w:sz w:val="24"/>
                <w:szCs w:val="24"/>
              </w:rPr>
              <w:t>0</w:t>
            </w:r>
          </w:p>
        </w:tc>
        <w:tc>
          <w:tcPr>
            <w:tcW w:w="7015" w:type="dxa"/>
            <w:tcMar/>
          </w:tcPr>
          <w:p w:rsidRPr="009F3587" w:rsidR="00A31F17" w:rsidP="00C225D8" w:rsidRDefault="00A31F17" w14:paraId="588E37F6" w14:textId="1648262D">
            <w:pPr>
              <w:rPr>
                <w:rFonts w:cstheme="minorHAnsi"/>
                <w:b/>
                <w:bCs/>
                <w:sz w:val="24"/>
                <w:szCs w:val="24"/>
              </w:rPr>
            </w:pPr>
            <w:r w:rsidRPr="009F3587">
              <w:rPr>
                <w:rFonts w:cstheme="minorHAnsi"/>
                <w:sz w:val="24"/>
                <w:szCs w:val="24"/>
              </w:rPr>
              <w:t xml:space="preserve">The plan says little about leisure and recreation.  Its policies on nature would have an </w:t>
            </w:r>
            <w:proofErr w:type="gramStart"/>
            <w:r w:rsidRPr="009F3587">
              <w:rPr>
                <w:rFonts w:cstheme="minorHAnsi"/>
                <w:sz w:val="24"/>
                <w:szCs w:val="24"/>
              </w:rPr>
              <w:t>indirect positive impacts</w:t>
            </w:r>
            <w:proofErr w:type="gramEnd"/>
            <w:r w:rsidRPr="009F3587">
              <w:rPr>
                <w:rFonts w:cstheme="minorHAnsi"/>
                <w:sz w:val="24"/>
                <w:szCs w:val="24"/>
              </w:rPr>
              <w:t>.</w:t>
            </w:r>
            <w:r w:rsidRPr="009F3587">
              <w:rPr>
                <w:rFonts w:cstheme="minorHAnsi"/>
                <w:b/>
                <w:bCs/>
                <w:sz w:val="24"/>
                <w:szCs w:val="24"/>
              </w:rPr>
              <w:t xml:space="preserve"> </w:t>
            </w:r>
          </w:p>
        </w:tc>
      </w:tr>
      <w:tr w:rsidRPr="009F3587" w:rsidR="00A31F17" w:rsidTr="0D58C396" w14:paraId="6E5F0D88" w14:textId="77777777">
        <w:tc>
          <w:tcPr>
            <w:tcW w:w="1413" w:type="dxa"/>
            <w:tcMar/>
          </w:tcPr>
          <w:p w:rsidRPr="009F3587" w:rsidR="00A31F17" w:rsidP="00C225D8" w:rsidRDefault="00A31F17" w14:paraId="70B15D76" w14:textId="77777777">
            <w:pPr>
              <w:rPr>
                <w:rFonts w:cstheme="minorHAnsi"/>
                <w:b/>
                <w:bCs/>
                <w:sz w:val="24"/>
                <w:szCs w:val="24"/>
              </w:rPr>
            </w:pPr>
            <w:r w:rsidRPr="009F3587">
              <w:rPr>
                <w:rFonts w:cstheme="minorHAnsi"/>
                <w:b/>
                <w:bCs/>
                <w:sz w:val="24"/>
                <w:szCs w:val="24"/>
              </w:rPr>
              <w:t>8. Traffic and air pollution</w:t>
            </w:r>
          </w:p>
        </w:tc>
        <w:tc>
          <w:tcPr>
            <w:tcW w:w="498" w:type="dxa"/>
            <w:shd w:val="clear" w:color="auto" w:fill="00B050"/>
            <w:tcMar/>
          </w:tcPr>
          <w:p w:rsidRPr="009F3587" w:rsidR="00A31F17" w:rsidP="00C225D8" w:rsidRDefault="00A31F17" w14:paraId="5F5B675C" w14:textId="77777777">
            <w:pPr>
              <w:jc w:val="center"/>
              <w:rPr>
                <w:rFonts w:cstheme="minorHAnsi"/>
                <w:sz w:val="24"/>
                <w:szCs w:val="24"/>
              </w:rPr>
            </w:pPr>
            <w:r w:rsidRPr="009F3587">
              <w:rPr>
                <w:rFonts w:cstheme="minorHAnsi"/>
                <w:sz w:val="24"/>
                <w:szCs w:val="24"/>
              </w:rPr>
              <w:t>++</w:t>
            </w:r>
          </w:p>
        </w:tc>
        <w:tc>
          <w:tcPr>
            <w:tcW w:w="7015" w:type="dxa"/>
            <w:tcMar/>
          </w:tcPr>
          <w:p w:rsidRPr="009F3587" w:rsidR="00A31F17" w:rsidP="00C225D8" w:rsidRDefault="00A31F17" w14:paraId="3C74F81C" w14:textId="23F6CFE7">
            <w:pPr>
              <w:rPr>
                <w:rFonts w:cstheme="minorHAnsi"/>
                <w:sz w:val="24"/>
                <w:szCs w:val="24"/>
              </w:rPr>
            </w:pPr>
            <w:r w:rsidRPr="009F3587">
              <w:rPr>
                <w:rFonts w:cstheme="minorHAnsi"/>
                <w:sz w:val="24"/>
                <w:szCs w:val="24"/>
              </w:rPr>
              <w:t xml:space="preserve">Many of the plan policies, and the plan overall, strongly support walking, cycling and public transport.  This includes policies on low-car development, vibrant </w:t>
            </w:r>
            <w:proofErr w:type="spellStart"/>
            <w:r w:rsidRPr="009F3587">
              <w:rPr>
                <w:rFonts w:cstheme="minorHAnsi"/>
                <w:sz w:val="24"/>
                <w:szCs w:val="24"/>
              </w:rPr>
              <w:t>centres</w:t>
            </w:r>
            <w:proofErr w:type="spellEnd"/>
            <w:r w:rsidRPr="009F3587">
              <w:rPr>
                <w:rFonts w:cstheme="minorHAnsi"/>
                <w:sz w:val="24"/>
                <w:szCs w:val="24"/>
              </w:rPr>
              <w:t xml:space="preserve">, high(er) density development, limited car parking, and bike parking.  Indirectly, these will help to reduce traffic and air pollution. </w:t>
            </w:r>
          </w:p>
        </w:tc>
      </w:tr>
      <w:tr w:rsidRPr="009F3587" w:rsidR="00A31F17" w:rsidTr="0D58C396" w14:paraId="61618FF0" w14:textId="77777777">
        <w:tc>
          <w:tcPr>
            <w:tcW w:w="1413" w:type="dxa"/>
            <w:tcMar/>
          </w:tcPr>
          <w:p w:rsidRPr="009F3587" w:rsidR="00A31F17" w:rsidP="00C225D8" w:rsidRDefault="00A31F17" w14:paraId="4F96FF8F" w14:textId="77777777">
            <w:pPr>
              <w:rPr>
                <w:rFonts w:cstheme="minorHAnsi"/>
                <w:b/>
                <w:bCs/>
                <w:sz w:val="24"/>
                <w:szCs w:val="24"/>
              </w:rPr>
            </w:pPr>
            <w:r w:rsidRPr="009F3587">
              <w:rPr>
                <w:rFonts w:cstheme="minorHAnsi"/>
                <w:b/>
                <w:bCs/>
                <w:sz w:val="24"/>
                <w:szCs w:val="24"/>
              </w:rPr>
              <w:t>9. Water</w:t>
            </w:r>
          </w:p>
        </w:tc>
        <w:tc>
          <w:tcPr>
            <w:tcW w:w="498" w:type="dxa"/>
            <w:shd w:val="clear" w:color="auto" w:fill="FFC000" w:themeFill="accent4"/>
            <w:tcMar/>
          </w:tcPr>
          <w:p w:rsidRPr="009F3587" w:rsidR="00A31F17" w:rsidP="00C225D8" w:rsidRDefault="00A31F17" w14:paraId="6ED6F32D" w14:textId="77777777">
            <w:pPr>
              <w:jc w:val="center"/>
              <w:rPr>
                <w:rFonts w:cstheme="minorHAnsi"/>
                <w:sz w:val="24"/>
                <w:szCs w:val="24"/>
              </w:rPr>
            </w:pPr>
            <w:r w:rsidRPr="009F3587">
              <w:rPr>
                <w:rFonts w:cstheme="minorHAnsi"/>
                <w:sz w:val="24"/>
                <w:szCs w:val="24"/>
              </w:rPr>
              <w:t>-</w:t>
            </w:r>
          </w:p>
        </w:tc>
        <w:tc>
          <w:tcPr>
            <w:tcW w:w="7015" w:type="dxa"/>
            <w:tcMar/>
          </w:tcPr>
          <w:p w:rsidRPr="009F3587" w:rsidR="00A31F17" w:rsidP="686A4883" w:rsidRDefault="00A31F17" w14:paraId="076C50B9" w14:textId="5C764693">
            <w:pPr>
              <w:rPr>
                <w:sz w:val="24"/>
                <w:szCs w:val="24"/>
              </w:rPr>
            </w:pPr>
            <w:r w:rsidRPr="7B0AC54E" w:rsidR="4D9D42A3">
              <w:rPr>
                <w:sz w:val="24"/>
                <w:szCs w:val="24"/>
              </w:rPr>
              <w:t>The plan says little about water quality</w:t>
            </w:r>
            <w:r w:rsidRPr="7B0AC54E" w:rsidR="4D9D42A3">
              <w:rPr>
                <w:sz w:val="24"/>
                <w:szCs w:val="24"/>
              </w:rPr>
              <w:t xml:space="preserve">.  </w:t>
            </w:r>
            <w:r w:rsidRPr="7B0AC54E" w:rsidR="4D9D42A3">
              <w:rPr>
                <w:sz w:val="24"/>
                <w:szCs w:val="24"/>
              </w:rPr>
              <w:t xml:space="preserve">It expects new housing to use no more than 110 </w:t>
            </w:r>
            <w:r w:rsidRPr="7B0AC54E" w:rsidR="4D9D42A3">
              <w:rPr>
                <w:sz w:val="24"/>
                <w:szCs w:val="24"/>
              </w:rPr>
              <w:t>litres</w:t>
            </w:r>
            <w:r w:rsidRPr="7B0AC54E" w:rsidR="4D9D42A3">
              <w:rPr>
                <w:sz w:val="24"/>
                <w:szCs w:val="24"/>
              </w:rPr>
              <w:t xml:space="preserve"> of water per person per day. The policies on green infrastructure, biodiversity net gain and sustainable drainage systems support good water quality. However, the planned </w:t>
            </w:r>
            <w:r w:rsidRPr="7B0AC54E" w:rsidR="1BBE0F0E">
              <w:rPr>
                <w:sz w:val="24"/>
                <w:szCs w:val="24"/>
              </w:rPr>
              <w:t>9,6</w:t>
            </w:r>
            <w:r w:rsidRPr="7B0AC54E" w:rsidR="6B6D6BE4">
              <w:rPr>
                <w:sz w:val="24"/>
                <w:szCs w:val="24"/>
              </w:rPr>
              <w:t>1</w:t>
            </w:r>
            <w:r w:rsidRPr="7B0AC54E" w:rsidR="5AF71812">
              <w:rPr>
                <w:sz w:val="24"/>
                <w:szCs w:val="24"/>
              </w:rPr>
              <w:t>2</w:t>
            </w:r>
            <w:r w:rsidRPr="7B0AC54E" w:rsidR="4D9D42A3">
              <w:rPr>
                <w:sz w:val="24"/>
                <w:szCs w:val="24"/>
              </w:rPr>
              <w:t xml:space="preserve"> new homes will increase water use and run-off.</w:t>
            </w:r>
          </w:p>
        </w:tc>
      </w:tr>
      <w:tr w:rsidRPr="009F3587" w:rsidR="00A31F17" w:rsidTr="0D58C396" w14:paraId="32E7B0BD" w14:textId="77777777">
        <w:tc>
          <w:tcPr>
            <w:tcW w:w="1413" w:type="dxa"/>
            <w:tcMar/>
          </w:tcPr>
          <w:p w:rsidRPr="009F3587" w:rsidR="00A31F17" w:rsidP="00C225D8" w:rsidRDefault="00A31F17" w14:paraId="76DBD602" w14:textId="77777777">
            <w:pPr>
              <w:rPr>
                <w:rFonts w:cstheme="minorHAnsi"/>
                <w:b/>
                <w:bCs/>
                <w:sz w:val="24"/>
                <w:szCs w:val="24"/>
              </w:rPr>
            </w:pPr>
            <w:r w:rsidRPr="009F3587">
              <w:rPr>
                <w:rFonts w:cstheme="minorHAnsi"/>
                <w:b/>
                <w:bCs/>
                <w:sz w:val="24"/>
                <w:szCs w:val="24"/>
              </w:rPr>
              <w:t>10. Biodiversity</w:t>
            </w:r>
          </w:p>
        </w:tc>
        <w:tc>
          <w:tcPr>
            <w:tcW w:w="498" w:type="dxa"/>
            <w:shd w:val="clear" w:color="auto" w:fill="FFFF00"/>
            <w:tcMar/>
          </w:tcPr>
          <w:p w:rsidRPr="009F3587" w:rsidR="00A31F17" w:rsidP="00C225D8" w:rsidRDefault="00A31F17" w14:paraId="6AADF32D" w14:textId="77777777">
            <w:pPr>
              <w:rPr>
                <w:rFonts w:cstheme="minorHAnsi"/>
                <w:sz w:val="24"/>
                <w:szCs w:val="24"/>
              </w:rPr>
            </w:pPr>
            <w:r w:rsidRPr="009F3587">
              <w:rPr>
                <w:rFonts w:cstheme="minorHAnsi"/>
                <w:sz w:val="24"/>
                <w:szCs w:val="24"/>
              </w:rPr>
              <w:t>+/-</w:t>
            </w:r>
          </w:p>
        </w:tc>
        <w:tc>
          <w:tcPr>
            <w:tcW w:w="7015" w:type="dxa"/>
            <w:tcMar/>
          </w:tcPr>
          <w:p w:rsidRPr="009F3587" w:rsidR="00A31F17" w:rsidP="4FE0F477" w:rsidRDefault="00A31F17" w14:paraId="34FEED70" w14:textId="2BD53D4B">
            <w:pPr>
              <w:rPr>
                <w:sz w:val="24"/>
                <w:szCs w:val="24"/>
              </w:rPr>
            </w:pPr>
            <w:r w:rsidRPr="7B0AC54E" w:rsidR="4D9D42A3">
              <w:rPr>
                <w:sz w:val="24"/>
                <w:szCs w:val="24"/>
              </w:rPr>
              <w:t>The plan has strong policies to support and improve nature</w:t>
            </w:r>
            <w:r w:rsidRPr="7B0AC54E" w:rsidR="4D9D42A3">
              <w:rPr>
                <w:sz w:val="24"/>
                <w:szCs w:val="24"/>
              </w:rPr>
              <w:t xml:space="preserve">.  </w:t>
            </w:r>
            <w:r w:rsidRPr="7B0AC54E" w:rsidR="4D9D42A3">
              <w:rPr>
                <w:sz w:val="24"/>
                <w:szCs w:val="24"/>
              </w:rPr>
              <w:t xml:space="preserve">Its policies on climate change, sustainable drainage and air quality also indirectly support nature. However, the planned </w:t>
            </w:r>
            <w:r w:rsidRPr="7B0AC54E" w:rsidR="1BBE0F0E">
              <w:rPr>
                <w:sz w:val="24"/>
                <w:szCs w:val="24"/>
              </w:rPr>
              <w:t>9,</w:t>
            </w:r>
            <w:r w:rsidRPr="7B0AC54E" w:rsidR="7E05B20F">
              <w:rPr>
                <w:sz w:val="24"/>
                <w:szCs w:val="24"/>
              </w:rPr>
              <w:t>61</w:t>
            </w:r>
            <w:r w:rsidRPr="7B0AC54E" w:rsidR="69C154AD">
              <w:rPr>
                <w:sz w:val="24"/>
                <w:szCs w:val="24"/>
              </w:rPr>
              <w:t>2</w:t>
            </w:r>
            <w:r w:rsidRPr="7B0AC54E" w:rsidR="4D9D42A3">
              <w:rPr>
                <w:sz w:val="24"/>
                <w:szCs w:val="24"/>
              </w:rPr>
              <w:t xml:space="preserve"> homes will </w:t>
            </w:r>
            <w:r w:rsidRPr="7B0AC54E" w:rsidR="4D9D42A3">
              <w:rPr>
                <w:sz w:val="24"/>
                <w:szCs w:val="24"/>
              </w:rPr>
              <w:t xml:space="preserve">involve building on </w:t>
            </w:r>
            <w:r w:rsidRPr="7B0AC54E" w:rsidR="27D572AE">
              <w:rPr>
                <w:sz w:val="24"/>
                <w:szCs w:val="24"/>
              </w:rPr>
              <w:t>19 greenfield sites</w:t>
            </w:r>
            <w:r w:rsidRPr="7B0AC54E" w:rsidR="4D9D42A3">
              <w:rPr>
                <w:sz w:val="24"/>
                <w:szCs w:val="24"/>
              </w:rPr>
              <w:t xml:space="preserve">, reducing </w:t>
            </w:r>
            <w:r w:rsidRPr="7B0AC54E" w:rsidR="27D572AE">
              <w:rPr>
                <w:sz w:val="24"/>
                <w:szCs w:val="24"/>
              </w:rPr>
              <w:t>their</w:t>
            </w:r>
            <w:r w:rsidRPr="7B0AC54E" w:rsidR="4D9D42A3">
              <w:rPr>
                <w:sz w:val="24"/>
                <w:szCs w:val="24"/>
              </w:rPr>
              <w:t xml:space="preserve"> biodiversity.</w:t>
            </w:r>
            <w:r w:rsidRPr="7B0AC54E" w:rsidR="27D572AE">
              <w:rPr>
                <w:sz w:val="24"/>
                <w:szCs w:val="24"/>
              </w:rPr>
              <w:t xml:space="preserve"> Eight of the sites are on or next to nature conservation areas, and 10 are on or next to water bodies.</w:t>
            </w:r>
          </w:p>
        </w:tc>
      </w:tr>
      <w:tr w:rsidRPr="009F3587" w:rsidR="00A31F17" w:rsidTr="0D58C396" w14:paraId="3A20CAEC" w14:textId="77777777">
        <w:tc>
          <w:tcPr>
            <w:tcW w:w="1413" w:type="dxa"/>
            <w:tcMar/>
          </w:tcPr>
          <w:p w:rsidRPr="009F3587" w:rsidR="00A31F17" w:rsidP="00C225D8" w:rsidRDefault="00A31F17" w14:paraId="7D740E56" w14:textId="77777777">
            <w:pPr>
              <w:rPr>
                <w:rFonts w:cstheme="minorHAnsi"/>
                <w:b/>
                <w:bCs/>
                <w:sz w:val="24"/>
                <w:szCs w:val="24"/>
              </w:rPr>
            </w:pPr>
            <w:r w:rsidRPr="009F3587">
              <w:rPr>
                <w:rFonts w:cstheme="minorHAnsi"/>
                <w:b/>
                <w:bCs/>
                <w:sz w:val="24"/>
                <w:szCs w:val="24"/>
              </w:rPr>
              <w:lastRenderedPageBreak/>
              <w:t>11. Design and heritage</w:t>
            </w:r>
          </w:p>
        </w:tc>
        <w:tc>
          <w:tcPr>
            <w:tcW w:w="498" w:type="dxa"/>
            <w:shd w:val="clear" w:color="auto" w:fill="FFC000" w:themeFill="accent4"/>
            <w:tcMar/>
          </w:tcPr>
          <w:p w:rsidRPr="009F3587" w:rsidR="00A31F17" w:rsidP="00C225D8" w:rsidRDefault="004D30E0" w14:paraId="6856E49D" w14:textId="63104E4E">
            <w:pPr>
              <w:rPr>
                <w:rFonts w:cstheme="minorHAnsi"/>
                <w:sz w:val="24"/>
                <w:szCs w:val="24"/>
              </w:rPr>
            </w:pPr>
            <w:r>
              <w:rPr>
                <w:rFonts w:cstheme="minorHAnsi"/>
                <w:sz w:val="24"/>
                <w:szCs w:val="24"/>
              </w:rPr>
              <w:t>-</w:t>
            </w:r>
          </w:p>
        </w:tc>
        <w:tc>
          <w:tcPr>
            <w:tcW w:w="7015" w:type="dxa"/>
            <w:tcMar/>
          </w:tcPr>
          <w:p w:rsidRPr="009F3587" w:rsidR="00A31F17" w:rsidP="00C225D8" w:rsidRDefault="00A31F17" w14:paraId="35954264" w14:textId="7CB3F462">
            <w:pPr>
              <w:rPr>
                <w:rFonts w:cstheme="minorHAnsi"/>
                <w:sz w:val="24"/>
                <w:szCs w:val="24"/>
              </w:rPr>
            </w:pPr>
            <w:r w:rsidRPr="009F3587">
              <w:rPr>
                <w:rFonts w:cstheme="minorHAnsi"/>
                <w:sz w:val="24"/>
                <w:szCs w:val="24"/>
              </w:rPr>
              <w:t>The plan’s heritage policies aim to protect the city’s heritage.  Its design policies promote high-quality design</w:t>
            </w:r>
            <w:r w:rsidR="000377CD">
              <w:rPr>
                <w:rFonts w:cstheme="minorHAnsi"/>
                <w:sz w:val="24"/>
                <w:szCs w:val="24"/>
              </w:rPr>
              <w:t>.</w:t>
            </w:r>
            <w:r w:rsidRPr="009F3587">
              <w:rPr>
                <w:rFonts w:cstheme="minorHAnsi"/>
                <w:sz w:val="24"/>
                <w:szCs w:val="24"/>
              </w:rPr>
              <w:t xml:space="preserve">  However, the plan policies on renewable energy and electric vehicle charging, and the planned construction on </w:t>
            </w:r>
            <w:r w:rsidR="008D2E50">
              <w:rPr>
                <w:rFonts w:cstheme="minorHAnsi"/>
                <w:sz w:val="24"/>
                <w:szCs w:val="24"/>
              </w:rPr>
              <w:t xml:space="preserve">19 </w:t>
            </w:r>
            <w:r w:rsidRPr="009F3587">
              <w:rPr>
                <w:rFonts w:cstheme="minorHAnsi"/>
                <w:sz w:val="24"/>
                <w:szCs w:val="24"/>
              </w:rPr>
              <w:t xml:space="preserve">greenfield sites, will negatively affect the landscape and townscape.  </w:t>
            </w:r>
            <w:r w:rsidR="008D2E50">
              <w:rPr>
                <w:rFonts w:cstheme="minorHAnsi"/>
                <w:sz w:val="24"/>
                <w:szCs w:val="24"/>
              </w:rPr>
              <w:t xml:space="preserve">The proposed development </w:t>
            </w:r>
            <w:proofErr w:type="gramStart"/>
            <w:r w:rsidR="008D2E50">
              <w:rPr>
                <w:rFonts w:cstheme="minorHAnsi"/>
                <w:sz w:val="24"/>
                <w:szCs w:val="24"/>
              </w:rPr>
              <w:t>include</w:t>
            </w:r>
            <w:proofErr w:type="gramEnd"/>
            <w:r w:rsidR="008D2E50">
              <w:rPr>
                <w:rFonts w:cstheme="minorHAnsi"/>
                <w:sz w:val="24"/>
                <w:szCs w:val="24"/>
              </w:rPr>
              <w:t xml:space="preserve"> 15 in Conservation Areas and 7 that contain listed buildings.</w:t>
            </w:r>
          </w:p>
        </w:tc>
      </w:tr>
      <w:tr w:rsidRPr="009F3587" w:rsidR="00A31F17" w:rsidTr="0D58C396" w14:paraId="31153D51" w14:textId="77777777">
        <w:tc>
          <w:tcPr>
            <w:tcW w:w="1413" w:type="dxa"/>
            <w:tcMar/>
          </w:tcPr>
          <w:p w:rsidRPr="009F3587" w:rsidR="00A31F17" w:rsidP="00C225D8" w:rsidRDefault="00A31F17" w14:paraId="17159C59" w14:textId="77777777">
            <w:pPr>
              <w:rPr>
                <w:rFonts w:cstheme="minorHAnsi"/>
                <w:b/>
                <w:bCs/>
                <w:sz w:val="24"/>
                <w:szCs w:val="24"/>
              </w:rPr>
            </w:pPr>
            <w:r w:rsidRPr="009F3587">
              <w:rPr>
                <w:rFonts w:cstheme="minorHAnsi"/>
                <w:b/>
                <w:bCs/>
                <w:sz w:val="24"/>
                <w:szCs w:val="24"/>
              </w:rPr>
              <w:t>12. Economic growth</w:t>
            </w:r>
          </w:p>
        </w:tc>
        <w:tc>
          <w:tcPr>
            <w:tcW w:w="498" w:type="dxa"/>
            <w:shd w:val="clear" w:color="auto" w:fill="92D050"/>
            <w:tcMar/>
          </w:tcPr>
          <w:p w:rsidRPr="009F3587" w:rsidR="00A31F17" w:rsidP="00C225D8" w:rsidRDefault="00A31F17" w14:paraId="331BC94A" w14:textId="77777777">
            <w:pPr>
              <w:rPr>
                <w:rFonts w:cstheme="minorHAnsi"/>
                <w:sz w:val="24"/>
                <w:szCs w:val="24"/>
              </w:rPr>
            </w:pPr>
            <w:r w:rsidRPr="009F3587">
              <w:rPr>
                <w:rFonts w:cstheme="minorHAnsi"/>
                <w:sz w:val="24"/>
                <w:szCs w:val="24"/>
              </w:rPr>
              <w:t>+</w:t>
            </w:r>
          </w:p>
        </w:tc>
        <w:tc>
          <w:tcPr>
            <w:tcW w:w="7015" w:type="dxa"/>
            <w:tcMar/>
          </w:tcPr>
          <w:p w:rsidRPr="009F3587" w:rsidR="00A31F17" w:rsidP="00C225D8" w:rsidRDefault="00A31F17" w14:paraId="44D4C1A2" w14:textId="4A2218B4">
            <w:pPr>
              <w:rPr>
                <w:sz w:val="24"/>
                <w:szCs w:val="24"/>
              </w:rPr>
            </w:pPr>
            <w:r w:rsidRPr="3A5127E9">
              <w:rPr>
                <w:sz w:val="24"/>
                <w:szCs w:val="24"/>
              </w:rPr>
              <w:t xml:space="preserve">The </w:t>
            </w:r>
            <w:r w:rsidRPr="3A5127E9" w:rsidR="404B1491">
              <w:rPr>
                <w:sz w:val="24"/>
                <w:szCs w:val="24"/>
              </w:rPr>
              <w:t xml:space="preserve">plan </w:t>
            </w:r>
            <w:r w:rsidRPr="3A5127E9">
              <w:rPr>
                <w:sz w:val="24"/>
                <w:szCs w:val="24"/>
              </w:rPr>
              <w:t>vision is to support research and development</w:t>
            </w:r>
            <w:r w:rsidRPr="3A5127E9" w:rsidR="404B1491">
              <w:rPr>
                <w:sz w:val="24"/>
                <w:szCs w:val="24"/>
              </w:rPr>
              <w:t xml:space="preserve"> in Oxford.  A</w:t>
            </w:r>
            <w:r w:rsidRPr="3A5127E9">
              <w:rPr>
                <w:sz w:val="24"/>
                <w:szCs w:val="24"/>
              </w:rPr>
              <w:t xml:space="preserve"> key constraint to employment in Oxford is the </w:t>
            </w:r>
            <w:r w:rsidRPr="3A5127E9" w:rsidR="404B1491">
              <w:rPr>
                <w:sz w:val="24"/>
                <w:szCs w:val="24"/>
              </w:rPr>
              <w:t>lack</w:t>
            </w:r>
            <w:r w:rsidRPr="3A5127E9">
              <w:rPr>
                <w:sz w:val="24"/>
                <w:szCs w:val="24"/>
              </w:rPr>
              <w:t xml:space="preserve"> of affordable </w:t>
            </w:r>
            <w:r w:rsidRPr="3A5127E9" w:rsidR="404B1491">
              <w:rPr>
                <w:sz w:val="24"/>
                <w:szCs w:val="24"/>
              </w:rPr>
              <w:t>housing</w:t>
            </w:r>
            <w:r w:rsidRPr="3A5127E9">
              <w:rPr>
                <w:sz w:val="24"/>
                <w:szCs w:val="24"/>
              </w:rPr>
              <w:t>. As such, the plan focuses on providing housing over new employment land</w:t>
            </w:r>
            <w:r w:rsidRPr="3A5127E9" w:rsidR="404B1491">
              <w:rPr>
                <w:sz w:val="24"/>
                <w:szCs w:val="24"/>
              </w:rPr>
              <w:t xml:space="preserve">.  Job </w:t>
            </w:r>
            <w:r w:rsidRPr="3A5127E9">
              <w:rPr>
                <w:sz w:val="24"/>
                <w:szCs w:val="24"/>
              </w:rPr>
              <w:t xml:space="preserve">growth </w:t>
            </w:r>
            <w:r w:rsidRPr="3A5127E9" w:rsidR="404B1491">
              <w:rPr>
                <w:sz w:val="24"/>
                <w:szCs w:val="24"/>
              </w:rPr>
              <w:t xml:space="preserve">is </w:t>
            </w:r>
            <w:r w:rsidRPr="3A5127E9">
              <w:rPr>
                <w:sz w:val="24"/>
                <w:szCs w:val="24"/>
              </w:rPr>
              <w:t xml:space="preserve">planned to be </w:t>
            </w:r>
            <w:r w:rsidRPr="3A5127E9" w:rsidR="404B1491">
              <w:rPr>
                <w:sz w:val="24"/>
                <w:szCs w:val="24"/>
              </w:rPr>
              <w:t>mostly by building more intensely on e</w:t>
            </w:r>
            <w:r w:rsidRPr="3A5127E9">
              <w:rPr>
                <w:sz w:val="24"/>
                <w:szCs w:val="24"/>
              </w:rPr>
              <w:t>xisting employment sites. The scale of housing provision supports Oxfordshire’s wider economic policies.</w:t>
            </w:r>
          </w:p>
        </w:tc>
      </w:tr>
    </w:tbl>
    <w:p w:rsidR="007A4CE2" w:rsidP="00C225D8" w:rsidRDefault="007A4CE2" w14:paraId="16DE219F" w14:textId="77777777">
      <w:pPr>
        <w:spacing w:line="240" w:lineRule="auto"/>
        <w:rPr>
          <w:rFonts w:cstheme="minorHAnsi"/>
        </w:rPr>
      </w:pPr>
    </w:p>
    <w:p w:rsidR="00E250D6" w:rsidP="00C225D8" w:rsidRDefault="00E250D6" w14:paraId="22477070" w14:textId="77777777">
      <w:pPr>
        <w:spacing w:line="240" w:lineRule="auto"/>
        <w:rPr>
          <w:rFonts w:cstheme="minorHAnsi"/>
        </w:rPr>
      </w:pPr>
    </w:p>
    <w:p w:rsidR="00E250D6" w:rsidP="00C225D8" w:rsidRDefault="00E250D6" w14:paraId="0A149FB4" w14:textId="64919EE0">
      <w:pPr>
        <w:pStyle w:val="Heading2"/>
        <w:spacing w:line="240" w:lineRule="auto"/>
      </w:pPr>
      <w:r>
        <w:t>1</w:t>
      </w:r>
      <w:r w:rsidRPr="00B80F94">
        <w:t>.</w:t>
      </w:r>
      <w:r>
        <w:t>7</w:t>
      </w:r>
      <w:r w:rsidRPr="00B80F94">
        <w:t xml:space="preserve"> </w:t>
      </w:r>
      <w:r>
        <w:t>Minimising the plan’s negative impacts, maximising its positive impacts</w:t>
      </w:r>
    </w:p>
    <w:p w:rsidRPr="0090537D" w:rsidR="00AD002A" w:rsidP="00C225D8" w:rsidRDefault="00230D4B" w14:paraId="13C1B6CB" w14:textId="7421E8B0">
      <w:pPr>
        <w:spacing w:line="240" w:lineRule="auto"/>
        <w:rPr>
          <w:rFonts w:cstheme="minorHAnsi"/>
          <w:sz w:val="24"/>
          <w:szCs w:val="24"/>
        </w:rPr>
      </w:pPr>
      <w:r w:rsidRPr="0090537D">
        <w:rPr>
          <w:rFonts w:cstheme="minorHAnsi"/>
          <w:sz w:val="24"/>
          <w:szCs w:val="24"/>
        </w:rPr>
        <w:t>The SA/SEA makes suggestions for how to minimise the negative impacts of the Local Plan</w:t>
      </w:r>
      <w:r w:rsidRPr="0090537D" w:rsidR="00AD002A">
        <w:rPr>
          <w:rFonts w:cstheme="minorHAnsi"/>
          <w:sz w:val="24"/>
          <w:szCs w:val="24"/>
        </w:rPr>
        <w:t xml:space="preserve">, </w:t>
      </w:r>
      <w:r w:rsidRPr="0090537D">
        <w:rPr>
          <w:rFonts w:cstheme="minorHAnsi"/>
          <w:sz w:val="24"/>
          <w:szCs w:val="24"/>
        </w:rPr>
        <w:t>maximise its positive impacts</w:t>
      </w:r>
      <w:r w:rsidRPr="0090537D" w:rsidR="00AD002A">
        <w:rPr>
          <w:rFonts w:cstheme="minorHAnsi"/>
          <w:sz w:val="24"/>
          <w:szCs w:val="24"/>
        </w:rPr>
        <w:t xml:space="preserve">, and </w:t>
      </w:r>
      <w:r w:rsidR="000377CD">
        <w:rPr>
          <w:rFonts w:cstheme="minorHAnsi"/>
          <w:sz w:val="24"/>
          <w:szCs w:val="24"/>
        </w:rPr>
        <w:t>fine-tune</w:t>
      </w:r>
      <w:r w:rsidRPr="0090537D" w:rsidR="00AD002A">
        <w:rPr>
          <w:rFonts w:cstheme="minorHAnsi"/>
          <w:sz w:val="24"/>
          <w:szCs w:val="24"/>
        </w:rPr>
        <w:t xml:space="preserve"> some of the plan wording</w:t>
      </w:r>
      <w:r w:rsidRPr="0090537D">
        <w:rPr>
          <w:rFonts w:cstheme="minorHAnsi"/>
          <w:sz w:val="24"/>
          <w:szCs w:val="24"/>
        </w:rPr>
        <w:t>.  The plan team have incorporated some of the</w:t>
      </w:r>
      <w:r w:rsidR="0090537D">
        <w:rPr>
          <w:rFonts w:cstheme="minorHAnsi"/>
          <w:sz w:val="24"/>
          <w:szCs w:val="24"/>
        </w:rPr>
        <w:t>se</w:t>
      </w:r>
      <w:r w:rsidRPr="0090537D">
        <w:rPr>
          <w:rFonts w:cstheme="minorHAnsi"/>
          <w:sz w:val="24"/>
          <w:szCs w:val="24"/>
        </w:rPr>
        <w:t xml:space="preserve"> suggestions in</w:t>
      </w:r>
      <w:r w:rsidR="0090537D">
        <w:rPr>
          <w:rFonts w:cstheme="minorHAnsi"/>
          <w:sz w:val="24"/>
          <w:szCs w:val="24"/>
        </w:rPr>
        <w:t>to</w:t>
      </w:r>
      <w:r w:rsidRPr="0090537D">
        <w:rPr>
          <w:rFonts w:cstheme="minorHAnsi"/>
          <w:sz w:val="24"/>
          <w:szCs w:val="24"/>
        </w:rPr>
        <w:t xml:space="preserve"> the plan</w:t>
      </w:r>
      <w:r w:rsidR="0090537D">
        <w:rPr>
          <w:rFonts w:cstheme="minorHAnsi"/>
          <w:sz w:val="24"/>
          <w:szCs w:val="24"/>
        </w:rPr>
        <w:t>.  For the remaining suggestions</w:t>
      </w:r>
      <w:r w:rsidRPr="0090537D">
        <w:rPr>
          <w:rFonts w:cstheme="minorHAnsi"/>
          <w:sz w:val="24"/>
          <w:szCs w:val="24"/>
        </w:rPr>
        <w:t xml:space="preserve">, </w:t>
      </w:r>
      <w:r w:rsidR="0090537D">
        <w:rPr>
          <w:rFonts w:cstheme="minorHAnsi"/>
          <w:sz w:val="24"/>
          <w:szCs w:val="24"/>
        </w:rPr>
        <w:t>they</w:t>
      </w:r>
      <w:r w:rsidRPr="0090537D">
        <w:rPr>
          <w:rFonts w:cstheme="minorHAnsi"/>
          <w:sz w:val="24"/>
          <w:szCs w:val="24"/>
        </w:rPr>
        <w:t xml:space="preserve"> have </w:t>
      </w:r>
      <w:r w:rsidR="0090537D">
        <w:rPr>
          <w:rFonts w:cstheme="minorHAnsi"/>
          <w:sz w:val="24"/>
          <w:szCs w:val="24"/>
        </w:rPr>
        <w:t xml:space="preserve">explained </w:t>
      </w:r>
      <w:r w:rsidRPr="0090537D">
        <w:rPr>
          <w:rFonts w:cstheme="minorHAnsi"/>
          <w:sz w:val="24"/>
          <w:szCs w:val="24"/>
        </w:rPr>
        <w:t xml:space="preserve">why </w:t>
      </w:r>
      <w:r w:rsidR="0090537D">
        <w:rPr>
          <w:rFonts w:cstheme="minorHAnsi"/>
          <w:sz w:val="24"/>
          <w:szCs w:val="24"/>
        </w:rPr>
        <w:t>the</w:t>
      </w:r>
      <w:r w:rsidRPr="0090537D">
        <w:rPr>
          <w:rFonts w:cstheme="minorHAnsi"/>
          <w:sz w:val="24"/>
          <w:szCs w:val="24"/>
        </w:rPr>
        <w:t xml:space="preserve"> suggestions were not taken on board.  </w:t>
      </w:r>
      <w:r w:rsidRPr="0090537D" w:rsidR="00AD002A">
        <w:rPr>
          <w:rFonts w:cstheme="minorHAnsi"/>
          <w:sz w:val="24"/>
          <w:szCs w:val="24"/>
        </w:rPr>
        <w:t>Changes made to the plan in response to the SA/SEA suggestions include:</w:t>
      </w:r>
    </w:p>
    <w:p w:rsidRPr="0090537D" w:rsidR="00AD002A" w:rsidP="0090537D" w:rsidRDefault="00AD002A" w14:paraId="038754D1" w14:textId="4493264C">
      <w:pPr>
        <w:pStyle w:val="ListParagraph"/>
        <w:numPr>
          <w:ilvl w:val="0"/>
          <w:numId w:val="47"/>
        </w:numPr>
        <w:spacing w:before="0" w:beforeAutospacing="0" w:after="0" w:afterAutospacing="0"/>
        <w:rPr>
          <w:rFonts w:asciiTheme="minorHAnsi" w:hAnsiTheme="minorHAnsi" w:cstheme="minorHAnsi"/>
        </w:rPr>
      </w:pPr>
      <w:r w:rsidRPr="0090537D">
        <w:rPr>
          <w:rFonts w:asciiTheme="minorHAnsi" w:hAnsiTheme="minorHAnsi" w:cstheme="minorHAnsi"/>
        </w:rPr>
        <w:t xml:space="preserve">Specifying what minimum proportion of </w:t>
      </w:r>
      <w:r w:rsidR="000377CD">
        <w:rPr>
          <w:rFonts w:asciiTheme="minorHAnsi" w:hAnsiTheme="minorHAnsi" w:cstheme="minorHAnsi"/>
        </w:rPr>
        <w:t xml:space="preserve">the area of development </w:t>
      </w:r>
      <w:r w:rsidRPr="0090537D">
        <w:rPr>
          <w:rFonts w:asciiTheme="minorHAnsi" w:hAnsiTheme="minorHAnsi" w:cstheme="minorHAnsi"/>
        </w:rPr>
        <w:t>site</w:t>
      </w:r>
      <w:r w:rsidR="000377CD">
        <w:rPr>
          <w:rFonts w:asciiTheme="minorHAnsi" w:hAnsiTheme="minorHAnsi" w:cstheme="minorHAnsi"/>
        </w:rPr>
        <w:t>s</w:t>
      </w:r>
      <w:r w:rsidRPr="0090537D" w:rsidR="0090537D">
        <w:rPr>
          <w:rFonts w:asciiTheme="minorHAnsi" w:hAnsiTheme="minorHAnsi" w:cstheme="minorHAnsi"/>
        </w:rPr>
        <w:t xml:space="preserve"> should be provided for self-build and custom housebuilding;</w:t>
      </w:r>
    </w:p>
    <w:p w:rsidRPr="0090537D" w:rsidR="0090537D" w:rsidP="0090537D" w:rsidRDefault="0090537D" w14:paraId="021BDDAC" w14:textId="0CD94708">
      <w:pPr>
        <w:pStyle w:val="ListParagraph"/>
        <w:numPr>
          <w:ilvl w:val="0"/>
          <w:numId w:val="47"/>
        </w:numPr>
        <w:spacing w:before="0" w:beforeAutospacing="0" w:after="0" w:afterAutospacing="0"/>
        <w:rPr>
          <w:rFonts w:asciiTheme="minorHAnsi" w:hAnsiTheme="minorHAnsi" w:cstheme="minorHAnsi"/>
        </w:rPr>
      </w:pPr>
      <w:r w:rsidRPr="0090537D">
        <w:rPr>
          <w:rFonts w:asciiTheme="minorHAnsi" w:hAnsiTheme="minorHAnsi" w:cstheme="minorHAnsi"/>
        </w:rPr>
        <w:t>Clearer distinction between policies G1 (protection of green infrastructure) and G2 (enhancement and provision of new green infrastructure);</w:t>
      </w:r>
    </w:p>
    <w:p w:rsidRPr="0090537D" w:rsidR="0090537D" w:rsidP="0090537D" w:rsidRDefault="0090537D" w14:paraId="2FB9BDD7" w14:textId="1624C34C">
      <w:pPr>
        <w:pStyle w:val="ListParagraph"/>
        <w:numPr>
          <w:ilvl w:val="0"/>
          <w:numId w:val="47"/>
        </w:numPr>
        <w:spacing w:before="0" w:beforeAutospacing="0" w:after="0" w:afterAutospacing="0"/>
        <w:rPr>
          <w:rFonts w:asciiTheme="minorHAnsi" w:hAnsiTheme="minorHAnsi" w:cstheme="minorHAnsi"/>
        </w:rPr>
      </w:pPr>
      <w:r w:rsidRPr="0090537D">
        <w:rPr>
          <w:rFonts w:asciiTheme="minorHAnsi" w:hAnsiTheme="minorHAnsi" w:cstheme="minorHAnsi"/>
        </w:rPr>
        <w:t>Clearer links between policies G9 (resilient design) and R1 (net zero buildings);</w:t>
      </w:r>
    </w:p>
    <w:p w:rsidRPr="0090537D" w:rsidR="0090537D" w:rsidP="7B0AC54E" w:rsidRDefault="0090537D" w14:paraId="0C47BA10" w14:textId="66704054" w14:noSpellErr="1">
      <w:pPr>
        <w:pStyle w:val="ListParagraph"/>
        <w:numPr>
          <w:ilvl w:val="0"/>
          <w:numId w:val="47"/>
        </w:numPr>
        <w:spacing w:before="0" w:beforeAutospacing="off" w:after="0" w:afterAutospacing="off"/>
        <w:rPr>
          <w:rFonts w:ascii="Calibri" w:hAnsi="Calibri" w:cs="Calibri" w:asciiTheme="minorAscii" w:hAnsiTheme="minorAscii" w:cstheme="minorAscii"/>
        </w:rPr>
      </w:pPr>
      <w:r w:rsidRPr="7B0AC54E" w:rsidR="3791376C">
        <w:rPr>
          <w:rFonts w:ascii="Calibri" w:hAnsi="Calibri" w:cs="Calibri" w:asciiTheme="minorAscii" w:hAnsiTheme="minorAscii" w:cstheme="minorAscii"/>
        </w:rPr>
        <w:t xml:space="preserve">Clearer statement requiring bin and bike stores in new </w:t>
      </w:r>
      <w:r w:rsidRPr="7B0AC54E" w:rsidR="3791376C">
        <w:rPr>
          <w:rFonts w:ascii="Calibri" w:hAnsi="Calibri" w:cs="Calibri" w:asciiTheme="minorAscii" w:hAnsiTheme="minorAscii" w:cstheme="minorAscii"/>
        </w:rPr>
        <w:t>development</w:t>
      </w:r>
      <w:r w:rsidRPr="7B0AC54E" w:rsidR="3791376C">
        <w:rPr>
          <w:rFonts w:ascii="Calibri" w:hAnsi="Calibri" w:cs="Calibri" w:asciiTheme="minorAscii" w:hAnsiTheme="minorAscii" w:cstheme="minorAscii"/>
        </w:rPr>
        <w:t>.</w:t>
      </w:r>
    </w:p>
    <w:p w:rsidR="6A200638" w:rsidP="7B0AC54E" w:rsidRDefault="6A200638" w14:paraId="4DAA4123" w14:textId="1FA5D88C">
      <w:pPr>
        <w:pStyle w:val="ListParagraph"/>
        <w:numPr>
          <w:ilvl w:val="0"/>
          <w:numId w:val="47"/>
        </w:numPr>
        <w:spacing w:before="0" w:beforeAutospacing="off" w:after="0" w:afterAutospacing="off"/>
        <w:rPr>
          <w:rFonts w:ascii="Times New Roman" w:hAnsi="Times New Roman" w:eastAsia="Times New Roman" w:cs="Times New Roman"/>
          <w:sz w:val="24"/>
          <w:szCs w:val="24"/>
        </w:rPr>
      </w:pPr>
      <w:r w:rsidRPr="7B0AC54E" w:rsidR="6A200638">
        <w:rPr>
          <w:rFonts w:ascii="Calibri" w:hAnsi="Calibri" w:eastAsia="Times New Roman" w:cs="Calibri" w:asciiTheme="minorAscii" w:hAnsiTheme="minorAscii" w:cstheme="minorAscii"/>
          <w:sz w:val="24"/>
          <w:szCs w:val="24"/>
        </w:rPr>
        <w:t>Setting out additional enviornmental protection measures in specific site allocation policies.</w:t>
      </w:r>
    </w:p>
    <w:p w:rsidRPr="0090537D" w:rsidR="0075438F" w:rsidP="0090537D" w:rsidRDefault="0075438F" w14:paraId="435EF2ED" w14:textId="1920FFF2">
      <w:pPr>
        <w:spacing w:after="0" w:line="240" w:lineRule="auto"/>
        <w:rPr>
          <w:rFonts w:cstheme="minorHAnsi"/>
          <w:b/>
          <w:bCs/>
          <w:sz w:val="24"/>
          <w:szCs w:val="24"/>
        </w:rPr>
      </w:pPr>
    </w:p>
    <w:p w:rsidR="00E250D6" w:rsidP="00C225D8" w:rsidRDefault="00E250D6" w14:paraId="45FC44BC" w14:textId="479181B5">
      <w:pPr>
        <w:pStyle w:val="Heading2"/>
        <w:spacing w:line="240" w:lineRule="auto"/>
      </w:pPr>
      <w:r>
        <w:t>1</w:t>
      </w:r>
      <w:r w:rsidRPr="00B80F94">
        <w:t>.</w:t>
      </w:r>
      <w:r>
        <w:t>8</w:t>
      </w:r>
      <w:r w:rsidRPr="00B80F94">
        <w:t xml:space="preserve"> </w:t>
      </w:r>
      <w:r>
        <w:t>Monitoring the plan’s impacts</w:t>
      </w:r>
    </w:p>
    <w:p w:rsidRPr="004A1EC6" w:rsidR="00E250D6" w:rsidP="00C225D8" w:rsidRDefault="0090537D" w14:paraId="4467F366" w14:textId="32C5D860">
      <w:pPr>
        <w:spacing w:line="240" w:lineRule="auto"/>
        <w:rPr>
          <w:rFonts w:cstheme="minorHAnsi"/>
          <w:sz w:val="24"/>
          <w:szCs w:val="24"/>
        </w:rPr>
      </w:pPr>
      <w:r w:rsidRPr="004A1EC6">
        <w:rPr>
          <w:rFonts w:cstheme="minorHAnsi"/>
          <w:sz w:val="24"/>
          <w:szCs w:val="24"/>
        </w:rPr>
        <w:t>The social, environmental and economic impacts of the Local Plan will be monitored, so that the plan can be changed if un</w:t>
      </w:r>
      <w:r w:rsidR="000377CD">
        <w:rPr>
          <w:rFonts w:cstheme="minorHAnsi"/>
          <w:sz w:val="24"/>
          <w:szCs w:val="24"/>
        </w:rPr>
        <w:t>expected</w:t>
      </w:r>
      <w:r w:rsidRPr="004A1EC6">
        <w:rPr>
          <w:rFonts w:cstheme="minorHAnsi"/>
          <w:sz w:val="24"/>
          <w:szCs w:val="24"/>
        </w:rPr>
        <w:t xml:space="preserve"> impacts come to light.  Table 1.5 shows the proposed monitoring framework.  </w:t>
      </w:r>
      <w:r w:rsidRPr="004A1EC6" w:rsidR="004A1EC6">
        <w:rPr>
          <w:rFonts w:cstheme="minorHAnsi"/>
          <w:sz w:val="24"/>
          <w:szCs w:val="24"/>
        </w:rPr>
        <w:t xml:space="preserve">The impacts of the plan will be monitored every year.  The sustainability </w:t>
      </w:r>
      <w:r w:rsidR="000377CD">
        <w:rPr>
          <w:rFonts w:cstheme="minorHAnsi"/>
          <w:sz w:val="24"/>
          <w:szCs w:val="24"/>
        </w:rPr>
        <w:t>outcomes</w:t>
      </w:r>
      <w:r w:rsidRPr="004A1EC6" w:rsidR="004A1EC6">
        <w:rPr>
          <w:rFonts w:cstheme="minorHAnsi"/>
          <w:sz w:val="24"/>
          <w:szCs w:val="24"/>
        </w:rPr>
        <w:t xml:space="preserve"> will be monitored every three years.</w:t>
      </w:r>
    </w:p>
    <w:p w:rsidR="004A1EC6" w:rsidP="00C225D8" w:rsidRDefault="004A1EC6" w14:paraId="209234A9" w14:textId="77777777">
      <w:pPr>
        <w:spacing w:line="240" w:lineRule="auto"/>
        <w:rPr>
          <w:rFonts w:cstheme="minorHAnsi"/>
        </w:rPr>
      </w:pPr>
    </w:p>
    <w:p w:rsidR="008D2E50" w:rsidRDefault="008D2E50" w14:paraId="61D669D1" w14:textId="77777777">
      <w:pPr>
        <w:rPr>
          <w:rFonts w:cstheme="minorHAnsi"/>
          <w:b/>
          <w:bCs/>
          <w:sz w:val="24"/>
          <w:szCs w:val="24"/>
        </w:rPr>
      </w:pPr>
      <w:r>
        <w:rPr>
          <w:rFonts w:cstheme="minorHAnsi"/>
          <w:b/>
          <w:bCs/>
          <w:sz w:val="24"/>
          <w:szCs w:val="24"/>
        </w:rPr>
        <w:br w:type="page"/>
      </w:r>
    </w:p>
    <w:p w:rsidRPr="004A1EC6" w:rsidR="00D75F19" w:rsidP="7A4402C1" w:rsidRDefault="00D75F19" w14:paraId="7BD7CD89" w14:textId="1EB35BD3">
      <w:pPr>
        <w:spacing w:line="240" w:lineRule="auto"/>
        <w:rPr>
          <w:rFonts w:cs="Calibri" w:cstheme="minorAscii"/>
          <w:b w:val="1"/>
          <w:bCs w:val="1"/>
          <w:sz w:val="24"/>
          <w:szCs w:val="24"/>
        </w:rPr>
      </w:pPr>
      <w:r w:rsidRPr="3A097E7F" w:rsidR="00D75F19">
        <w:rPr>
          <w:rFonts w:cs="Calibri" w:cstheme="minorAscii"/>
          <w:b w:val="1"/>
          <w:bCs w:val="1"/>
          <w:sz w:val="24"/>
          <w:szCs w:val="24"/>
        </w:rPr>
        <w:t xml:space="preserve">Table </w:t>
      </w:r>
      <w:r w:rsidRPr="3A097E7F" w:rsidR="004A1EC6">
        <w:rPr>
          <w:rFonts w:cs="Calibri" w:cstheme="minorAscii"/>
          <w:b w:val="1"/>
          <w:bCs w:val="1"/>
          <w:sz w:val="24"/>
          <w:szCs w:val="24"/>
        </w:rPr>
        <w:t>1.5</w:t>
      </w:r>
      <w:r w:rsidRPr="3A097E7F" w:rsidR="00D75F19">
        <w:rPr>
          <w:rFonts w:cs="Calibri" w:cstheme="minorAscii"/>
          <w:sz w:val="24"/>
          <w:szCs w:val="24"/>
        </w:rPr>
        <w:t xml:space="preserve"> </w:t>
      </w:r>
      <w:r w:rsidRPr="3A097E7F" w:rsidR="00D75F19">
        <w:rPr>
          <w:rFonts w:cs="Calibri" w:cstheme="minorAscii"/>
          <w:b w:val="1"/>
          <w:bCs w:val="1"/>
          <w:sz w:val="24"/>
          <w:szCs w:val="24"/>
        </w:rPr>
        <w:t xml:space="preserve">Proposed SA/SEA </w:t>
      </w:r>
      <w:r w:rsidRPr="3A097E7F" w:rsidR="00D75F19">
        <w:rPr>
          <w:rFonts w:cs="Calibri" w:cstheme="minorAscii"/>
          <w:b w:val="1"/>
          <w:bCs w:val="1"/>
          <w:sz w:val="24"/>
          <w:szCs w:val="24"/>
        </w:rPr>
        <w:t>monitoring</w:t>
      </w:r>
    </w:p>
    <w:tbl>
      <w:tblPr>
        <w:tblStyle w:val="TableGrid"/>
        <w:tblW w:w="921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127"/>
        <w:gridCol w:w="3543"/>
        <w:gridCol w:w="3544"/>
      </w:tblGrid>
      <w:tr w:rsidRPr="004A1EC6" w:rsidR="004A1EC6" w:rsidTr="3A097E7F" w14:paraId="281C01A2" w14:textId="77777777">
        <w:trPr>
          <w:tblHeader/>
        </w:trPr>
        <w:tc>
          <w:tcPr>
            <w:tcW w:w="2127" w:type="dxa"/>
            <w:shd w:val="clear" w:color="auto" w:fill="D9D9D9" w:themeFill="background1" w:themeFillShade="D9"/>
            <w:tcMar/>
          </w:tcPr>
          <w:p w:rsidRPr="004A1EC6" w:rsidR="004A1EC6" w:rsidP="00234DAF" w:rsidRDefault="004A1EC6" w14:paraId="20F4EFD1" w14:textId="77777777">
            <w:pPr>
              <w:rPr>
                <w:rFonts w:cstheme="minorHAnsi"/>
                <w:b/>
                <w:bCs/>
                <w:sz w:val="24"/>
                <w:szCs w:val="24"/>
              </w:rPr>
            </w:pPr>
            <w:r w:rsidRPr="004A1EC6">
              <w:rPr>
                <w:rFonts w:cstheme="minorHAnsi"/>
                <w:b/>
                <w:bCs/>
                <w:sz w:val="24"/>
                <w:szCs w:val="24"/>
              </w:rPr>
              <w:t>SA/SEA topic</w:t>
            </w:r>
          </w:p>
        </w:tc>
        <w:tc>
          <w:tcPr>
            <w:tcW w:w="3543" w:type="dxa"/>
            <w:shd w:val="clear" w:color="auto" w:fill="D9D9D9" w:themeFill="background1" w:themeFillShade="D9"/>
            <w:tcMar/>
          </w:tcPr>
          <w:p w:rsidRPr="004A1EC6" w:rsidR="004A1EC6" w:rsidP="00234DAF" w:rsidRDefault="004A1EC6" w14:paraId="6FA0DFE4" w14:textId="16D81555">
            <w:pPr>
              <w:rPr>
                <w:rFonts w:cstheme="minorHAnsi"/>
                <w:b/>
                <w:bCs/>
                <w:sz w:val="24"/>
                <w:szCs w:val="24"/>
              </w:rPr>
            </w:pPr>
            <w:r w:rsidRPr="004A1EC6">
              <w:rPr>
                <w:rFonts w:cstheme="minorHAnsi"/>
                <w:b/>
                <w:bCs/>
                <w:sz w:val="24"/>
                <w:szCs w:val="24"/>
              </w:rPr>
              <w:t xml:space="preserve">Monitoring of Local Plan 2040 </w:t>
            </w:r>
            <w:r w:rsidR="000377CD">
              <w:rPr>
                <w:rFonts w:cstheme="minorHAnsi"/>
                <w:b/>
                <w:bCs/>
                <w:sz w:val="24"/>
                <w:szCs w:val="24"/>
              </w:rPr>
              <w:t>impacts</w:t>
            </w:r>
            <w:r w:rsidRPr="004A1EC6">
              <w:rPr>
                <w:rFonts w:cstheme="minorHAnsi"/>
                <w:b/>
                <w:bCs/>
                <w:sz w:val="24"/>
                <w:szCs w:val="24"/>
              </w:rPr>
              <w:t xml:space="preserve"> (every year)</w:t>
            </w:r>
          </w:p>
        </w:tc>
        <w:tc>
          <w:tcPr>
            <w:tcW w:w="3544" w:type="dxa"/>
            <w:shd w:val="clear" w:color="auto" w:fill="D9D9D9" w:themeFill="background1" w:themeFillShade="D9"/>
            <w:tcMar/>
          </w:tcPr>
          <w:p w:rsidRPr="004A1EC6" w:rsidR="004A1EC6" w:rsidP="00234DAF" w:rsidRDefault="004A1EC6" w14:paraId="09BA2C29" w14:textId="77777777">
            <w:pPr>
              <w:rPr>
                <w:rFonts w:cstheme="minorHAnsi"/>
                <w:b/>
                <w:bCs/>
                <w:sz w:val="24"/>
                <w:szCs w:val="24"/>
              </w:rPr>
            </w:pPr>
            <w:r w:rsidRPr="004A1EC6">
              <w:rPr>
                <w:rFonts w:cstheme="minorHAnsi"/>
                <w:b/>
                <w:bCs/>
                <w:sz w:val="24"/>
                <w:szCs w:val="24"/>
              </w:rPr>
              <w:t>Monitoring of sustainability outcomes (every 3 years)</w:t>
            </w:r>
          </w:p>
        </w:tc>
      </w:tr>
      <w:tr w:rsidRPr="004A1EC6" w:rsidR="004A1EC6" w:rsidTr="3A097E7F" w14:paraId="443C35C9" w14:textId="77777777">
        <w:trPr>
          <w:trHeight w:val="593"/>
        </w:trPr>
        <w:tc>
          <w:tcPr>
            <w:tcW w:w="2127" w:type="dxa"/>
            <w:tcMar/>
            <w:vAlign w:val="center"/>
          </w:tcPr>
          <w:p w:rsidRPr="004A1EC6" w:rsidR="004A1EC6" w:rsidP="004A1EC6" w:rsidRDefault="004A1EC6" w14:paraId="5D261421" w14:textId="0EB5E64A">
            <w:pPr>
              <w:rPr>
                <w:rFonts w:cstheme="minorHAnsi"/>
                <w:sz w:val="24"/>
                <w:szCs w:val="24"/>
              </w:rPr>
            </w:pPr>
            <w:r>
              <w:rPr>
                <w:rFonts w:cstheme="minorHAnsi"/>
                <w:sz w:val="24"/>
                <w:szCs w:val="24"/>
              </w:rPr>
              <w:t>1. Carbon emissions</w:t>
            </w:r>
          </w:p>
        </w:tc>
        <w:tc>
          <w:tcPr>
            <w:tcW w:w="3543" w:type="dxa"/>
            <w:tcMar/>
          </w:tcPr>
          <w:p w:rsidRPr="004A1EC6" w:rsidR="004A1EC6" w:rsidP="3A097E7F" w:rsidRDefault="004A1EC6" w14:paraId="18DF2DCC" w14:textId="5163BDA5">
            <w:pPr>
              <w:rPr>
                <w:rFonts w:cs="Calibri" w:cstheme="minorAscii"/>
                <w:sz w:val="24"/>
                <w:szCs w:val="24"/>
              </w:rPr>
            </w:pPr>
            <w:r w:rsidRPr="3A097E7F" w:rsidR="67452951">
              <w:rPr>
                <w:rFonts w:cs="Calibri" w:cstheme="minorAscii"/>
                <w:sz w:val="24"/>
                <w:szCs w:val="24"/>
              </w:rPr>
              <w:t>Contributions secured and proportion of fund spent against climate change offsetting fund</w:t>
            </w:r>
          </w:p>
        </w:tc>
        <w:tc>
          <w:tcPr>
            <w:tcW w:w="3544" w:type="dxa"/>
            <w:shd w:val="clear" w:color="auto" w:fill="auto"/>
            <w:tcMar/>
          </w:tcPr>
          <w:p w:rsidRPr="004A1EC6" w:rsidR="004A1EC6" w:rsidP="3A097E7F" w:rsidRDefault="004A1EC6" w14:paraId="44EC9C7D" w14:textId="4B3DDB89">
            <w:pPr>
              <w:rPr>
                <w:rFonts w:cs="Calibri" w:cstheme="minorAscii"/>
                <w:sz w:val="24"/>
                <w:szCs w:val="24"/>
              </w:rPr>
            </w:pPr>
            <w:r w:rsidRPr="3A097E7F" w:rsidR="67452951">
              <w:rPr>
                <w:rFonts w:cs="Calibri" w:cstheme="minorAscii"/>
                <w:sz w:val="24"/>
                <w:szCs w:val="24"/>
              </w:rPr>
              <w:t>Change in p</w:t>
            </w:r>
            <w:r w:rsidRPr="3A097E7F" w:rsidR="004A1EC6">
              <w:rPr>
                <w:rFonts w:cs="Calibri" w:cstheme="minorAscii"/>
                <w:sz w:val="24"/>
                <w:szCs w:val="24"/>
              </w:rPr>
              <w:t>er capita CO2 emissions</w:t>
            </w:r>
          </w:p>
        </w:tc>
      </w:tr>
      <w:tr w:rsidRPr="004A1EC6" w:rsidR="004A1EC6" w:rsidTr="3A097E7F" w14:paraId="50CD605B" w14:textId="77777777">
        <w:trPr>
          <w:trHeight w:val="593"/>
        </w:trPr>
        <w:tc>
          <w:tcPr>
            <w:tcW w:w="2127" w:type="dxa"/>
            <w:tcMar/>
            <w:vAlign w:val="center"/>
          </w:tcPr>
          <w:p w:rsidRPr="004A1EC6" w:rsidR="004A1EC6" w:rsidP="004A1EC6" w:rsidRDefault="004A1EC6" w14:paraId="55776078" w14:textId="6034FBA6">
            <w:pPr>
              <w:rPr>
                <w:rFonts w:cstheme="minorHAnsi"/>
                <w:sz w:val="24"/>
                <w:szCs w:val="24"/>
              </w:rPr>
            </w:pPr>
            <w:r>
              <w:rPr>
                <w:rFonts w:cstheme="minorHAnsi"/>
                <w:sz w:val="24"/>
                <w:szCs w:val="24"/>
              </w:rPr>
              <w:t>2</w:t>
            </w:r>
            <w:r w:rsidRPr="004A1EC6">
              <w:rPr>
                <w:rFonts w:cstheme="minorHAnsi"/>
                <w:sz w:val="24"/>
                <w:szCs w:val="24"/>
              </w:rPr>
              <w:t xml:space="preserve">. </w:t>
            </w:r>
            <w:r>
              <w:rPr>
                <w:rFonts w:cstheme="minorHAnsi"/>
                <w:sz w:val="24"/>
                <w:szCs w:val="24"/>
              </w:rPr>
              <w:t>Climate change resilience</w:t>
            </w:r>
          </w:p>
        </w:tc>
        <w:tc>
          <w:tcPr>
            <w:tcW w:w="3543" w:type="dxa"/>
            <w:tcMar/>
          </w:tcPr>
          <w:p w:rsidRPr="004A1EC6" w:rsidR="004A1EC6" w:rsidP="3A097E7F" w:rsidRDefault="004A1EC6" w14:paraId="5FBCB368" w14:textId="78824BE8">
            <w:pPr>
              <w:rPr>
                <w:rFonts w:cs="Calibri" w:cstheme="minorAscii"/>
                <w:sz w:val="24"/>
                <w:szCs w:val="24"/>
              </w:rPr>
            </w:pPr>
            <w:r w:rsidRPr="3A097E7F" w:rsidR="004A1EC6">
              <w:rPr>
                <w:rFonts w:cs="Calibri" w:cstheme="minorAscii"/>
                <w:sz w:val="24"/>
                <w:szCs w:val="24"/>
              </w:rPr>
              <w:t xml:space="preserve">Applications </w:t>
            </w:r>
            <w:r w:rsidRPr="3A097E7F" w:rsidR="004A1EC6">
              <w:rPr>
                <w:rFonts w:cs="Calibri" w:cstheme="minorAscii"/>
                <w:sz w:val="24"/>
                <w:szCs w:val="24"/>
              </w:rPr>
              <w:t>permitted</w:t>
            </w:r>
            <w:r w:rsidRPr="3A097E7F" w:rsidR="004A1EC6">
              <w:rPr>
                <w:rFonts w:cs="Calibri" w:cstheme="minorAscii"/>
                <w:sz w:val="24"/>
                <w:szCs w:val="24"/>
              </w:rPr>
              <w:t xml:space="preserve"> against E</w:t>
            </w:r>
            <w:r w:rsidRPr="3A097E7F" w:rsidR="004A1EC6">
              <w:rPr>
                <w:rFonts w:cs="Calibri" w:cstheme="minorAscii"/>
                <w:sz w:val="24"/>
                <w:szCs w:val="24"/>
              </w:rPr>
              <w:t>nvironment Agency</w:t>
            </w:r>
            <w:r w:rsidRPr="3A097E7F" w:rsidR="004A1EC6">
              <w:rPr>
                <w:rFonts w:cs="Calibri" w:cstheme="minorAscii"/>
                <w:sz w:val="24"/>
                <w:szCs w:val="24"/>
              </w:rPr>
              <w:t xml:space="preserve"> </w:t>
            </w:r>
            <w:r w:rsidRPr="3A097E7F" w:rsidR="4E781A57">
              <w:rPr>
                <w:rFonts w:cs="Calibri" w:cstheme="minorAscii"/>
                <w:sz w:val="24"/>
                <w:szCs w:val="24"/>
              </w:rPr>
              <w:t xml:space="preserve">flood risk </w:t>
            </w:r>
            <w:r w:rsidRPr="3A097E7F" w:rsidR="004A1EC6">
              <w:rPr>
                <w:rFonts w:cs="Calibri" w:cstheme="minorAscii"/>
                <w:sz w:val="24"/>
                <w:szCs w:val="24"/>
              </w:rPr>
              <w:t>advice</w:t>
            </w:r>
          </w:p>
        </w:tc>
        <w:tc>
          <w:tcPr>
            <w:tcW w:w="3544" w:type="dxa"/>
            <w:shd w:val="clear" w:color="auto" w:fill="auto"/>
            <w:tcMar/>
          </w:tcPr>
          <w:p w:rsidRPr="004A1EC6" w:rsidR="004A1EC6" w:rsidP="3A097E7F" w:rsidRDefault="004A1EC6" w14:paraId="653B987C" w14:textId="5C345DC8">
            <w:pPr>
              <w:rPr>
                <w:rFonts w:cs="Calibri" w:cstheme="minorAscii"/>
                <w:sz w:val="24"/>
                <w:szCs w:val="24"/>
              </w:rPr>
            </w:pPr>
            <w:r w:rsidRPr="3A097E7F" w:rsidR="0AB01CB4">
              <w:rPr>
                <w:rFonts w:cs="Calibri" w:cstheme="minorAscii"/>
                <w:sz w:val="24"/>
                <w:szCs w:val="24"/>
              </w:rPr>
              <w:t>Change in n</w:t>
            </w:r>
            <w:r w:rsidRPr="3A097E7F" w:rsidR="004A1EC6">
              <w:rPr>
                <w:rFonts w:cs="Calibri" w:cstheme="minorAscii"/>
                <w:sz w:val="24"/>
                <w:szCs w:val="24"/>
              </w:rPr>
              <w:t>o. homes in flood zone 3</w:t>
            </w:r>
          </w:p>
          <w:p w:rsidRPr="004A1EC6" w:rsidR="004A1EC6" w:rsidP="004A1EC6" w:rsidRDefault="004A1EC6" w14:paraId="3A55C8FB" w14:textId="0FE820F1">
            <w:pPr>
              <w:rPr>
                <w:rFonts w:cstheme="minorHAnsi"/>
                <w:sz w:val="24"/>
                <w:szCs w:val="24"/>
              </w:rPr>
            </w:pPr>
          </w:p>
        </w:tc>
      </w:tr>
      <w:tr w:rsidRPr="004A1EC6" w:rsidR="004A1EC6" w:rsidTr="3A097E7F" w14:paraId="18C9D8B2" w14:textId="77777777">
        <w:tc>
          <w:tcPr>
            <w:tcW w:w="2127" w:type="dxa"/>
            <w:tcMar/>
            <w:vAlign w:val="center"/>
          </w:tcPr>
          <w:p w:rsidRPr="004A1EC6" w:rsidR="004A1EC6" w:rsidP="004A1EC6" w:rsidRDefault="004A1EC6" w14:paraId="01A5CBE9" w14:textId="7E679FED">
            <w:pPr>
              <w:rPr>
                <w:rFonts w:cstheme="minorHAnsi"/>
                <w:sz w:val="24"/>
                <w:szCs w:val="24"/>
              </w:rPr>
            </w:pPr>
            <w:r>
              <w:rPr>
                <w:rFonts w:cstheme="minorHAnsi"/>
                <w:sz w:val="24"/>
                <w:szCs w:val="24"/>
              </w:rPr>
              <w:t>3. Efficient use of land</w:t>
            </w:r>
          </w:p>
        </w:tc>
        <w:tc>
          <w:tcPr>
            <w:tcW w:w="3543" w:type="dxa"/>
            <w:tcMar/>
          </w:tcPr>
          <w:p w:rsidRPr="004A1EC6" w:rsidR="004A1EC6" w:rsidP="3A097E7F" w:rsidRDefault="00CD7622" w14:paraId="508C5900" w14:textId="58CA23A7">
            <w:pPr>
              <w:pStyle w:val="Normal"/>
              <w:rPr>
                <w:rFonts w:cs="Calibri" w:cstheme="minorAscii"/>
                <w:sz w:val="24"/>
                <w:szCs w:val="24"/>
              </w:rPr>
            </w:pPr>
            <w:r w:rsidRPr="3A097E7F" w:rsidR="740F9082">
              <w:rPr>
                <w:rFonts w:cs="Calibri" w:cstheme="minorAscii"/>
                <w:sz w:val="24"/>
                <w:szCs w:val="24"/>
              </w:rPr>
              <w:t>Applications permitted on protected green space</w:t>
            </w:r>
          </w:p>
        </w:tc>
        <w:tc>
          <w:tcPr>
            <w:tcW w:w="3544" w:type="dxa"/>
            <w:shd w:val="clear" w:color="auto" w:fill="auto"/>
            <w:tcMar/>
          </w:tcPr>
          <w:p w:rsidRPr="004A1EC6" w:rsidR="004A1EC6" w:rsidP="004A1EC6" w:rsidRDefault="004A1EC6" w14:paraId="333F270C" w14:textId="77777777">
            <w:pPr>
              <w:rPr>
                <w:rFonts w:cstheme="minorHAnsi"/>
                <w:sz w:val="24"/>
                <w:szCs w:val="24"/>
              </w:rPr>
            </w:pPr>
          </w:p>
        </w:tc>
      </w:tr>
      <w:tr w:rsidRPr="004A1EC6" w:rsidR="004A1EC6" w:rsidTr="3A097E7F" w14:paraId="38584F9B" w14:textId="77777777">
        <w:trPr>
          <w:trHeight w:val="540"/>
        </w:trPr>
        <w:tc>
          <w:tcPr>
            <w:tcW w:w="2127" w:type="dxa"/>
            <w:tcMar/>
            <w:vAlign w:val="center"/>
          </w:tcPr>
          <w:p w:rsidRPr="004A1EC6" w:rsidR="004A1EC6" w:rsidP="004A1EC6" w:rsidRDefault="004A1EC6" w14:paraId="1425ABEB" w14:textId="350143E3">
            <w:pPr>
              <w:rPr>
                <w:rFonts w:cstheme="minorHAnsi"/>
                <w:sz w:val="24"/>
                <w:szCs w:val="24"/>
              </w:rPr>
            </w:pPr>
            <w:r>
              <w:rPr>
                <w:rFonts w:cstheme="minorHAnsi"/>
                <w:sz w:val="24"/>
                <w:szCs w:val="24"/>
              </w:rPr>
              <w:t>4</w:t>
            </w:r>
            <w:r w:rsidRPr="004A1EC6">
              <w:rPr>
                <w:rFonts w:cstheme="minorHAnsi"/>
                <w:sz w:val="24"/>
                <w:szCs w:val="24"/>
              </w:rPr>
              <w:t xml:space="preserve">. </w:t>
            </w:r>
            <w:r>
              <w:rPr>
                <w:rFonts w:cstheme="minorHAnsi"/>
                <w:sz w:val="24"/>
                <w:szCs w:val="24"/>
              </w:rPr>
              <w:t>Local housing need</w:t>
            </w:r>
            <w:r w:rsidRPr="004A1EC6">
              <w:rPr>
                <w:rFonts w:cstheme="minorHAnsi"/>
                <w:sz w:val="24"/>
                <w:szCs w:val="24"/>
              </w:rPr>
              <w:t xml:space="preserve"> </w:t>
            </w:r>
          </w:p>
        </w:tc>
        <w:tc>
          <w:tcPr>
            <w:tcW w:w="3543" w:type="dxa"/>
            <w:tcMar/>
          </w:tcPr>
          <w:p w:rsidRPr="004A1EC6" w:rsidR="004A1EC6" w:rsidP="004A1EC6" w:rsidRDefault="004A1EC6" w14:paraId="044113BE" w14:textId="77777777">
            <w:pPr>
              <w:rPr>
                <w:rFonts w:cstheme="minorHAnsi"/>
                <w:sz w:val="24"/>
                <w:szCs w:val="24"/>
              </w:rPr>
            </w:pPr>
            <w:r w:rsidRPr="004A1EC6">
              <w:rPr>
                <w:rFonts w:cstheme="minorHAnsi"/>
                <w:sz w:val="24"/>
                <w:szCs w:val="24"/>
              </w:rPr>
              <w:t>Net housing completions</w:t>
            </w:r>
          </w:p>
        </w:tc>
        <w:tc>
          <w:tcPr>
            <w:tcW w:w="3544" w:type="dxa"/>
            <w:shd w:val="clear" w:color="auto" w:fill="auto"/>
            <w:tcMar/>
          </w:tcPr>
          <w:p w:rsidRPr="004A1EC6" w:rsidR="004A1EC6" w:rsidP="3A097E7F" w:rsidRDefault="004A1EC6" w14:paraId="4F9F0A6F" w14:textId="047FD67D">
            <w:pPr>
              <w:rPr>
                <w:rFonts w:cs="Calibri" w:cstheme="minorAscii"/>
                <w:sz w:val="24"/>
                <w:szCs w:val="24"/>
              </w:rPr>
            </w:pPr>
            <w:r w:rsidRPr="3A097E7F" w:rsidR="42EE6B81">
              <w:rPr>
                <w:rFonts w:cs="Calibri" w:cstheme="minorAscii"/>
                <w:sz w:val="24"/>
                <w:szCs w:val="24"/>
              </w:rPr>
              <w:t>Change in p</w:t>
            </w:r>
            <w:r w:rsidRPr="3A097E7F" w:rsidR="004A1EC6">
              <w:rPr>
                <w:rFonts w:cs="Calibri" w:cstheme="minorAscii"/>
                <w:sz w:val="24"/>
                <w:szCs w:val="24"/>
              </w:rPr>
              <w:t>opulation / households</w:t>
            </w:r>
          </w:p>
        </w:tc>
      </w:tr>
      <w:tr w:rsidRPr="004A1EC6" w:rsidR="00C80DEB" w:rsidTr="3A097E7F" w14:paraId="53627638" w14:textId="77777777">
        <w:trPr>
          <w:trHeight w:val="223"/>
        </w:trPr>
        <w:tc>
          <w:tcPr>
            <w:tcW w:w="2127" w:type="dxa"/>
            <w:vMerge w:val="restart"/>
            <w:tcMar/>
            <w:vAlign w:val="center"/>
          </w:tcPr>
          <w:p w:rsidRPr="004A1EC6" w:rsidR="00C80DEB" w:rsidP="00C80DEB" w:rsidRDefault="00C80DEB" w14:paraId="7D216A62" w14:textId="715FA44F">
            <w:pPr>
              <w:rPr>
                <w:rFonts w:cstheme="minorHAnsi"/>
                <w:sz w:val="24"/>
                <w:szCs w:val="24"/>
              </w:rPr>
            </w:pPr>
            <w:r>
              <w:rPr>
                <w:rFonts w:cstheme="minorHAnsi"/>
                <w:sz w:val="24"/>
                <w:szCs w:val="24"/>
              </w:rPr>
              <w:t>5</w:t>
            </w:r>
            <w:r w:rsidRPr="004A1EC6">
              <w:rPr>
                <w:rFonts w:cstheme="minorHAnsi"/>
                <w:sz w:val="24"/>
                <w:szCs w:val="24"/>
              </w:rPr>
              <w:t xml:space="preserve">. </w:t>
            </w:r>
            <w:r>
              <w:rPr>
                <w:rFonts w:cstheme="minorHAnsi"/>
                <w:sz w:val="24"/>
                <w:szCs w:val="24"/>
              </w:rPr>
              <w:t>Inequalities</w:t>
            </w:r>
          </w:p>
        </w:tc>
        <w:tc>
          <w:tcPr>
            <w:tcW w:w="3543" w:type="dxa"/>
            <w:vMerge w:val="restart"/>
            <w:tcMar/>
          </w:tcPr>
          <w:p w:rsidRPr="004A1EC6" w:rsidR="00C80DEB" w:rsidP="004A1EC6" w:rsidRDefault="00C80DEB" w14:paraId="05FB34A8" w14:textId="353A0023">
            <w:pPr>
              <w:rPr>
                <w:rFonts w:cstheme="minorHAnsi"/>
                <w:sz w:val="24"/>
                <w:szCs w:val="24"/>
              </w:rPr>
            </w:pPr>
            <w:r>
              <w:rPr>
                <w:rFonts w:cstheme="minorHAnsi"/>
                <w:sz w:val="24"/>
                <w:szCs w:val="24"/>
              </w:rPr>
              <w:t>Net a</w:t>
            </w:r>
            <w:r w:rsidRPr="004A1EC6">
              <w:rPr>
                <w:rFonts w:cstheme="minorHAnsi"/>
                <w:sz w:val="24"/>
                <w:szCs w:val="24"/>
              </w:rPr>
              <w:t>ffordable housing</w:t>
            </w:r>
            <w:r>
              <w:rPr>
                <w:rFonts w:cstheme="minorHAnsi"/>
                <w:sz w:val="24"/>
                <w:szCs w:val="24"/>
              </w:rPr>
              <w:t xml:space="preserve"> completions</w:t>
            </w:r>
          </w:p>
        </w:tc>
        <w:tc>
          <w:tcPr>
            <w:tcW w:w="3544" w:type="dxa"/>
            <w:tcMar/>
          </w:tcPr>
          <w:p w:rsidRPr="004A1EC6" w:rsidR="00C80DEB" w:rsidP="004A1EC6" w:rsidRDefault="00C80DEB" w14:paraId="111FB8AC" w14:textId="07D490F8">
            <w:pPr>
              <w:rPr>
                <w:rFonts w:cstheme="minorHAnsi"/>
                <w:sz w:val="24"/>
                <w:szCs w:val="24"/>
              </w:rPr>
            </w:pPr>
            <w:r w:rsidRPr="004A1EC6">
              <w:rPr>
                <w:rFonts w:cstheme="minorHAnsi"/>
                <w:sz w:val="24"/>
                <w:szCs w:val="24"/>
              </w:rPr>
              <w:t>Index of Multiple Deprivation</w:t>
            </w:r>
            <w:r>
              <w:rPr>
                <w:rFonts w:cstheme="minorHAnsi"/>
                <w:sz w:val="24"/>
                <w:szCs w:val="24"/>
              </w:rPr>
              <w:t xml:space="preserve">; </w:t>
            </w:r>
            <w:r w:rsidRPr="004A1EC6">
              <w:rPr>
                <w:rFonts w:cstheme="minorHAnsi"/>
                <w:sz w:val="24"/>
                <w:szCs w:val="24"/>
              </w:rPr>
              <w:t xml:space="preserve"> </w:t>
            </w:r>
          </w:p>
        </w:tc>
      </w:tr>
      <w:tr w:rsidRPr="004A1EC6" w:rsidR="00C80DEB" w:rsidTr="3A097E7F" w14:paraId="68CDD31E" w14:textId="77777777">
        <w:trPr>
          <w:trHeight w:val="572"/>
        </w:trPr>
        <w:tc>
          <w:tcPr>
            <w:tcW w:w="2127" w:type="dxa"/>
            <w:vMerge/>
            <w:tcMar/>
            <w:vAlign w:val="center"/>
          </w:tcPr>
          <w:p w:rsidR="00C80DEB" w:rsidP="004A1EC6" w:rsidRDefault="00C80DEB" w14:paraId="34432B99" w14:textId="77777777">
            <w:pPr>
              <w:rPr>
                <w:rFonts w:cstheme="minorHAnsi"/>
                <w:sz w:val="24"/>
                <w:szCs w:val="24"/>
              </w:rPr>
            </w:pPr>
          </w:p>
        </w:tc>
        <w:tc>
          <w:tcPr>
            <w:tcW w:w="3543" w:type="dxa"/>
            <w:vMerge/>
            <w:tcMar/>
          </w:tcPr>
          <w:p w:rsidR="00C80DEB" w:rsidP="004A1EC6" w:rsidRDefault="00C80DEB" w14:paraId="0FEC5D35" w14:textId="77777777">
            <w:pPr>
              <w:rPr>
                <w:rFonts w:cstheme="minorHAnsi"/>
                <w:sz w:val="24"/>
                <w:szCs w:val="24"/>
              </w:rPr>
            </w:pPr>
          </w:p>
        </w:tc>
        <w:tc>
          <w:tcPr>
            <w:tcW w:w="3544" w:type="dxa"/>
            <w:tcMar/>
          </w:tcPr>
          <w:p w:rsidRPr="004A1EC6" w:rsidR="00C80DEB" w:rsidP="004A1EC6" w:rsidRDefault="00C80DEB" w14:paraId="79C07ECF" w14:textId="00CA3AFC">
            <w:pPr>
              <w:rPr>
                <w:rFonts w:cstheme="minorHAnsi"/>
                <w:sz w:val="24"/>
                <w:szCs w:val="24"/>
              </w:rPr>
            </w:pPr>
            <w:r w:rsidRPr="004A1EC6">
              <w:rPr>
                <w:rFonts w:cstheme="minorHAnsi"/>
                <w:sz w:val="24"/>
                <w:szCs w:val="24"/>
              </w:rPr>
              <w:t>Health dimension of Index of Multiple Deprivation</w:t>
            </w:r>
          </w:p>
        </w:tc>
      </w:tr>
      <w:tr w:rsidRPr="004A1EC6" w:rsidR="004A1EC6" w:rsidTr="3A097E7F" w14:paraId="06B21600" w14:textId="77777777">
        <w:tc>
          <w:tcPr>
            <w:tcW w:w="2127" w:type="dxa"/>
            <w:tcMar/>
            <w:vAlign w:val="center"/>
          </w:tcPr>
          <w:p w:rsidRPr="004A1EC6" w:rsidR="004A1EC6" w:rsidP="004A1EC6" w:rsidRDefault="004A1EC6" w14:paraId="4D4F1E87" w14:textId="76119364">
            <w:pPr>
              <w:rPr>
                <w:rFonts w:cstheme="minorHAnsi"/>
                <w:sz w:val="24"/>
                <w:szCs w:val="24"/>
              </w:rPr>
            </w:pPr>
            <w:r>
              <w:rPr>
                <w:rFonts w:cstheme="minorHAnsi"/>
                <w:sz w:val="24"/>
                <w:szCs w:val="24"/>
              </w:rPr>
              <w:t>6</w:t>
            </w:r>
            <w:r w:rsidRPr="004A1EC6">
              <w:rPr>
                <w:rFonts w:cstheme="minorHAnsi"/>
                <w:sz w:val="24"/>
                <w:szCs w:val="24"/>
              </w:rPr>
              <w:t xml:space="preserve">. </w:t>
            </w:r>
            <w:r>
              <w:rPr>
                <w:rFonts w:cstheme="minorHAnsi"/>
                <w:sz w:val="24"/>
                <w:szCs w:val="24"/>
              </w:rPr>
              <w:t>Services and facilities</w:t>
            </w:r>
          </w:p>
        </w:tc>
        <w:tc>
          <w:tcPr>
            <w:tcW w:w="3543" w:type="dxa"/>
            <w:tcMar/>
          </w:tcPr>
          <w:p w:rsidRPr="004A1EC6" w:rsidR="004A1EC6" w:rsidP="3A097E7F" w:rsidRDefault="004A1EC6" w14:paraId="6F530E23" w14:textId="22D20243">
            <w:pPr>
              <w:rPr>
                <w:rFonts w:cs="Calibri" w:cstheme="minorAscii"/>
                <w:sz w:val="24"/>
                <w:szCs w:val="24"/>
              </w:rPr>
            </w:pPr>
            <w:r w:rsidRPr="3A097E7F" w:rsidR="1F2AECBD">
              <w:rPr>
                <w:rFonts w:cs="Calibri" w:cstheme="minorAscii"/>
                <w:sz w:val="24"/>
                <w:szCs w:val="24"/>
              </w:rPr>
              <w:t xml:space="preserve">Applications </w:t>
            </w:r>
            <w:r w:rsidRPr="3A097E7F" w:rsidR="1F2AECBD">
              <w:rPr>
                <w:rFonts w:cs="Calibri" w:cstheme="minorAscii"/>
                <w:sz w:val="24"/>
                <w:szCs w:val="24"/>
              </w:rPr>
              <w:t>permitted</w:t>
            </w:r>
            <w:r w:rsidRPr="3A097E7F" w:rsidR="1F2AECBD">
              <w:rPr>
                <w:rFonts w:cs="Calibri" w:cstheme="minorAscii"/>
                <w:sz w:val="24"/>
                <w:szCs w:val="24"/>
              </w:rPr>
              <w:t xml:space="preserve"> for new community spaces, cultural </w:t>
            </w:r>
            <w:r w:rsidRPr="3A097E7F" w:rsidR="1F2AECBD">
              <w:rPr>
                <w:rFonts w:cs="Calibri" w:cstheme="minorAscii"/>
                <w:sz w:val="24"/>
                <w:szCs w:val="24"/>
              </w:rPr>
              <w:t>venues</w:t>
            </w:r>
            <w:r w:rsidRPr="3A097E7F" w:rsidR="1F2AECBD">
              <w:rPr>
                <w:rFonts w:cs="Calibri" w:cstheme="minorAscii"/>
                <w:sz w:val="24"/>
                <w:szCs w:val="24"/>
              </w:rPr>
              <w:t xml:space="preserve"> and visitor attractions</w:t>
            </w:r>
          </w:p>
        </w:tc>
        <w:tc>
          <w:tcPr>
            <w:tcW w:w="3544" w:type="dxa"/>
            <w:vMerge w:val="restart"/>
            <w:shd w:val="clear" w:color="auto" w:fill="auto"/>
            <w:tcMar/>
          </w:tcPr>
          <w:p w:rsidRPr="004A1EC6" w:rsidR="004A1EC6" w:rsidP="3A097E7F" w:rsidRDefault="004A1EC6" w14:paraId="60524089" w14:textId="0A2A3CF8">
            <w:pPr>
              <w:rPr>
                <w:rFonts w:cs="Calibri" w:cstheme="minorAscii"/>
                <w:sz w:val="24"/>
                <w:szCs w:val="24"/>
              </w:rPr>
            </w:pPr>
            <w:r w:rsidRPr="3A097E7F" w:rsidR="1F2AECBD">
              <w:rPr>
                <w:rFonts w:cs="Calibri" w:cstheme="minorAscii"/>
                <w:sz w:val="24"/>
                <w:szCs w:val="24"/>
              </w:rPr>
              <w:t>Significant new community assets, cultural venues and visitor attractions</w:t>
            </w:r>
          </w:p>
        </w:tc>
      </w:tr>
      <w:tr w:rsidRPr="004A1EC6" w:rsidR="004A1EC6" w:rsidTr="3A097E7F" w14:paraId="7BD58EB2" w14:textId="77777777">
        <w:trPr>
          <w:trHeight w:val="546"/>
        </w:trPr>
        <w:tc>
          <w:tcPr>
            <w:tcW w:w="2127" w:type="dxa"/>
            <w:tcMar/>
            <w:vAlign w:val="center"/>
          </w:tcPr>
          <w:p w:rsidRPr="004A1EC6" w:rsidR="004A1EC6" w:rsidP="004A1EC6" w:rsidRDefault="00C80DEB" w14:paraId="7902AEED" w14:textId="35E82483">
            <w:pPr>
              <w:rPr>
                <w:rFonts w:cstheme="minorHAnsi"/>
                <w:sz w:val="24"/>
                <w:szCs w:val="24"/>
              </w:rPr>
            </w:pPr>
            <w:r>
              <w:rPr>
                <w:rFonts w:cstheme="minorHAnsi"/>
                <w:sz w:val="24"/>
                <w:szCs w:val="24"/>
              </w:rPr>
              <w:t>7. Leisure, recreation</w:t>
            </w:r>
          </w:p>
        </w:tc>
        <w:tc>
          <w:tcPr>
            <w:tcW w:w="3543" w:type="dxa"/>
            <w:shd w:val="clear" w:color="auto" w:fill="auto"/>
            <w:tcMar/>
          </w:tcPr>
          <w:p w:rsidRPr="004A1EC6" w:rsidR="004A1EC6" w:rsidP="3A097E7F" w:rsidRDefault="004A1EC6" w14:paraId="76FDAB63" w14:textId="55E90A57">
            <w:pPr>
              <w:pStyle w:val="Normal"/>
              <w:rPr>
                <w:rFonts w:cs="Calibri" w:cstheme="minorAscii"/>
                <w:sz w:val="24"/>
                <w:szCs w:val="24"/>
              </w:rPr>
            </w:pPr>
            <w:r w:rsidRPr="3A097E7F" w:rsidR="16124EF0">
              <w:rPr>
                <w:rFonts w:cs="Calibri" w:cstheme="minorAscii"/>
                <w:sz w:val="24"/>
                <w:szCs w:val="24"/>
              </w:rPr>
              <w:t xml:space="preserve">Applications </w:t>
            </w:r>
            <w:r w:rsidRPr="3A097E7F" w:rsidR="16124EF0">
              <w:rPr>
                <w:rFonts w:cs="Calibri" w:cstheme="minorAscii"/>
                <w:sz w:val="24"/>
                <w:szCs w:val="24"/>
              </w:rPr>
              <w:t>permitted</w:t>
            </w:r>
            <w:r w:rsidRPr="3A097E7F" w:rsidR="16124EF0">
              <w:rPr>
                <w:rFonts w:cs="Calibri" w:cstheme="minorAscii"/>
                <w:sz w:val="24"/>
                <w:szCs w:val="24"/>
              </w:rPr>
              <w:t xml:space="preserve"> on protected green space</w:t>
            </w:r>
          </w:p>
        </w:tc>
        <w:tc>
          <w:tcPr>
            <w:tcW w:w="3544" w:type="dxa"/>
            <w:vMerge/>
            <w:tcMar/>
          </w:tcPr>
          <w:p w:rsidRPr="004A1EC6" w:rsidR="004A1EC6" w:rsidP="004A1EC6" w:rsidRDefault="004A1EC6" w14:paraId="7CA4E761" w14:textId="77777777">
            <w:pPr>
              <w:rPr>
                <w:rFonts w:cstheme="minorHAnsi"/>
                <w:sz w:val="24"/>
                <w:szCs w:val="24"/>
              </w:rPr>
            </w:pPr>
          </w:p>
        </w:tc>
      </w:tr>
      <w:tr w:rsidRPr="004A1EC6" w:rsidR="00C80DEB" w:rsidTr="3A097E7F" w14:paraId="24C7F503" w14:textId="77777777">
        <w:trPr>
          <w:trHeight w:val="1046"/>
        </w:trPr>
        <w:tc>
          <w:tcPr>
            <w:tcW w:w="2127" w:type="dxa"/>
            <w:tcMar/>
            <w:vAlign w:val="center"/>
          </w:tcPr>
          <w:p w:rsidRPr="004A1EC6" w:rsidR="00C80DEB" w:rsidP="00C80DEB" w:rsidRDefault="00C80DEB" w14:paraId="1FA98334" w14:textId="695AB62C">
            <w:pPr>
              <w:rPr>
                <w:rFonts w:cstheme="minorHAnsi"/>
                <w:sz w:val="24"/>
                <w:szCs w:val="24"/>
              </w:rPr>
            </w:pPr>
            <w:r>
              <w:rPr>
                <w:rFonts w:cstheme="minorHAnsi"/>
                <w:sz w:val="24"/>
                <w:szCs w:val="24"/>
              </w:rPr>
              <w:t>8</w:t>
            </w:r>
            <w:r w:rsidRPr="004A1EC6">
              <w:rPr>
                <w:rFonts w:cstheme="minorHAnsi"/>
                <w:sz w:val="24"/>
                <w:szCs w:val="24"/>
              </w:rPr>
              <w:t>. Transport and air quality</w:t>
            </w:r>
          </w:p>
        </w:tc>
        <w:tc>
          <w:tcPr>
            <w:tcW w:w="3543" w:type="dxa"/>
            <w:tcMar/>
          </w:tcPr>
          <w:p w:rsidRPr="004A1EC6" w:rsidR="00C80DEB" w:rsidP="3A097E7F" w:rsidRDefault="361FA30C" w14:paraId="451B19F0" w14:textId="03F78DA4">
            <w:pPr>
              <w:pStyle w:val="Normal"/>
              <w:rPr>
                <w:color w:val="auto"/>
                <w:sz w:val="24"/>
                <w:szCs w:val="24"/>
              </w:rPr>
            </w:pPr>
            <w:r w:rsidRPr="3A097E7F" w:rsidR="3E23786D">
              <w:rPr>
                <w:color w:val="auto"/>
                <w:sz w:val="24"/>
                <w:szCs w:val="24"/>
              </w:rPr>
              <w:t xml:space="preserve">Air quality progress: NOx, PM10, PM2.5  </w:t>
            </w:r>
          </w:p>
        </w:tc>
        <w:tc>
          <w:tcPr>
            <w:tcW w:w="3544" w:type="dxa"/>
            <w:shd w:val="clear" w:color="auto" w:fill="auto"/>
            <w:tcMar/>
          </w:tcPr>
          <w:p w:rsidRPr="004A1EC6" w:rsidR="00C80DEB" w:rsidP="2A1A3486" w:rsidRDefault="00C80DEB" w14:paraId="3BBEE0EF" w14:textId="45EFD932">
            <w:pPr>
              <w:pStyle w:val="Normal"/>
              <w:rPr>
                <w:rFonts w:cs="Calibri" w:cstheme="minorAscii"/>
                <w:sz w:val="24"/>
                <w:szCs w:val="24"/>
              </w:rPr>
            </w:pPr>
            <w:r w:rsidRPr="3A097E7F" w:rsidR="3E23786D">
              <w:rPr>
                <w:rFonts w:cs="Calibri" w:cstheme="minorAscii"/>
                <w:sz w:val="24"/>
                <w:szCs w:val="24"/>
              </w:rPr>
              <w:t xml:space="preserve">Modal split of journey in Oxford  </w:t>
            </w:r>
          </w:p>
        </w:tc>
      </w:tr>
      <w:tr w:rsidRPr="004A1EC6" w:rsidR="00C80DEB" w:rsidTr="3A097E7F" w14:paraId="40A3FBBE" w14:textId="77777777">
        <w:trPr>
          <w:trHeight w:val="523"/>
        </w:trPr>
        <w:tc>
          <w:tcPr>
            <w:tcW w:w="2127" w:type="dxa"/>
            <w:tcMar/>
            <w:vAlign w:val="center"/>
          </w:tcPr>
          <w:p w:rsidRPr="004A1EC6" w:rsidR="00C80DEB" w:rsidP="00C80DEB" w:rsidRDefault="00C80DEB" w14:paraId="0737191F" w14:textId="50010424">
            <w:pPr>
              <w:rPr>
                <w:rFonts w:cstheme="minorHAnsi"/>
                <w:sz w:val="24"/>
                <w:szCs w:val="24"/>
              </w:rPr>
            </w:pPr>
            <w:r>
              <w:rPr>
                <w:rFonts w:cstheme="minorHAnsi"/>
                <w:sz w:val="24"/>
                <w:szCs w:val="24"/>
              </w:rPr>
              <w:t>9</w:t>
            </w:r>
            <w:r w:rsidRPr="004A1EC6">
              <w:rPr>
                <w:rFonts w:cstheme="minorHAnsi"/>
                <w:sz w:val="24"/>
                <w:szCs w:val="24"/>
              </w:rPr>
              <w:t xml:space="preserve">. Water </w:t>
            </w:r>
          </w:p>
        </w:tc>
        <w:tc>
          <w:tcPr>
            <w:tcW w:w="3543" w:type="dxa"/>
            <w:tcMar/>
          </w:tcPr>
          <w:p w:rsidRPr="004A1EC6" w:rsidR="00C80DEB" w:rsidP="3A097E7F" w:rsidRDefault="00C80DEB" w14:paraId="67CB7860" w14:textId="5F7CD5E7">
            <w:pPr>
              <w:pStyle w:val="Normal"/>
              <w:rPr>
                <w:rFonts w:cs="Calibri" w:cstheme="minorAscii"/>
                <w:sz w:val="24"/>
                <w:szCs w:val="24"/>
              </w:rPr>
            </w:pPr>
            <w:r w:rsidRPr="3A097E7F" w:rsidR="6A18CC94">
              <w:rPr>
                <w:rFonts w:cs="Calibri" w:cstheme="minorAscii"/>
                <w:sz w:val="24"/>
                <w:szCs w:val="24"/>
              </w:rPr>
              <w:t xml:space="preserve">Applications </w:t>
            </w:r>
            <w:r w:rsidRPr="3A097E7F" w:rsidR="6A18CC94">
              <w:rPr>
                <w:rFonts w:cs="Calibri" w:cstheme="minorAscii"/>
                <w:sz w:val="24"/>
                <w:szCs w:val="24"/>
              </w:rPr>
              <w:t>permitted</w:t>
            </w:r>
            <w:r w:rsidRPr="3A097E7F" w:rsidR="6A18CC94">
              <w:rPr>
                <w:rFonts w:cs="Calibri" w:cstheme="minorAscii"/>
                <w:sz w:val="24"/>
                <w:szCs w:val="24"/>
              </w:rPr>
              <w:t xml:space="preserve"> on protected peat reserves  </w:t>
            </w:r>
          </w:p>
        </w:tc>
        <w:tc>
          <w:tcPr>
            <w:tcW w:w="3544" w:type="dxa"/>
            <w:shd w:val="clear" w:color="auto" w:fill="auto"/>
            <w:tcMar/>
          </w:tcPr>
          <w:p w:rsidRPr="004A1EC6" w:rsidR="00C80DEB" w:rsidP="00C80DEB" w:rsidRDefault="00C80DEB" w14:paraId="03D5EAF9" w14:textId="19007851">
            <w:pPr>
              <w:rPr>
                <w:rFonts w:cstheme="minorHAnsi"/>
                <w:sz w:val="24"/>
                <w:szCs w:val="24"/>
              </w:rPr>
            </w:pPr>
            <w:r w:rsidRPr="004A1EC6">
              <w:rPr>
                <w:rFonts w:cstheme="minorHAnsi"/>
                <w:sz w:val="24"/>
                <w:szCs w:val="24"/>
              </w:rPr>
              <w:t xml:space="preserve">% river length assessed as </w:t>
            </w:r>
            <w:proofErr w:type="gramStart"/>
            <w:r w:rsidRPr="004A1EC6">
              <w:rPr>
                <w:rFonts w:cstheme="minorHAnsi"/>
                <w:sz w:val="24"/>
                <w:szCs w:val="24"/>
              </w:rPr>
              <w:t>fairly good</w:t>
            </w:r>
            <w:proofErr w:type="gramEnd"/>
            <w:r w:rsidRPr="004A1EC6">
              <w:rPr>
                <w:rFonts w:cstheme="minorHAnsi"/>
                <w:sz w:val="24"/>
                <w:szCs w:val="24"/>
              </w:rPr>
              <w:t xml:space="preserve"> or very good for chemical quality and biological quality</w:t>
            </w:r>
          </w:p>
        </w:tc>
      </w:tr>
      <w:tr w:rsidRPr="004A1EC6" w:rsidR="00C80DEB" w:rsidTr="3A097E7F" w14:paraId="4A6FE8A0" w14:textId="77777777">
        <w:trPr>
          <w:trHeight w:val="523"/>
        </w:trPr>
        <w:tc>
          <w:tcPr>
            <w:tcW w:w="2127" w:type="dxa"/>
            <w:vMerge w:val="restart"/>
            <w:tcMar/>
            <w:vAlign w:val="center"/>
          </w:tcPr>
          <w:p w:rsidRPr="004A1EC6" w:rsidR="00C80DEB" w:rsidP="00C80DEB" w:rsidRDefault="00C80DEB" w14:paraId="4AD041E4" w14:textId="1DA85B57">
            <w:pPr>
              <w:rPr>
                <w:rFonts w:cstheme="minorHAnsi"/>
                <w:sz w:val="24"/>
                <w:szCs w:val="24"/>
              </w:rPr>
            </w:pPr>
            <w:r>
              <w:rPr>
                <w:rFonts w:cstheme="minorHAnsi"/>
                <w:sz w:val="24"/>
                <w:szCs w:val="24"/>
              </w:rPr>
              <w:t>10</w:t>
            </w:r>
            <w:r w:rsidRPr="004A1EC6">
              <w:rPr>
                <w:rFonts w:cstheme="minorHAnsi"/>
                <w:sz w:val="24"/>
                <w:szCs w:val="24"/>
              </w:rPr>
              <w:t>. Biodiversity</w:t>
            </w:r>
          </w:p>
        </w:tc>
        <w:tc>
          <w:tcPr>
            <w:tcW w:w="3543" w:type="dxa"/>
            <w:vMerge w:val="restart"/>
            <w:tcMar/>
          </w:tcPr>
          <w:p w:rsidRPr="004A1EC6" w:rsidR="00C80DEB" w:rsidP="7B0AC54E" w:rsidRDefault="361FA30C" w14:noSpellErr="1" w14:paraId="0D9F2A4D" w14:textId="601F8D16">
            <w:pPr>
              <w:rPr>
                <w:sz w:val="24"/>
                <w:szCs w:val="24"/>
              </w:rPr>
            </w:pPr>
          </w:p>
          <w:p w:rsidRPr="004A1EC6" w:rsidR="00C80DEB" w:rsidP="7B0AC54E" w:rsidRDefault="361FA30C" w14:paraId="327CB227" w14:textId="300B4A71">
            <w:pPr>
              <w:pStyle w:val="Normal"/>
              <w:rPr>
                <w:sz w:val="24"/>
                <w:szCs w:val="24"/>
              </w:rPr>
            </w:pPr>
            <w:r w:rsidRPr="7B0AC54E" w:rsidR="3F78824B">
              <w:rPr>
                <w:sz w:val="24"/>
                <w:szCs w:val="24"/>
              </w:rPr>
              <w:t>Biodiversity net gain being delivered in the city</w:t>
            </w:r>
          </w:p>
        </w:tc>
        <w:tc>
          <w:tcPr>
            <w:tcW w:w="3544" w:type="dxa"/>
            <w:shd w:val="clear" w:color="auto" w:fill="auto"/>
            <w:tcMar/>
          </w:tcPr>
          <w:p w:rsidRPr="004A1EC6" w:rsidR="00C80DEB" w:rsidP="00C80DEB" w:rsidRDefault="00C80DEB" w14:paraId="74CB5257" w14:textId="77777777">
            <w:pPr>
              <w:rPr>
                <w:rFonts w:cstheme="minorHAnsi"/>
                <w:sz w:val="24"/>
                <w:szCs w:val="24"/>
              </w:rPr>
            </w:pPr>
            <w:r w:rsidRPr="004A1EC6">
              <w:rPr>
                <w:rFonts w:cstheme="minorHAnsi"/>
                <w:sz w:val="24"/>
                <w:szCs w:val="24"/>
              </w:rPr>
              <w:t>Area (ha) in areas of biodiversity importance</w:t>
            </w:r>
          </w:p>
        </w:tc>
      </w:tr>
      <w:tr w:rsidRPr="004A1EC6" w:rsidR="00C80DEB" w:rsidTr="3A097E7F" w14:paraId="78837765" w14:textId="77777777">
        <w:tc>
          <w:tcPr>
            <w:tcW w:w="2127" w:type="dxa"/>
            <w:vMerge/>
            <w:tcMar/>
            <w:vAlign w:val="center"/>
          </w:tcPr>
          <w:p w:rsidRPr="004A1EC6" w:rsidR="00C80DEB" w:rsidP="00C80DEB" w:rsidRDefault="00C80DEB" w14:paraId="423C0D5A" w14:textId="77777777">
            <w:pPr>
              <w:rPr>
                <w:rFonts w:cstheme="minorHAnsi"/>
                <w:sz w:val="24"/>
                <w:szCs w:val="24"/>
              </w:rPr>
            </w:pPr>
          </w:p>
        </w:tc>
        <w:tc>
          <w:tcPr>
            <w:tcW w:w="3543" w:type="dxa"/>
            <w:vMerge/>
            <w:tcMar/>
          </w:tcPr>
          <w:p w:rsidRPr="004A1EC6" w:rsidR="00C80DEB" w:rsidP="00C80DEB" w:rsidRDefault="00C80DEB" w14:paraId="14D91DA0" w14:textId="77777777">
            <w:pPr>
              <w:rPr>
                <w:rFonts w:cstheme="minorHAnsi"/>
                <w:sz w:val="24"/>
                <w:szCs w:val="24"/>
              </w:rPr>
            </w:pPr>
          </w:p>
        </w:tc>
        <w:tc>
          <w:tcPr>
            <w:tcW w:w="3544" w:type="dxa"/>
            <w:shd w:val="clear" w:color="auto" w:fill="auto"/>
            <w:tcMar/>
          </w:tcPr>
          <w:p w:rsidRPr="004A1EC6" w:rsidR="00C80DEB" w:rsidP="00C80DEB" w:rsidRDefault="00C80DEB" w14:paraId="68523420" w14:textId="77777777">
            <w:pPr>
              <w:rPr>
                <w:rFonts w:cstheme="minorHAnsi"/>
                <w:sz w:val="24"/>
                <w:szCs w:val="24"/>
              </w:rPr>
            </w:pPr>
            <w:r w:rsidRPr="004A1EC6">
              <w:rPr>
                <w:rFonts w:cstheme="minorHAnsi"/>
                <w:sz w:val="24"/>
                <w:szCs w:val="24"/>
              </w:rPr>
              <w:t>Condition of SSSIs, integrity of SACs</w:t>
            </w:r>
          </w:p>
        </w:tc>
      </w:tr>
      <w:tr w:rsidRPr="004A1EC6" w:rsidR="00C80DEB" w:rsidTr="3A097E7F" w14:paraId="14CF33C8" w14:textId="77777777">
        <w:tc>
          <w:tcPr>
            <w:tcW w:w="2127" w:type="dxa"/>
            <w:tcMar/>
            <w:vAlign w:val="center"/>
          </w:tcPr>
          <w:p w:rsidRPr="004A1EC6" w:rsidR="00C80DEB" w:rsidP="00C80DEB" w:rsidRDefault="00C80DEB" w14:paraId="668845EA" w14:textId="5FD855EF">
            <w:pPr>
              <w:rPr>
                <w:rFonts w:cstheme="minorHAnsi"/>
                <w:sz w:val="24"/>
                <w:szCs w:val="24"/>
              </w:rPr>
            </w:pPr>
            <w:r w:rsidRPr="004A1EC6">
              <w:rPr>
                <w:rFonts w:cstheme="minorHAnsi"/>
                <w:sz w:val="24"/>
                <w:szCs w:val="24"/>
              </w:rPr>
              <w:t>1</w:t>
            </w:r>
            <w:r>
              <w:rPr>
                <w:rFonts w:cstheme="minorHAnsi"/>
                <w:sz w:val="24"/>
                <w:szCs w:val="24"/>
              </w:rPr>
              <w:t>1</w:t>
            </w:r>
            <w:r w:rsidRPr="004A1EC6">
              <w:rPr>
                <w:rFonts w:cstheme="minorHAnsi"/>
                <w:sz w:val="24"/>
                <w:szCs w:val="24"/>
              </w:rPr>
              <w:t xml:space="preserve">. </w:t>
            </w:r>
            <w:r>
              <w:rPr>
                <w:rFonts w:cstheme="minorHAnsi"/>
                <w:sz w:val="24"/>
                <w:szCs w:val="24"/>
              </w:rPr>
              <w:t>D</w:t>
            </w:r>
            <w:r w:rsidRPr="004A1EC6">
              <w:rPr>
                <w:rFonts w:cstheme="minorHAnsi"/>
                <w:sz w:val="24"/>
                <w:szCs w:val="24"/>
              </w:rPr>
              <w:t>esign and heritage</w:t>
            </w:r>
          </w:p>
        </w:tc>
        <w:tc>
          <w:tcPr>
            <w:tcW w:w="3543" w:type="dxa"/>
            <w:tcMar/>
          </w:tcPr>
          <w:p w:rsidRPr="004A1EC6" w:rsidR="00C80DEB" w:rsidP="3A097E7F" w:rsidRDefault="00C80DEB" w14:paraId="14EF1553" w14:textId="33D2212B">
            <w:pPr>
              <w:pStyle w:val="Normal"/>
              <w:rPr>
                <w:rFonts w:cs="Calibri" w:cstheme="minorAscii"/>
                <w:sz w:val="24"/>
                <w:szCs w:val="24"/>
              </w:rPr>
            </w:pPr>
            <w:r w:rsidRPr="3A097E7F" w:rsidR="1C171A3A">
              <w:rPr>
                <w:rFonts w:cs="Calibri" w:cstheme="minorAscii"/>
                <w:sz w:val="24"/>
                <w:szCs w:val="24"/>
              </w:rPr>
              <w:t xml:space="preserve">Applications permitted that result in the loss of listed buildings, registered parks and gardens, scheduled monuments  </w:t>
            </w:r>
          </w:p>
        </w:tc>
        <w:tc>
          <w:tcPr>
            <w:tcW w:w="3544" w:type="dxa"/>
            <w:shd w:val="clear" w:color="auto" w:fill="auto"/>
            <w:tcMar/>
          </w:tcPr>
          <w:p w:rsidRPr="004A1EC6" w:rsidR="00C80DEB" w:rsidP="3A097E7F" w:rsidRDefault="00C80DEB" w14:paraId="3311D989" w14:textId="633AC3B8">
            <w:pPr>
              <w:rPr>
                <w:rFonts w:cs="Calibri" w:cstheme="minorAscii"/>
                <w:sz w:val="24"/>
                <w:szCs w:val="24"/>
              </w:rPr>
            </w:pPr>
            <w:r w:rsidRPr="3A097E7F" w:rsidR="1C171A3A">
              <w:rPr>
                <w:rFonts w:cs="Calibri" w:cstheme="minorAscii"/>
                <w:sz w:val="24"/>
                <w:szCs w:val="24"/>
              </w:rPr>
              <w:t>Change in n</w:t>
            </w:r>
            <w:r w:rsidRPr="3A097E7F" w:rsidR="6A28E6FF">
              <w:rPr>
                <w:rFonts w:cs="Calibri" w:cstheme="minorAscii"/>
                <w:sz w:val="24"/>
                <w:szCs w:val="24"/>
              </w:rPr>
              <w:t>o. heritage assets at risk</w:t>
            </w:r>
          </w:p>
        </w:tc>
      </w:tr>
      <w:tr w:rsidRPr="004A1EC6" w:rsidR="00C80DEB" w:rsidTr="3A097E7F" w14:paraId="50697265" w14:textId="77777777">
        <w:tc>
          <w:tcPr>
            <w:tcW w:w="2127" w:type="dxa"/>
            <w:tcMar/>
            <w:vAlign w:val="center"/>
          </w:tcPr>
          <w:p w:rsidRPr="004A1EC6" w:rsidR="00C80DEB" w:rsidP="00C80DEB" w:rsidRDefault="00C80DEB" w14:paraId="288AD634" w14:textId="6FB08418">
            <w:pPr>
              <w:rPr>
                <w:rFonts w:cstheme="minorHAnsi"/>
                <w:sz w:val="24"/>
                <w:szCs w:val="24"/>
              </w:rPr>
            </w:pPr>
            <w:r w:rsidRPr="004A1EC6">
              <w:rPr>
                <w:rFonts w:cstheme="minorHAnsi"/>
                <w:sz w:val="24"/>
                <w:szCs w:val="24"/>
              </w:rPr>
              <w:t>1</w:t>
            </w:r>
            <w:r>
              <w:rPr>
                <w:rFonts w:cstheme="minorHAnsi"/>
                <w:sz w:val="24"/>
                <w:szCs w:val="24"/>
              </w:rPr>
              <w:t>2</w:t>
            </w:r>
            <w:r w:rsidRPr="004A1EC6">
              <w:rPr>
                <w:rFonts w:cstheme="minorHAnsi"/>
                <w:sz w:val="24"/>
                <w:szCs w:val="24"/>
              </w:rPr>
              <w:t>. Econom</w:t>
            </w:r>
            <w:r>
              <w:rPr>
                <w:rFonts w:cstheme="minorHAnsi"/>
                <w:sz w:val="24"/>
                <w:szCs w:val="24"/>
              </w:rPr>
              <w:t>ic growth</w:t>
            </w:r>
          </w:p>
        </w:tc>
        <w:tc>
          <w:tcPr>
            <w:tcW w:w="3543" w:type="dxa"/>
            <w:tcMar/>
          </w:tcPr>
          <w:p w:rsidRPr="004A1EC6" w:rsidR="00C80DEB" w:rsidP="00C80DEB" w:rsidRDefault="00C80DEB" w14:paraId="71485D55" w14:textId="77777777">
            <w:pPr>
              <w:rPr>
                <w:rFonts w:cstheme="minorHAnsi"/>
                <w:sz w:val="24"/>
                <w:szCs w:val="24"/>
              </w:rPr>
            </w:pPr>
            <w:r w:rsidRPr="004A1EC6">
              <w:rPr>
                <w:rFonts w:cstheme="minorHAnsi"/>
                <w:sz w:val="24"/>
                <w:szCs w:val="24"/>
              </w:rPr>
              <w:t>Net gain / loss of employment floorspace (sqm)</w:t>
            </w:r>
          </w:p>
        </w:tc>
        <w:tc>
          <w:tcPr>
            <w:tcW w:w="3544" w:type="dxa"/>
            <w:shd w:val="clear" w:color="auto" w:fill="auto"/>
            <w:tcMar/>
          </w:tcPr>
          <w:p w:rsidRPr="004A1EC6" w:rsidR="00C80DEB" w:rsidP="3A097E7F" w:rsidRDefault="00C80DEB" w14:paraId="00317AEC" w14:textId="3C397766">
            <w:pPr>
              <w:rPr>
                <w:rFonts w:cs="Calibri" w:cstheme="minorAscii"/>
                <w:sz w:val="24"/>
                <w:szCs w:val="24"/>
              </w:rPr>
            </w:pPr>
            <w:r w:rsidRPr="3A097E7F" w:rsidR="6A28E6FF">
              <w:rPr>
                <w:rFonts w:cs="Calibri" w:cstheme="minorAscii"/>
                <w:sz w:val="24"/>
                <w:szCs w:val="24"/>
              </w:rPr>
              <w:t>% employment / unemployment</w:t>
            </w:r>
            <w:r w:rsidRPr="3A097E7F" w:rsidR="3F2C70BB">
              <w:rPr>
                <w:rFonts w:cs="Calibri" w:cstheme="minorAscii"/>
                <w:sz w:val="24"/>
                <w:szCs w:val="24"/>
              </w:rPr>
              <w:t xml:space="preserve"> in the city</w:t>
            </w:r>
          </w:p>
        </w:tc>
      </w:tr>
    </w:tbl>
    <w:p w:rsidR="00E250D6" w:rsidP="00C225D8" w:rsidRDefault="00E250D6" w14:paraId="62F9A20B" w14:textId="77777777">
      <w:pPr>
        <w:spacing w:line="240" w:lineRule="auto"/>
        <w:rPr>
          <w:rFonts w:cstheme="minorHAnsi"/>
        </w:rPr>
      </w:pPr>
    </w:p>
    <w:p w:rsidR="00E250D6" w:rsidP="00C225D8" w:rsidRDefault="00E250D6" w14:paraId="1DCA5FC2" w14:textId="3CB402B2">
      <w:pPr>
        <w:pStyle w:val="Heading2"/>
        <w:spacing w:line="240" w:lineRule="auto"/>
      </w:pPr>
      <w:r>
        <w:t>1</w:t>
      </w:r>
      <w:r w:rsidRPr="00B80F94">
        <w:t>.</w:t>
      </w:r>
      <w:r w:rsidR="00C811D0">
        <w:t>9</w:t>
      </w:r>
      <w:r w:rsidRPr="00B80F94">
        <w:t xml:space="preserve"> </w:t>
      </w:r>
      <w:r w:rsidR="00C811D0">
        <w:t>Next steps</w:t>
      </w:r>
    </w:p>
    <w:p w:rsidRPr="00E75F38" w:rsidR="00C811D0" w:rsidP="3A097E7F" w:rsidRDefault="00E75F38" w14:paraId="161AC37C" w14:textId="1957E4D4">
      <w:pPr>
        <w:pStyle w:val="Normal"/>
        <w:bidi w:val="0"/>
        <w:spacing w:before="0" w:beforeAutospacing="off" w:after="160" w:afterAutospacing="off" w:line="240" w:lineRule="auto"/>
        <w:ind w:left="0" w:right="0"/>
        <w:jc w:val="left"/>
        <w:rPr>
          <w:sz w:val="24"/>
          <w:szCs w:val="24"/>
        </w:rPr>
      </w:pPr>
      <w:r w:rsidRPr="3A097E7F" w:rsidR="30A00EE6">
        <w:rPr>
          <w:sz w:val="24"/>
          <w:szCs w:val="24"/>
        </w:rPr>
        <w:t xml:space="preserve">The Regulation 19 Local Plan and this SA/SEA report will be consulted on in Autumn 2023.  </w:t>
      </w:r>
      <w:r w:rsidRPr="3A097E7F" w:rsidR="16F020DB">
        <w:rPr>
          <w:b w:val="1"/>
          <w:bCs w:val="1"/>
          <w:color w:val="FF0000"/>
          <w:sz w:val="24"/>
          <w:szCs w:val="24"/>
          <w:highlight w:val="yellow"/>
        </w:rPr>
        <w:t>D</w:t>
      </w:r>
      <w:r w:rsidRPr="3A097E7F" w:rsidR="25909B58">
        <w:rPr>
          <w:b w:val="1"/>
          <w:bCs w:val="1"/>
          <w:color w:val="FF0000"/>
          <w:sz w:val="24"/>
          <w:szCs w:val="24"/>
          <w:highlight w:val="yellow"/>
        </w:rPr>
        <w:t xml:space="preserve">etails of </w:t>
      </w:r>
      <w:r w:rsidRPr="3A097E7F" w:rsidR="42D68EE6">
        <w:rPr>
          <w:b w:val="1"/>
          <w:bCs w:val="1"/>
          <w:color w:val="FF0000"/>
          <w:sz w:val="24"/>
          <w:szCs w:val="24"/>
          <w:highlight w:val="yellow"/>
        </w:rPr>
        <w:t xml:space="preserve">how to feedback on </w:t>
      </w:r>
      <w:r w:rsidRPr="3A097E7F" w:rsidR="25909B58">
        <w:rPr>
          <w:b w:val="1"/>
          <w:bCs w:val="1"/>
          <w:color w:val="FF0000"/>
          <w:sz w:val="24"/>
          <w:szCs w:val="24"/>
          <w:highlight w:val="yellow"/>
        </w:rPr>
        <w:t xml:space="preserve">consultation </w:t>
      </w:r>
      <w:r w:rsidRPr="3A097E7F" w:rsidR="4A61D016">
        <w:rPr>
          <w:b w:val="1"/>
          <w:bCs w:val="1"/>
          <w:color w:val="FF0000"/>
          <w:sz w:val="24"/>
          <w:szCs w:val="24"/>
          <w:highlight w:val="yellow"/>
        </w:rPr>
        <w:t>to be added</w:t>
      </w:r>
      <w:r w:rsidRPr="3A097E7F" w:rsidR="25909B58">
        <w:rPr>
          <w:b w:val="1"/>
          <w:bCs w:val="1"/>
          <w:color w:val="FF0000"/>
          <w:sz w:val="24"/>
          <w:szCs w:val="24"/>
          <w:highlight w:val="yellow"/>
        </w:rPr>
        <w:t xml:space="preserve"> here closer to consultation</w:t>
      </w:r>
      <w:r w:rsidRPr="3A097E7F" w:rsidR="30A00EE6">
        <w:rPr>
          <w:sz w:val="24"/>
          <w:szCs w:val="24"/>
          <w:highlight w:val="yellow"/>
        </w:rPr>
        <w:t>.</w:t>
      </w:r>
      <w:r w:rsidRPr="3A097E7F" w:rsidR="30A00EE6">
        <w:rPr>
          <w:sz w:val="24"/>
          <w:szCs w:val="24"/>
        </w:rPr>
        <w:t xml:space="preserve">  </w:t>
      </w:r>
      <w:r w:rsidRPr="3A097E7F" w:rsidR="30A00EE6">
        <w:rPr>
          <w:sz w:val="24"/>
          <w:szCs w:val="24"/>
        </w:rPr>
        <w:t xml:space="preserve">The Local Plan will be </w:t>
      </w:r>
      <w:r w:rsidRPr="3A097E7F" w:rsidR="30A00EE6">
        <w:rPr>
          <w:sz w:val="24"/>
          <w:szCs w:val="24"/>
        </w:rPr>
        <w:t>submitted</w:t>
      </w:r>
      <w:r w:rsidRPr="3A097E7F" w:rsidR="30A00EE6">
        <w:rPr>
          <w:sz w:val="24"/>
          <w:szCs w:val="24"/>
        </w:rPr>
        <w:t xml:space="preserve"> for examination in March 2024, and it is expected to be adopted in summer 2025. </w:t>
      </w:r>
      <w:r w:rsidRPr="3A097E7F">
        <w:rPr>
          <w:sz w:val="24"/>
          <w:szCs w:val="24"/>
        </w:rPr>
        <w:br w:type="page"/>
      </w:r>
    </w:p>
    <w:p w:rsidR="00724FA5" w:rsidP="00C225D8" w:rsidRDefault="00724FA5" w14:paraId="675EDDAD" w14:textId="77777777">
      <w:pPr>
        <w:spacing w:line="240" w:lineRule="auto"/>
        <w:rPr>
          <w:rFonts w:cstheme="minorHAnsi"/>
        </w:rPr>
      </w:pPr>
    </w:p>
    <w:p w:rsidRPr="00B30065" w:rsidR="00724FA5" w:rsidP="00C225D8" w:rsidRDefault="00724FA5" w14:paraId="19796E76" w14:textId="19D44629">
      <w:pPr>
        <w:spacing w:line="240" w:lineRule="auto"/>
        <w:rPr>
          <w:rFonts w:cstheme="minorHAnsi"/>
          <w:b/>
          <w:bCs/>
          <w:sz w:val="32"/>
          <w:szCs w:val="32"/>
        </w:rPr>
      </w:pPr>
      <w:r w:rsidRPr="00B30065">
        <w:rPr>
          <w:rFonts w:cstheme="minorHAnsi"/>
          <w:b/>
          <w:bCs/>
          <w:sz w:val="32"/>
          <w:szCs w:val="32"/>
        </w:rPr>
        <w:t xml:space="preserve">2. </w:t>
      </w:r>
      <w:r w:rsidRPr="00B30065" w:rsidR="00647F94">
        <w:rPr>
          <w:rFonts w:cstheme="minorHAnsi"/>
          <w:b/>
          <w:bCs/>
          <w:sz w:val="32"/>
          <w:szCs w:val="32"/>
        </w:rPr>
        <w:t>Introduction</w:t>
      </w:r>
    </w:p>
    <w:p w:rsidR="00647F94" w:rsidP="00C225D8" w:rsidRDefault="00647F94" w14:paraId="27E4EB52" w14:textId="142E87FD">
      <w:pPr>
        <w:spacing w:line="240" w:lineRule="auto"/>
        <w:rPr>
          <w:rFonts w:cstheme="minorHAnsi"/>
        </w:rPr>
      </w:pPr>
      <w:r w:rsidRPr="004241C0">
        <w:rPr>
          <w:rFonts w:cstheme="minorHAnsi"/>
        </w:rPr>
        <w:t>This Sustainability Appraisal (SA) / Strategic Environmental Assessment (SEA)</w:t>
      </w:r>
      <w:r>
        <w:rPr>
          <w:rFonts w:cstheme="minorHAnsi"/>
        </w:rPr>
        <w:t xml:space="preserve"> </w:t>
      </w:r>
      <w:r w:rsidRPr="004241C0">
        <w:rPr>
          <w:rFonts w:cstheme="minorHAnsi"/>
        </w:rPr>
        <w:t>report accompan</w:t>
      </w:r>
      <w:r>
        <w:rPr>
          <w:rFonts w:cstheme="minorHAnsi"/>
        </w:rPr>
        <w:t xml:space="preserve">ies the Regulation 19 consultation on the proposed </w:t>
      </w:r>
      <w:r w:rsidRPr="004241C0">
        <w:rPr>
          <w:rFonts w:cstheme="minorHAnsi"/>
        </w:rPr>
        <w:t>Oxford Local Plan 20</w:t>
      </w:r>
      <w:r>
        <w:rPr>
          <w:rFonts w:cstheme="minorHAnsi"/>
        </w:rPr>
        <w:t xml:space="preserve">40.  </w:t>
      </w:r>
      <w:r w:rsidRPr="004241C0">
        <w:rPr>
          <w:rFonts w:cstheme="minorHAnsi"/>
        </w:rPr>
        <w:t xml:space="preserve">  </w:t>
      </w:r>
      <w:r>
        <w:rPr>
          <w:rFonts w:cstheme="minorHAnsi"/>
        </w:rPr>
        <w:t>This chapter discusses the Oxford Local Plan 2040, SEA and SA, and the structure of the rest of this report.</w:t>
      </w:r>
    </w:p>
    <w:p w:rsidR="007A76BD" w:rsidP="00C225D8" w:rsidRDefault="00647F94" w14:paraId="4754B812" w14:textId="77777777">
      <w:pPr>
        <w:pStyle w:val="Heading2"/>
        <w:spacing w:line="240" w:lineRule="auto"/>
      </w:pPr>
      <w:bookmarkStart w:name="_Toc75776868" w:id="35"/>
      <w:r>
        <w:t>2</w:t>
      </w:r>
      <w:r w:rsidRPr="00B80F94">
        <w:t>.1 Background to Oxford City</w:t>
      </w:r>
      <w:bookmarkEnd w:id="35"/>
    </w:p>
    <w:p w:rsidRPr="007A76BD" w:rsidR="00647F94" w:rsidP="00C225D8" w:rsidRDefault="00647F94" w14:paraId="142482EE" w14:textId="7D65D977">
      <w:pPr>
        <w:pStyle w:val="Heading2"/>
        <w:spacing w:before="0" w:line="240" w:lineRule="auto"/>
        <w:rPr>
          <w:sz w:val="16"/>
          <w:szCs w:val="16"/>
        </w:rPr>
      </w:pPr>
      <w:r w:rsidRPr="00B80F94">
        <w:t xml:space="preserve"> </w:t>
      </w:r>
    </w:p>
    <w:p w:rsidR="00647F94" w:rsidP="00C225D8" w:rsidRDefault="00647F94" w14:paraId="57BFABA4" w14:textId="156ADF36">
      <w:pPr>
        <w:autoSpaceDE w:val="0"/>
        <w:autoSpaceDN w:val="0"/>
        <w:adjustRightInd w:val="0"/>
        <w:spacing w:after="120" w:line="240" w:lineRule="auto"/>
        <w:rPr>
          <w:rFonts w:ascii="Calibri" w:hAnsi="Calibri" w:cs="Calibri"/>
        </w:rPr>
      </w:pPr>
      <w:r>
        <w:rPr>
          <w:rFonts w:ascii="Calibri" w:hAnsi="Calibri" w:cs="Calibri"/>
        </w:rPr>
        <w:t>O</w:t>
      </w:r>
      <w:r w:rsidRPr="0098554F">
        <w:rPr>
          <w:rFonts w:ascii="Calibri" w:hAnsi="Calibri" w:cs="Calibri"/>
        </w:rPr>
        <w:t>xford City Council is at the heart of Oxfordshire.  It has a total area of about 46 km</w:t>
      </w:r>
      <w:r w:rsidRPr="0098554F">
        <w:rPr>
          <w:rFonts w:ascii="Calibri" w:hAnsi="Calibri" w:cs="Calibri"/>
          <w:vertAlign w:val="superscript"/>
        </w:rPr>
        <w:t>2</w:t>
      </w:r>
      <w:r w:rsidRPr="0098554F">
        <w:rPr>
          <w:rFonts w:ascii="Calibri" w:hAnsi="Calibri" w:cs="Calibri"/>
        </w:rPr>
        <w:t xml:space="preserve"> (17.7 miles</w:t>
      </w:r>
      <w:r w:rsidRPr="0098554F">
        <w:rPr>
          <w:rFonts w:ascii="Calibri" w:hAnsi="Calibri" w:cs="Calibri"/>
          <w:vertAlign w:val="superscript"/>
        </w:rPr>
        <w:t>2</w:t>
      </w:r>
      <w:r w:rsidRPr="0098554F">
        <w:rPr>
          <w:rFonts w:ascii="Calibri" w:hAnsi="Calibri" w:cs="Calibri"/>
        </w:rPr>
        <w:t>), with parts of the urban area very densely developed. The built‐up area extends to the administrative boundary around much of the eastern side of the city, but the river corridors of the Thames and Cherwell penetrate as extensive green wedges into the heart of the city. This gives Oxford a distinct physical form, with much of the residential population concentrated to the east of the city centre</w:t>
      </w:r>
      <w:r>
        <w:rPr>
          <w:rFonts w:ascii="Calibri" w:hAnsi="Calibri" w:cs="Calibri"/>
        </w:rPr>
        <w:t xml:space="preserve"> (Figure 1.1)</w:t>
      </w:r>
      <w:r w:rsidRPr="0098554F">
        <w:rPr>
          <w:rFonts w:ascii="Calibri" w:hAnsi="Calibri" w:cs="Calibri"/>
        </w:rPr>
        <w:t>.</w:t>
      </w:r>
    </w:p>
    <w:p w:rsidR="00647F94" w:rsidP="00C225D8" w:rsidRDefault="00647F94" w14:paraId="6F28A1D8" w14:textId="77777777">
      <w:pPr>
        <w:autoSpaceDE w:val="0"/>
        <w:autoSpaceDN w:val="0"/>
        <w:adjustRightInd w:val="0"/>
        <w:spacing w:after="0" w:line="240" w:lineRule="auto"/>
        <w:jc w:val="center"/>
        <w:rPr>
          <w:rFonts w:ascii="Calibri" w:hAnsi="Calibri" w:cs="Calibri"/>
          <w:sz w:val="24"/>
          <w:szCs w:val="24"/>
        </w:rPr>
      </w:pPr>
      <w:r w:rsidRPr="00784523">
        <w:rPr>
          <w:rFonts w:ascii="Calibri" w:hAnsi="Calibri" w:cs="Calibri"/>
          <w:noProof/>
          <w:sz w:val="24"/>
          <w:szCs w:val="24"/>
          <w:lang w:eastAsia="en-GB"/>
        </w:rPr>
        <w:drawing>
          <wp:inline distT="0" distB="0" distL="0" distR="0" wp14:anchorId="0DFCAD89" wp14:editId="319A2A47">
            <wp:extent cx="4600575" cy="190517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00743" cy="1905249"/>
                    </a:xfrm>
                    <a:prstGeom prst="rect">
                      <a:avLst/>
                    </a:prstGeom>
                    <a:noFill/>
                    <a:ln>
                      <a:noFill/>
                    </a:ln>
                  </pic:spPr>
                </pic:pic>
              </a:graphicData>
            </a:graphic>
          </wp:inline>
        </w:drawing>
      </w:r>
    </w:p>
    <w:p w:rsidR="00647F94" w:rsidP="00C225D8" w:rsidRDefault="00647F94" w14:paraId="04D5D18F" w14:textId="77777777">
      <w:pPr>
        <w:autoSpaceDE w:val="0"/>
        <w:autoSpaceDN w:val="0"/>
        <w:adjustRightInd w:val="0"/>
        <w:spacing w:after="0" w:line="240" w:lineRule="auto"/>
        <w:jc w:val="center"/>
        <w:rPr>
          <w:rFonts w:ascii="Calibri" w:hAnsi="Calibri" w:cs="Calibri"/>
          <w:sz w:val="24"/>
          <w:szCs w:val="24"/>
        </w:rPr>
      </w:pPr>
      <w:r w:rsidRPr="00784523">
        <w:rPr>
          <w:rFonts w:ascii="Calibri" w:hAnsi="Calibri" w:cs="Calibri"/>
          <w:noProof/>
          <w:sz w:val="24"/>
          <w:szCs w:val="24"/>
          <w:lang w:eastAsia="en-GB"/>
        </w:rPr>
        <w:drawing>
          <wp:inline distT="0" distB="0" distL="0" distR="0" wp14:anchorId="0254A08A" wp14:editId="039F9133">
            <wp:extent cx="4585827" cy="1895475"/>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6775" cy="1895867"/>
                    </a:xfrm>
                    <a:prstGeom prst="rect">
                      <a:avLst/>
                    </a:prstGeom>
                    <a:noFill/>
                    <a:ln>
                      <a:noFill/>
                    </a:ln>
                  </pic:spPr>
                </pic:pic>
              </a:graphicData>
            </a:graphic>
          </wp:inline>
        </w:drawing>
      </w:r>
    </w:p>
    <w:p w:rsidR="00647F94" w:rsidP="00C225D8" w:rsidRDefault="00647F94" w14:paraId="19D5189E" w14:textId="77777777">
      <w:pPr>
        <w:autoSpaceDE w:val="0"/>
        <w:autoSpaceDN w:val="0"/>
        <w:adjustRightInd w:val="0"/>
        <w:spacing w:after="0" w:line="240" w:lineRule="auto"/>
        <w:jc w:val="center"/>
        <w:rPr>
          <w:rFonts w:ascii="Calibri" w:hAnsi="Calibri" w:cs="Calibri"/>
          <w:sz w:val="20"/>
          <w:szCs w:val="20"/>
        </w:rPr>
      </w:pPr>
      <w:r w:rsidRPr="00BF1DF2">
        <w:rPr>
          <w:rFonts w:ascii="Calibri" w:hAnsi="Calibri" w:cs="Calibri"/>
          <w:b/>
        </w:rPr>
        <w:t xml:space="preserve">Figure 1.1 ‐ Map of Oxford </w:t>
      </w:r>
      <w:r w:rsidRPr="00BF1DF2">
        <w:rPr>
          <w:rFonts w:ascii="Calibri" w:hAnsi="Calibri" w:cs="Calibri"/>
          <w:b/>
          <w:sz w:val="20"/>
          <w:szCs w:val="20"/>
        </w:rPr>
        <w:t>Map © Crown Copyright and database right 2016. Ordnance Survey 100019348</w:t>
      </w:r>
      <w:r>
        <w:rPr>
          <w:rFonts w:ascii="Calibri" w:hAnsi="Calibri" w:cs="Calibri"/>
          <w:sz w:val="20"/>
          <w:szCs w:val="20"/>
        </w:rPr>
        <w:t>.</w:t>
      </w:r>
    </w:p>
    <w:p w:rsidR="00647F94" w:rsidP="00C225D8" w:rsidRDefault="00647F94" w14:paraId="1F1E2BAF" w14:textId="77777777">
      <w:pPr>
        <w:autoSpaceDE w:val="0"/>
        <w:autoSpaceDN w:val="0"/>
        <w:adjustRightInd w:val="0"/>
        <w:spacing w:after="120" w:line="240" w:lineRule="auto"/>
        <w:rPr>
          <w:rFonts w:ascii="Calibri" w:hAnsi="Calibri" w:cs="Calibri"/>
        </w:rPr>
      </w:pPr>
    </w:p>
    <w:p w:rsidRPr="0098554F" w:rsidR="00647F94" w:rsidP="00C225D8" w:rsidRDefault="0B80D830" w14:paraId="637E9A96" w14:textId="6ACD5F56">
      <w:pPr>
        <w:autoSpaceDE w:val="0"/>
        <w:autoSpaceDN w:val="0"/>
        <w:adjustRightInd w:val="0"/>
        <w:spacing w:after="120" w:line="240" w:lineRule="auto"/>
        <w:rPr>
          <w:rFonts w:ascii="Calibri" w:hAnsi="Calibri" w:cs="Calibri"/>
        </w:rPr>
      </w:pPr>
      <w:r w:rsidRPr="001B3668" w:rsidR="6A351099">
        <w:rPr>
          <w:rFonts w:ascii="Calibri" w:hAnsi="Calibri" w:cs="Calibri"/>
        </w:rPr>
        <w:t>Oxford’s population is approximately 1</w:t>
      </w:r>
      <w:r w:rsidR="6A351099">
        <w:rPr>
          <w:rFonts w:ascii="Calibri" w:hAnsi="Calibri" w:cs="Calibri"/>
        </w:rPr>
        <w:t>62,000</w:t>
      </w:r>
      <w:r w:rsidR="00647F94">
        <w:rPr>
          <w:rStyle w:val="FootnoteReference"/>
          <w:rFonts w:ascii="Calibri" w:hAnsi="Calibri" w:cs="Calibri"/>
        </w:rPr>
        <w:footnoteReference w:id="1"/>
      </w:r>
      <w:r w:rsidRPr="001B3668" w:rsidR="6A351099">
        <w:rPr>
          <w:rFonts w:ascii="Calibri" w:hAnsi="Calibri" w:cs="Calibri"/>
        </w:rPr>
        <w:t xml:space="preserve">. One-third of the population is aged between 18 and 29.  Oxford is home to </w:t>
      </w:r>
      <w:r w:rsidR="6A351099">
        <w:rPr>
          <w:rFonts w:ascii="Calibri" w:hAnsi="Calibri" w:cs="Calibri"/>
        </w:rPr>
        <w:t>42</w:t>
      </w:r>
      <w:r w:rsidRPr="001B3668" w:rsidR="6A351099">
        <w:rPr>
          <w:rFonts w:ascii="Calibri" w:hAnsi="Calibri" w:cs="Calibri"/>
        </w:rPr>
        <w:t xml:space="preserve">,000 students, and </w:t>
      </w:r>
      <w:r w:rsidR="6A351099">
        <w:rPr>
          <w:rFonts w:ascii="Calibri" w:hAnsi="Calibri" w:cs="Calibri"/>
        </w:rPr>
        <w:t>5,000</w:t>
      </w:r>
      <w:r w:rsidRPr="001B3668" w:rsidR="6A351099">
        <w:rPr>
          <w:rFonts w:ascii="Calibri" w:hAnsi="Calibri" w:cs="Calibri"/>
        </w:rPr>
        <w:t xml:space="preserve"> businesses </w:t>
      </w:r>
      <w:r w:rsidRPr="001B3668" w:rsidR="6A351099">
        <w:rPr>
          <w:rFonts w:ascii="Calibri" w:hAnsi="Calibri" w:cs="Calibri"/>
        </w:rPr>
        <w:t xml:space="preserve">providing</w:t>
      </w:r>
      <w:r w:rsidRPr="001B3668" w:rsidR="6A351099">
        <w:rPr>
          <w:rFonts w:ascii="Calibri" w:hAnsi="Calibri" w:cs="Calibri"/>
        </w:rPr>
        <w:t xml:space="preserve"> 1</w:t>
      </w:r>
      <w:r w:rsidR="6A351099">
        <w:rPr>
          <w:rFonts w:ascii="Calibri" w:hAnsi="Calibri" w:cs="Calibri"/>
        </w:rPr>
        <w:t>29,000</w:t>
      </w:r>
      <w:r w:rsidRPr="001B3668" w:rsidR="6A351099">
        <w:rPr>
          <w:rFonts w:ascii="Calibri" w:hAnsi="Calibri" w:cs="Calibri"/>
        </w:rPr>
        <w:t xml:space="preserve"> jobs</w:t>
      </w:r>
      <w:r w:rsidRPr="001B3668" w:rsidR="6A351099">
        <w:rPr>
          <w:rFonts w:ascii="Calibri" w:hAnsi="Calibri" w:cs="Calibri"/>
        </w:rPr>
        <w:t xml:space="preserve">.  </w:t>
      </w:r>
      <w:r w:rsidRPr="001B3668" w:rsidR="6A351099">
        <w:rPr>
          <w:rFonts w:ascii="Calibri" w:hAnsi="Calibri" w:cs="Calibri"/>
        </w:rPr>
        <w:t xml:space="preserve"> There is </w:t>
      </w:r>
      <w:r w:rsidRPr="001B3668" w:rsidR="6A351099">
        <w:rPr>
          <w:rFonts w:ascii="Calibri" w:hAnsi="Calibri" w:cs="Calibri"/>
        </w:rPr>
        <w:t xml:space="preserve">a high level</w:t>
      </w:r>
      <w:r w:rsidRPr="001B3668" w:rsidR="6A351099">
        <w:rPr>
          <w:rFonts w:ascii="Calibri" w:hAnsi="Calibri" w:cs="Calibri"/>
        </w:rPr>
        <w:t xml:space="preserve"> of in‐commuting in the </w:t>
      </w:r>
      <w:r w:rsidRPr="001B3668" w:rsidR="6A351099">
        <w:rPr>
          <w:rFonts w:ascii="Calibri" w:hAnsi="Calibri" w:cs="Calibri"/>
        </w:rPr>
        <w:t>City</w:t>
      </w:r>
      <w:r w:rsidRPr="001B3668" w:rsidR="6A351099">
        <w:rPr>
          <w:rFonts w:ascii="Calibri" w:hAnsi="Calibri" w:cs="Calibri"/>
        </w:rPr>
        <w:t>: more than 40% of the city’s workforce lives outside Oxford</w:t>
      </w:r>
      <w:r w:rsidRPr="001B3668" w:rsidR="6A351099">
        <w:rPr>
          <w:rFonts w:ascii="Calibri" w:hAnsi="Calibri" w:cs="Calibri"/>
        </w:rPr>
        <w:t>.</w:t>
      </w:r>
      <w:r w:rsidRPr="0098554F" w:rsidR="6A351099">
        <w:rPr>
          <w:rFonts w:ascii="Calibri" w:hAnsi="Calibri" w:cs="Calibri"/>
        </w:rPr>
        <w:t xml:space="preserve">  </w:t>
      </w:r>
    </w:p>
    <w:p w:rsidRPr="0098554F" w:rsidR="00647F94" w:rsidP="00C225D8" w:rsidRDefault="00647F94" w14:paraId="0AFD474F" w14:textId="02A7FECD">
      <w:pPr>
        <w:autoSpaceDE w:val="0"/>
        <w:autoSpaceDN w:val="0"/>
        <w:adjustRightInd w:val="0"/>
        <w:spacing w:after="120" w:line="240" w:lineRule="auto"/>
        <w:rPr>
          <w:rFonts w:ascii="Calibri" w:hAnsi="Calibri" w:cs="Calibri"/>
        </w:rPr>
      </w:pPr>
      <w:r w:rsidRPr="0098554F">
        <w:rPr>
          <w:rFonts w:ascii="Calibri" w:hAnsi="Calibri" w:cs="Calibri"/>
        </w:rPr>
        <w:t xml:space="preserve">Oxford is a compact city with a unique and world‐renowned built heritage.  Its original </w:t>
      </w:r>
      <w:proofErr w:type="gramStart"/>
      <w:r w:rsidRPr="0098554F">
        <w:rPr>
          <w:rFonts w:ascii="Calibri" w:hAnsi="Calibri" w:cs="Calibri"/>
        </w:rPr>
        <w:t>Saxon street</w:t>
      </w:r>
      <w:proofErr w:type="gramEnd"/>
      <w:r w:rsidRPr="0098554F">
        <w:rPr>
          <w:rFonts w:ascii="Calibri" w:hAnsi="Calibri" w:cs="Calibri"/>
        </w:rPr>
        <w:t xml:space="preserve"> pattern and some of the earliest buildings and monuments still survive.  Around 27% of Oxford is within the Green Belt which, unusually, not only constrains development in the outer cordon of the city, but also through the city’s centre.  Oxford sits at the confluence of the Thames and Cherwell rivers and is quite flat, so it is prone to flooding</w:t>
      </w:r>
      <w:r>
        <w:rPr>
          <w:rFonts w:ascii="Calibri" w:hAnsi="Calibri" w:cs="Calibri"/>
        </w:rPr>
        <w:t xml:space="preserve"> from a range of sources</w:t>
      </w:r>
      <w:r w:rsidRPr="0098554F">
        <w:rPr>
          <w:rFonts w:ascii="Calibri" w:hAnsi="Calibri" w:cs="Calibri"/>
        </w:rPr>
        <w:t xml:space="preserve">.  The historic city parks and </w:t>
      </w:r>
      <w:r w:rsidRPr="0098554F">
        <w:rPr>
          <w:rFonts w:ascii="Calibri" w:hAnsi="Calibri" w:cs="Calibri"/>
        </w:rPr>
        <w:lastRenderedPageBreak/>
        <w:t>nature conservation areas create pockets and corridors of green within the administrative boundary; several have national and international nature conservation designations, further constraining development.</w:t>
      </w:r>
    </w:p>
    <w:p w:rsidRPr="0098554F" w:rsidR="00647F94" w:rsidP="00C225D8" w:rsidRDefault="00647F94" w14:paraId="31A55ADF" w14:textId="5452A468">
      <w:pPr>
        <w:spacing w:after="0" w:line="240" w:lineRule="auto"/>
        <w:rPr>
          <w:rFonts w:cstheme="minorHAnsi"/>
        </w:rPr>
      </w:pPr>
      <w:r w:rsidRPr="0098554F">
        <w:rPr>
          <w:rFonts w:ascii="Calibri" w:hAnsi="Calibri" w:cs="Calibri"/>
        </w:rPr>
        <w:t xml:space="preserve">Oxford </w:t>
      </w:r>
      <w:r>
        <w:rPr>
          <w:rFonts w:ascii="Calibri" w:hAnsi="Calibri" w:cs="Calibri"/>
        </w:rPr>
        <w:t xml:space="preserve">is one of </w:t>
      </w:r>
      <w:r w:rsidRPr="0098554F">
        <w:rPr>
          <w:rFonts w:ascii="Calibri" w:hAnsi="Calibri" w:cs="Calibri"/>
        </w:rPr>
        <w:t xml:space="preserve">the most unaffordable </w:t>
      </w:r>
      <w:proofErr w:type="gramStart"/>
      <w:r w:rsidRPr="0098554F">
        <w:rPr>
          <w:rFonts w:ascii="Calibri" w:hAnsi="Calibri" w:cs="Calibri"/>
        </w:rPr>
        <w:t>place</w:t>
      </w:r>
      <w:proofErr w:type="gramEnd"/>
      <w:r w:rsidRPr="0098554F">
        <w:rPr>
          <w:rFonts w:ascii="Calibri" w:hAnsi="Calibri" w:cs="Calibri"/>
        </w:rPr>
        <w:t xml:space="preserve"> to live in the country.  In recent years, Oxford has experienced a booming housing market with rising house prices.  This has led to open‐market housing becoming expensive and difficult to obtain.  It has also limited the supply of affordable housing, and there is now a huge need for affordable housing.  There are severe pressures on the housing stock, with concentrations of Houses in Multiple Occupation, many homeless and vulnerable people, and areas of deprivation with relatively high crime rates, health deprivation and poor educational achievement.  </w:t>
      </w:r>
    </w:p>
    <w:p w:rsidRPr="0098554F" w:rsidR="00647F94" w:rsidP="00C225D8" w:rsidRDefault="00647F94" w14:paraId="2F9BE731" w14:textId="77777777">
      <w:pPr>
        <w:spacing w:after="0" w:line="240" w:lineRule="auto"/>
        <w:ind w:left="709" w:hanging="709"/>
        <w:rPr>
          <w:rFonts w:ascii="Calibri" w:hAnsi="Calibri" w:cs="Calibri"/>
        </w:rPr>
      </w:pPr>
    </w:p>
    <w:p w:rsidR="00647F94" w:rsidP="00C225D8" w:rsidRDefault="00647F94" w14:paraId="0B0115E6" w14:textId="1939AC90">
      <w:pPr>
        <w:spacing w:line="240" w:lineRule="auto"/>
        <w:rPr>
          <w:rFonts w:cstheme="minorHAnsi"/>
        </w:rPr>
      </w:pPr>
      <w:r w:rsidRPr="0098554F">
        <w:rPr>
          <w:rFonts w:cstheme="minorHAnsi"/>
        </w:rPr>
        <w:t>Oxford has remained economically very successful despite the global recession of the 2000s</w:t>
      </w:r>
      <w:r>
        <w:rPr>
          <w:rFonts w:cstheme="minorHAnsi"/>
        </w:rPr>
        <w:t>, Brexit and the Covid pandemic</w:t>
      </w:r>
      <w:r w:rsidRPr="0098554F">
        <w:rPr>
          <w:rFonts w:cstheme="minorHAnsi"/>
        </w:rPr>
        <w:t>.  The</w:t>
      </w:r>
      <w:r>
        <w:rPr>
          <w:rFonts w:cstheme="minorHAnsi"/>
        </w:rPr>
        <w:t xml:space="preserve"> government sees Oxford as playing a key role in the growth of the region, with high future housing and economic growth.  </w:t>
      </w:r>
    </w:p>
    <w:p w:rsidR="00647F94" w:rsidP="00C225D8" w:rsidRDefault="00647F94" w14:paraId="43B1DCE4" w14:textId="77777777">
      <w:pPr>
        <w:spacing w:line="240" w:lineRule="auto"/>
        <w:rPr>
          <w:rFonts w:cstheme="minorHAnsi"/>
        </w:rPr>
      </w:pPr>
    </w:p>
    <w:p w:rsidRPr="00890728" w:rsidR="00647F94" w:rsidP="00C225D8" w:rsidRDefault="00647F94" w14:paraId="1973E37C" w14:textId="4760C088">
      <w:pPr>
        <w:pStyle w:val="Heading2"/>
        <w:spacing w:line="240" w:lineRule="auto"/>
      </w:pPr>
      <w:bookmarkStart w:name="_Toc75776869" w:id="41"/>
      <w:r>
        <w:t>2</w:t>
      </w:r>
      <w:r w:rsidRPr="00890728">
        <w:t>.2 The Oxford Local Plan 2040</w:t>
      </w:r>
      <w:bookmarkEnd w:id="41"/>
    </w:p>
    <w:p w:rsidRPr="007A76BD" w:rsidR="00647F94" w:rsidP="00C225D8" w:rsidRDefault="00647F94" w14:paraId="0DEAB88F" w14:textId="77777777">
      <w:pPr>
        <w:spacing w:after="0" w:line="240" w:lineRule="auto"/>
        <w:rPr>
          <w:rFonts w:cstheme="minorHAnsi"/>
          <w:sz w:val="16"/>
          <w:szCs w:val="16"/>
        </w:rPr>
      </w:pPr>
    </w:p>
    <w:p w:rsidR="00BD5DDF" w:rsidP="00C225D8" w:rsidRDefault="00647F94" w14:paraId="75ABB8BF" w14:textId="55BAAFE6">
      <w:pPr>
        <w:autoSpaceDE w:val="0"/>
        <w:autoSpaceDN w:val="0"/>
        <w:adjustRightInd w:val="0"/>
        <w:spacing w:after="120" w:line="240" w:lineRule="auto"/>
        <w:rPr>
          <w:rFonts w:cstheme="minorHAnsi"/>
        </w:rPr>
      </w:pPr>
      <w:r w:rsidRPr="0098554F">
        <w:rPr>
          <w:rFonts w:ascii="Calibri" w:hAnsi="Calibri" w:cs="Calibri"/>
        </w:rPr>
        <w:t xml:space="preserve">The Oxford Local Plan </w:t>
      </w:r>
      <w:r>
        <w:rPr>
          <w:rFonts w:ascii="Calibri" w:hAnsi="Calibri" w:cs="Calibri"/>
        </w:rPr>
        <w:t xml:space="preserve">2040 </w:t>
      </w:r>
      <w:r>
        <w:rPr>
          <w:rFonts w:cstheme="minorHAnsi"/>
        </w:rPr>
        <w:t>carr</w:t>
      </w:r>
      <w:r w:rsidR="004F1F36">
        <w:rPr>
          <w:rFonts w:cstheme="minorHAnsi"/>
        </w:rPr>
        <w:t>ies</w:t>
      </w:r>
      <w:r>
        <w:rPr>
          <w:rFonts w:cstheme="minorHAnsi"/>
        </w:rPr>
        <w:t xml:space="preserve"> forward and update</w:t>
      </w:r>
      <w:r w:rsidR="004F1F36">
        <w:rPr>
          <w:rFonts w:cstheme="minorHAnsi"/>
        </w:rPr>
        <w:t>s</w:t>
      </w:r>
      <w:r>
        <w:rPr>
          <w:rFonts w:cstheme="minorHAnsi"/>
        </w:rPr>
        <w:t xml:space="preserve"> policies set in the Oxford Local Plan 2036.  </w:t>
      </w:r>
      <w:r w:rsidRPr="0098554F">
        <w:rPr>
          <w:rFonts w:cstheme="minorHAnsi"/>
        </w:rPr>
        <w:t xml:space="preserve">It </w:t>
      </w:r>
      <w:r>
        <w:rPr>
          <w:rFonts w:cstheme="minorHAnsi"/>
        </w:rPr>
        <w:t xml:space="preserve">also </w:t>
      </w:r>
      <w:r w:rsidRPr="0098554F">
        <w:rPr>
          <w:rFonts w:cstheme="minorHAnsi"/>
        </w:rPr>
        <w:t>allocate</w:t>
      </w:r>
      <w:r w:rsidR="004F1F36">
        <w:rPr>
          <w:rFonts w:cstheme="minorHAnsi"/>
        </w:rPr>
        <w:t>s</w:t>
      </w:r>
      <w:r w:rsidRPr="0098554F">
        <w:rPr>
          <w:rFonts w:cstheme="minorHAnsi"/>
        </w:rPr>
        <w:t xml:space="preserve"> sites for housing, employment and other uses such as retail.  It provide</w:t>
      </w:r>
      <w:r w:rsidR="004F1F36">
        <w:rPr>
          <w:rFonts w:cstheme="minorHAnsi"/>
        </w:rPr>
        <w:t>s</w:t>
      </w:r>
      <w:r w:rsidRPr="0098554F">
        <w:rPr>
          <w:rFonts w:cstheme="minorHAnsi"/>
        </w:rPr>
        <w:t xml:space="preserve"> policies for the management of development in the city, including for the preservation and enhancement of the historic environment, the conservation of nature and biodiversity, urban design, </w:t>
      </w:r>
      <w:r>
        <w:rPr>
          <w:rFonts w:cstheme="minorHAnsi"/>
        </w:rPr>
        <w:t xml:space="preserve">achieving the city’s net zero targets </w:t>
      </w:r>
      <w:r w:rsidRPr="0098554F">
        <w:rPr>
          <w:rFonts w:cstheme="minorHAnsi"/>
        </w:rPr>
        <w:t>and flood risk management.  It will be used in determining planning applications and to guide investment decisions across the city.</w:t>
      </w:r>
      <w:r w:rsidR="00BD5DDF">
        <w:rPr>
          <w:rFonts w:cstheme="minorHAnsi"/>
        </w:rPr>
        <w:t xml:space="preserve">  </w:t>
      </w:r>
    </w:p>
    <w:p w:rsidR="00BD5DDF" w:rsidP="00C225D8" w:rsidRDefault="00BD5DDF" w14:paraId="769A7883" w14:textId="38E1CF66">
      <w:pPr>
        <w:autoSpaceDE w:val="0"/>
        <w:autoSpaceDN w:val="0"/>
        <w:adjustRightInd w:val="0"/>
        <w:spacing w:after="120" w:line="240" w:lineRule="auto"/>
        <w:rPr>
          <w:rFonts w:cstheme="minorHAnsi"/>
        </w:rPr>
      </w:pPr>
      <w:r>
        <w:rPr>
          <w:rFonts w:cstheme="minorHAnsi"/>
        </w:rPr>
        <w:t>The Local Plan 2040 vision is:</w:t>
      </w:r>
    </w:p>
    <w:p w:rsidRPr="00065EB1" w:rsidR="00BD5DDF" w:rsidP="7228F02C" w:rsidRDefault="2CEA7397" w14:paraId="01183B7C" w14:textId="7ACC099B">
      <w:pPr>
        <w:spacing w:line="240" w:lineRule="auto"/>
        <w:ind w:left="720"/>
        <w:rPr>
          <w:rFonts w:eastAsia="Arial"/>
          <w:lang w:val="en-US"/>
        </w:rPr>
      </w:pPr>
      <w:r w:rsidRPr="0D58C396" w:rsidR="5B67304E">
        <w:rPr>
          <w:rFonts w:eastAsia="Arial"/>
        </w:rPr>
        <w:t>“</w:t>
      </w:r>
      <w:r w:rsidRPr="0D58C396" w:rsidR="49643035">
        <w:rPr>
          <w:rFonts w:eastAsia="Arial"/>
        </w:rPr>
        <w:t xml:space="preserve">In 2040 Oxford will be a healthy and inclusive city, with strong communities that </w:t>
      </w:r>
      <w:r w:rsidRPr="0D58C396" w:rsidR="49643035">
        <w:rPr>
          <w:rFonts w:eastAsia="Arial"/>
        </w:rPr>
        <w:t>benefit</w:t>
      </w:r>
      <w:r w:rsidRPr="0D58C396" w:rsidR="49643035">
        <w:rPr>
          <w:rFonts w:eastAsia="Arial"/>
        </w:rPr>
        <w:t xml:space="preserve"> from equal opportunities for everyone, not only in access to housing, but to nature, employment, social and leisure opportunities and to healthcare</w:t>
      </w:r>
      <w:r w:rsidRPr="0D58C396" w:rsidR="49643035">
        <w:rPr>
          <w:rFonts w:eastAsia="Arial"/>
        </w:rPr>
        <w:t xml:space="preserve">. </w:t>
      </w:r>
      <w:r w:rsidRPr="0D58C396" w:rsidR="49643035">
        <w:rPr>
          <w:rFonts w:eastAsia="Arial"/>
        </w:rPr>
        <w:t xml:space="preserve">Oxford </w:t>
      </w:r>
      <w:r w:rsidRPr="0D58C396" w:rsidR="49643035">
        <w:rPr>
          <w:rFonts w:eastAsia="Arial"/>
        </w:rPr>
        <w:t>will be a city with a strong cultural identity, that respects our heritage, whilst maximising opportunities to look forwards to innovate, learn and enable businesses to prosper</w:t>
      </w:r>
      <w:r w:rsidRPr="0D58C396" w:rsidR="49643035">
        <w:rPr>
          <w:rFonts w:eastAsia="Arial"/>
        </w:rPr>
        <w:t xml:space="preserve">. </w:t>
      </w:r>
      <w:r w:rsidRPr="0D58C396" w:rsidR="49643035">
        <w:rPr>
          <w:rFonts w:eastAsia="Arial"/>
        </w:rPr>
        <w:t xml:space="preserve">The vision is one which supports research and development in the life sciences and health sectors which are and will </w:t>
      </w:r>
      <w:r w:rsidRPr="0D58C396" w:rsidR="49643035">
        <w:rPr>
          <w:rFonts w:eastAsia="Arial"/>
        </w:rPr>
        <w:t>provide</w:t>
      </w:r>
      <w:r w:rsidRPr="0D58C396" w:rsidR="49643035">
        <w:rPr>
          <w:rFonts w:eastAsia="Arial"/>
        </w:rPr>
        <w:t xml:space="preserve"> solutions to global challenges. The environment will be central to everything we do; it will be more biodiverse, better connected and more resilient</w:t>
      </w:r>
      <w:r w:rsidRPr="0D58C396" w:rsidR="49643035">
        <w:rPr>
          <w:rFonts w:eastAsia="Arial"/>
        </w:rPr>
        <w:t xml:space="preserve">. </w:t>
      </w:r>
      <w:r w:rsidRPr="0D58C396" w:rsidR="49643035">
        <w:rPr>
          <w:rFonts w:eastAsia="Arial"/>
        </w:rPr>
        <w:t xml:space="preserve">We will utilise resources prudently whilst mitigating our impacts on the soil, </w:t>
      </w:r>
      <w:r w:rsidRPr="0D58C396" w:rsidR="49643035">
        <w:rPr>
          <w:rFonts w:eastAsia="Arial"/>
        </w:rPr>
        <w:t>water</w:t>
      </w:r>
      <w:r w:rsidRPr="0D58C396" w:rsidR="30C3F841">
        <w:rPr>
          <w:rFonts w:eastAsia="Arial"/>
        </w:rPr>
        <w:t>,</w:t>
      </w:r>
      <w:r w:rsidRPr="0D58C396" w:rsidR="49643035">
        <w:rPr>
          <w:rFonts w:eastAsia="Arial"/>
        </w:rPr>
        <w:t xml:space="preserve"> and air</w:t>
      </w:r>
      <w:r w:rsidRPr="0D58C396" w:rsidR="49643035">
        <w:rPr>
          <w:rFonts w:eastAsia="Arial"/>
        </w:rPr>
        <w:t xml:space="preserve">. </w:t>
      </w:r>
      <w:r w:rsidRPr="0D58C396" w:rsidR="49643035">
        <w:rPr>
          <w:rFonts w:eastAsia="Arial"/>
        </w:rPr>
        <w:t>The city will be net zero carbon, whilst our communities, buildings and infrastructure will be resilient to the impacts of climate change and other emergencies.</w:t>
      </w:r>
      <w:r w:rsidRPr="0D58C396" w:rsidR="5B67304E">
        <w:rPr>
          <w:rFonts w:eastAsia="Arial"/>
        </w:rPr>
        <w:t>”</w:t>
      </w:r>
    </w:p>
    <w:p w:rsidR="00647F94" w:rsidP="00C225D8" w:rsidRDefault="00174600" w14:paraId="00B6F562" w14:textId="54D2C5AC">
      <w:pPr>
        <w:autoSpaceDE w:val="0"/>
        <w:autoSpaceDN w:val="0"/>
        <w:adjustRightInd w:val="0"/>
        <w:spacing w:after="120" w:line="240" w:lineRule="auto"/>
        <w:rPr>
          <w:rFonts w:cstheme="minorHAnsi"/>
        </w:rPr>
      </w:pPr>
      <w:r>
        <w:rPr>
          <w:rFonts w:cstheme="minorHAnsi"/>
        </w:rPr>
        <w:t>Table</w:t>
      </w:r>
      <w:r w:rsidR="00BD5DDF">
        <w:rPr>
          <w:rFonts w:cstheme="minorHAnsi"/>
        </w:rPr>
        <w:t xml:space="preserve"> 2.1 shows the </w:t>
      </w:r>
      <w:r w:rsidR="00065EB1">
        <w:rPr>
          <w:rFonts w:cstheme="minorHAnsi"/>
        </w:rPr>
        <w:t xml:space="preserve">policies in </w:t>
      </w:r>
      <w:r w:rsidR="00BD5DDF">
        <w:rPr>
          <w:rFonts w:cstheme="minorHAnsi"/>
        </w:rPr>
        <w:t>the Local Plan.</w:t>
      </w:r>
    </w:p>
    <w:p w:rsidR="00065EB1" w:rsidP="00C225D8" w:rsidRDefault="00065EB1" w14:paraId="43F366B3" w14:textId="77777777">
      <w:pPr>
        <w:autoSpaceDE w:val="0"/>
        <w:autoSpaceDN w:val="0"/>
        <w:adjustRightInd w:val="0"/>
        <w:spacing w:after="120" w:line="240" w:lineRule="auto"/>
        <w:rPr>
          <w:rFonts w:cstheme="minorHAnsi"/>
        </w:rPr>
      </w:pPr>
    </w:p>
    <w:p w:rsidR="004F1F36" w:rsidP="00C225D8" w:rsidRDefault="004F1F36" w14:paraId="3D9F3033" w14:textId="77777777">
      <w:pPr>
        <w:autoSpaceDE w:val="0"/>
        <w:autoSpaceDN w:val="0"/>
        <w:adjustRightInd w:val="0"/>
        <w:spacing w:after="120" w:line="240" w:lineRule="auto"/>
        <w:rPr>
          <w:rFonts w:cstheme="minorHAnsi"/>
        </w:rPr>
      </w:pPr>
    </w:p>
    <w:p w:rsidR="004F1F36" w:rsidP="7228F02C" w:rsidRDefault="605C2DB1" w14:paraId="369BC794" w14:noSpellErr="1" w14:textId="2DAE8E97">
      <w:pPr>
        <w:autoSpaceDE w:val="0"/>
        <w:autoSpaceDN w:val="0"/>
        <w:adjustRightInd w:val="0"/>
        <w:spacing w:after="120" w:line="240" w:lineRule="auto"/>
      </w:pPr>
    </w:p>
    <w:p w:rsidRPr="00334787" w:rsidR="00065EB1" w:rsidP="4FE0F477" w:rsidRDefault="00174600" w14:paraId="04A51003" w14:textId="51616C89" w14:noSpellErr="1">
      <w:pPr>
        <w:autoSpaceDE w:val="0"/>
        <w:autoSpaceDN w:val="0"/>
        <w:adjustRightInd w:val="0"/>
        <w:spacing w:after="120" w:line="240" w:lineRule="auto"/>
        <w:rPr>
          <w:b w:val="1"/>
          <w:bCs w:val="1"/>
        </w:rPr>
      </w:pPr>
      <w:r w:rsidRPr="7B0AC54E" w:rsidR="2B13EF8A">
        <w:rPr>
          <w:b w:val="1"/>
          <w:bCs w:val="1"/>
        </w:rPr>
        <w:t>Table</w:t>
      </w:r>
      <w:r w:rsidRPr="7B0AC54E" w:rsidR="20BC7E05">
        <w:rPr>
          <w:b w:val="1"/>
          <w:bCs w:val="1"/>
        </w:rPr>
        <w:t xml:space="preserve"> 2.1 Policies in the Local Plan </w:t>
      </w:r>
      <w:r w:rsidRPr="7B0AC54E" w:rsidR="20BC7E05">
        <w:rPr>
          <w:b w:val="1"/>
          <w:bCs w:val="1"/>
        </w:rPr>
        <w:t>2040</w:t>
      </w:r>
    </w:p>
    <w:tbl>
      <w:tblPr>
        <w:tblStyle w:val="TableGrid"/>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562"/>
        <w:gridCol w:w="675"/>
        <w:gridCol w:w="7779"/>
      </w:tblGrid>
      <w:tr w:rsidR="00A84FB7" w:rsidTr="78428729" w14:paraId="013CDB6C" w14:textId="77777777">
        <w:tc>
          <w:tcPr>
            <w:tcW w:w="562" w:type="dxa"/>
            <w:vMerge w:val="restart"/>
            <w:shd w:val="clear" w:color="auto" w:fill="92D050"/>
            <w:tcMar/>
            <w:textDirection w:val="btLr"/>
          </w:tcPr>
          <w:p w:rsidR="00BD5DDF" w:rsidP="7B0AC54E" w:rsidRDefault="00BD5DDF" w14:paraId="0065C166" w14:textId="177DA6BE"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34951481">
              <w:rPr>
                <w:rFonts w:cs="Calibri" w:cstheme="minorAscii"/>
                <w:b w:val="1"/>
                <w:bCs w:val="1"/>
                <w:color w:val="FFFFFF" w:themeColor="background1" w:themeTint="FF" w:themeShade="FF"/>
              </w:rPr>
              <w:t>Strategy</w:t>
            </w:r>
          </w:p>
        </w:tc>
        <w:tc>
          <w:tcPr>
            <w:tcW w:w="675" w:type="dxa"/>
            <w:tcMar/>
          </w:tcPr>
          <w:p w:rsidR="00BD5DDF" w:rsidP="7B0AC54E" w:rsidRDefault="00BD5DDF" w14:paraId="521A7327" w14:textId="4467E717" w14:noSpellErr="1">
            <w:pPr>
              <w:autoSpaceDE w:val="0"/>
              <w:autoSpaceDN w:val="0"/>
              <w:adjustRightInd w:val="0"/>
              <w:rPr>
                <w:rFonts w:cs="Calibri" w:cstheme="minorAscii"/>
                <w:b w:val="1"/>
                <w:bCs w:val="1"/>
              </w:rPr>
            </w:pPr>
            <w:r w:rsidRPr="7B0AC54E" w:rsidR="34951481">
              <w:rPr>
                <w:rFonts w:cs="Calibri" w:cstheme="minorAscii"/>
                <w:b w:val="1"/>
                <w:bCs w:val="1"/>
              </w:rPr>
              <w:t>S1</w:t>
            </w:r>
          </w:p>
        </w:tc>
        <w:tc>
          <w:tcPr>
            <w:tcW w:w="7779" w:type="dxa"/>
            <w:tcMar/>
          </w:tcPr>
          <w:p w:rsidR="00BD5DDF" w:rsidP="00C225D8" w:rsidRDefault="00BD5DDF" w14:paraId="5BC0745C" w14:textId="5A2EFDD5">
            <w:pPr>
              <w:autoSpaceDE w:val="0"/>
              <w:autoSpaceDN w:val="0"/>
              <w:adjustRightInd w:val="0"/>
              <w:rPr>
                <w:rFonts w:cstheme="minorHAnsi"/>
              </w:rPr>
            </w:pPr>
            <w:r>
              <w:rPr>
                <w:rFonts w:cstheme="minorHAnsi"/>
              </w:rPr>
              <w:t xml:space="preserve">Spatial Strategy and Presumption in </w:t>
            </w:r>
            <w:proofErr w:type="spellStart"/>
            <w:r>
              <w:rPr>
                <w:rFonts w:cstheme="minorHAnsi"/>
              </w:rPr>
              <w:t>Favour</w:t>
            </w:r>
            <w:proofErr w:type="spellEnd"/>
            <w:r>
              <w:rPr>
                <w:rFonts w:cstheme="minorHAnsi"/>
              </w:rPr>
              <w:t xml:space="preserve"> of Sustainable Development</w:t>
            </w:r>
          </w:p>
        </w:tc>
      </w:tr>
      <w:tr w:rsidR="00A84FB7" w:rsidTr="78428729" w14:paraId="2F72C9F5" w14:textId="77777777">
        <w:tc>
          <w:tcPr>
            <w:tcW w:w="562" w:type="dxa"/>
            <w:vMerge/>
            <w:tcMar/>
            <w:textDirection w:val="btLr"/>
          </w:tcPr>
          <w:p w:rsidR="00BD5DDF" w:rsidP="00C225D8" w:rsidRDefault="00BD5DDF" w14:paraId="5C124279" w14:textId="77777777">
            <w:pPr>
              <w:autoSpaceDE w:val="0"/>
              <w:autoSpaceDN w:val="0"/>
              <w:adjustRightInd w:val="0"/>
              <w:ind w:left="113" w:right="113"/>
              <w:jc w:val="center"/>
              <w:rPr>
                <w:rFonts w:cstheme="minorHAnsi"/>
              </w:rPr>
            </w:pPr>
          </w:p>
        </w:tc>
        <w:tc>
          <w:tcPr>
            <w:tcW w:w="675" w:type="dxa"/>
            <w:tcMar/>
          </w:tcPr>
          <w:p w:rsidR="00BD5DDF" w:rsidP="7B0AC54E" w:rsidRDefault="00BD5DDF" w14:paraId="16BA643A" w14:textId="219D915C" w14:noSpellErr="1">
            <w:pPr>
              <w:autoSpaceDE w:val="0"/>
              <w:autoSpaceDN w:val="0"/>
              <w:adjustRightInd w:val="0"/>
              <w:rPr>
                <w:rFonts w:cs="Calibri" w:cstheme="minorAscii"/>
                <w:b w:val="1"/>
                <w:bCs w:val="1"/>
              </w:rPr>
            </w:pPr>
            <w:r w:rsidRPr="7B0AC54E" w:rsidR="34951481">
              <w:rPr>
                <w:rFonts w:cs="Calibri" w:cstheme="minorAscii"/>
                <w:b w:val="1"/>
                <w:bCs w:val="1"/>
              </w:rPr>
              <w:t>S2</w:t>
            </w:r>
          </w:p>
        </w:tc>
        <w:tc>
          <w:tcPr>
            <w:tcW w:w="7779" w:type="dxa"/>
            <w:tcMar/>
          </w:tcPr>
          <w:p w:rsidR="00BD5DDF" w:rsidP="00C225D8" w:rsidRDefault="00BD5DDF" w14:paraId="07A3BC13" w14:textId="5EDAA81D">
            <w:pPr>
              <w:autoSpaceDE w:val="0"/>
              <w:autoSpaceDN w:val="0"/>
              <w:adjustRightInd w:val="0"/>
              <w:rPr>
                <w:rFonts w:cstheme="minorHAnsi"/>
              </w:rPr>
            </w:pPr>
            <w:r>
              <w:rPr>
                <w:rFonts w:cstheme="minorHAnsi"/>
              </w:rPr>
              <w:t>Design Code and Guidance</w:t>
            </w:r>
          </w:p>
        </w:tc>
      </w:tr>
      <w:tr w:rsidR="00A84FB7" w:rsidTr="78428729" w14:paraId="2587EE80" w14:textId="77777777">
        <w:tc>
          <w:tcPr>
            <w:tcW w:w="562" w:type="dxa"/>
            <w:vMerge/>
            <w:tcMar/>
            <w:textDirection w:val="btLr"/>
          </w:tcPr>
          <w:p w:rsidR="00BD5DDF" w:rsidP="00C225D8" w:rsidRDefault="00BD5DDF" w14:paraId="330EE504" w14:textId="77777777">
            <w:pPr>
              <w:autoSpaceDE w:val="0"/>
              <w:autoSpaceDN w:val="0"/>
              <w:adjustRightInd w:val="0"/>
              <w:ind w:left="113" w:right="113"/>
              <w:jc w:val="center"/>
              <w:rPr>
                <w:rFonts w:cstheme="minorHAnsi"/>
              </w:rPr>
            </w:pPr>
          </w:p>
        </w:tc>
        <w:tc>
          <w:tcPr>
            <w:tcW w:w="675" w:type="dxa"/>
            <w:tcMar/>
          </w:tcPr>
          <w:p w:rsidR="00BD5DDF" w:rsidP="7B0AC54E" w:rsidRDefault="00BD5DDF" w14:paraId="61BA7BCE" w14:textId="4EBA1785" w14:noSpellErr="1">
            <w:pPr>
              <w:autoSpaceDE w:val="0"/>
              <w:autoSpaceDN w:val="0"/>
              <w:adjustRightInd w:val="0"/>
              <w:rPr>
                <w:rFonts w:cs="Calibri" w:cstheme="minorAscii"/>
                <w:b w:val="1"/>
                <w:bCs w:val="1"/>
              </w:rPr>
            </w:pPr>
            <w:r w:rsidRPr="7B0AC54E" w:rsidR="34951481">
              <w:rPr>
                <w:rFonts w:cs="Calibri" w:cstheme="minorAscii"/>
                <w:b w:val="1"/>
                <w:bCs w:val="1"/>
              </w:rPr>
              <w:t>S3</w:t>
            </w:r>
          </w:p>
        </w:tc>
        <w:tc>
          <w:tcPr>
            <w:tcW w:w="7779" w:type="dxa"/>
            <w:tcMar/>
          </w:tcPr>
          <w:p w:rsidR="00BD5DDF" w:rsidP="00C225D8" w:rsidRDefault="00BD5DDF" w14:paraId="4A2C6E15" w14:textId="7D1A11F8">
            <w:pPr>
              <w:autoSpaceDE w:val="0"/>
              <w:autoSpaceDN w:val="0"/>
              <w:adjustRightInd w:val="0"/>
              <w:rPr>
                <w:rFonts w:cstheme="minorHAnsi"/>
              </w:rPr>
            </w:pPr>
            <w:r>
              <w:rPr>
                <w:rFonts w:cstheme="minorHAnsi"/>
              </w:rPr>
              <w:t>Infrastructure Delivery in New Development</w:t>
            </w:r>
          </w:p>
        </w:tc>
      </w:tr>
      <w:tr w:rsidR="00A84FB7" w:rsidTr="78428729" w14:paraId="08C9A417" w14:textId="77777777">
        <w:tc>
          <w:tcPr>
            <w:tcW w:w="562" w:type="dxa"/>
            <w:vMerge/>
            <w:tcMar/>
            <w:textDirection w:val="btLr"/>
          </w:tcPr>
          <w:p w:rsidR="00BD5DDF" w:rsidP="00C225D8" w:rsidRDefault="00BD5DDF" w14:paraId="70293B94" w14:textId="77777777">
            <w:pPr>
              <w:autoSpaceDE w:val="0"/>
              <w:autoSpaceDN w:val="0"/>
              <w:adjustRightInd w:val="0"/>
              <w:ind w:left="113" w:right="113"/>
              <w:jc w:val="center"/>
              <w:rPr>
                <w:rFonts w:cstheme="minorHAnsi"/>
              </w:rPr>
            </w:pPr>
          </w:p>
        </w:tc>
        <w:tc>
          <w:tcPr>
            <w:tcW w:w="675" w:type="dxa"/>
            <w:tcMar/>
          </w:tcPr>
          <w:p w:rsidR="00BD5DDF" w:rsidP="7B0AC54E" w:rsidRDefault="00BD5DDF" w14:paraId="6AD57A4A" w14:textId="32EA42DD" w14:noSpellErr="1">
            <w:pPr>
              <w:autoSpaceDE w:val="0"/>
              <w:autoSpaceDN w:val="0"/>
              <w:adjustRightInd w:val="0"/>
              <w:rPr>
                <w:rFonts w:cs="Calibri" w:cstheme="minorAscii"/>
                <w:b w:val="1"/>
                <w:bCs w:val="1"/>
              </w:rPr>
            </w:pPr>
            <w:r w:rsidRPr="7B0AC54E" w:rsidR="34951481">
              <w:rPr>
                <w:rFonts w:cs="Calibri" w:cstheme="minorAscii"/>
                <w:b w:val="1"/>
                <w:bCs w:val="1"/>
              </w:rPr>
              <w:t>S4</w:t>
            </w:r>
          </w:p>
        </w:tc>
        <w:tc>
          <w:tcPr>
            <w:tcW w:w="7779" w:type="dxa"/>
            <w:tcMar/>
          </w:tcPr>
          <w:p w:rsidR="00BD5DDF" w:rsidP="00C225D8" w:rsidRDefault="00BD5DDF" w14:paraId="1AC16843" w14:textId="6B643826">
            <w:pPr>
              <w:autoSpaceDE w:val="0"/>
              <w:autoSpaceDN w:val="0"/>
              <w:adjustRightInd w:val="0"/>
              <w:rPr>
                <w:rFonts w:cstheme="minorHAnsi"/>
              </w:rPr>
            </w:pPr>
            <w:r>
              <w:rPr>
                <w:rFonts w:cstheme="minorHAnsi"/>
              </w:rPr>
              <w:t>Plan Viability</w:t>
            </w:r>
          </w:p>
        </w:tc>
      </w:tr>
      <w:tr w:rsidR="00A84FB7" w:rsidTr="78428729" w14:paraId="439509B6" w14:textId="77777777">
        <w:tc>
          <w:tcPr>
            <w:tcW w:w="562" w:type="dxa"/>
            <w:vMerge w:val="restart"/>
            <w:shd w:val="clear" w:color="auto" w:fill="92D050"/>
            <w:tcMar/>
            <w:textDirection w:val="btLr"/>
          </w:tcPr>
          <w:p w:rsidR="00A84FB7" w:rsidP="7B0AC54E" w:rsidRDefault="004F1F36" w14:paraId="62BF9710" w14:textId="1FEF6843"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0FE87D6B">
              <w:rPr>
                <w:rFonts w:cs="Calibri" w:cstheme="minorAscii"/>
                <w:b w:val="1"/>
                <w:bCs w:val="1"/>
                <w:color w:val="FFFFFF" w:themeColor="background1" w:themeTint="FF" w:themeShade="FF"/>
              </w:rPr>
              <w:t>Housing</w:t>
            </w:r>
          </w:p>
        </w:tc>
        <w:tc>
          <w:tcPr>
            <w:tcW w:w="675" w:type="dxa"/>
            <w:tcMar/>
          </w:tcPr>
          <w:p w:rsidR="00A84FB7" w:rsidP="7B0AC54E" w:rsidRDefault="00A84FB7" w14:paraId="6B131E52" w14:textId="3E15E502" w14:noSpellErr="1">
            <w:pPr>
              <w:autoSpaceDE w:val="0"/>
              <w:autoSpaceDN w:val="0"/>
              <w:adjustRightInd w:val="0"/>
              <w:rPr>
                <w:rFonts w:cs="Calibri" w:cstheme="minorAscii"/>
                <w:b w:val="1"/>
                <w:bCs w:val="1"/>
              </w:rPr>
            </w:pPr>
            <w:r w:rsidRPr="7B0AC54E" w:rsidR="53879BDF">
              <w:rPr>
                <w:rFonts w:cs="Calibri" w:cstheme="minorAscii"/>
                <w:b w:val="1"/>
                <w:bCs w:val="1"/>
              </w:rPr>
              <w:t>H1</w:t>
            </w:r>
          </w:p>
        </w:tc>
        <w:tc>
          <w:tcPr>
            <w:tcW w:w="7779" w:type="dxa"/>
            <w:tcMar/>
          </w:tcPr>
          <w:p w:rsidR="00A84FB7" w:rsidP="00C225D8" w:rsidRDefault="00A84FB7" w14:paraId="577F2400" w14:textId="6633A390">
            <w:pPr>
              <w:autoSpaceDE w:val="0"/>
              <w:autoSpaceDN w:val="0"/>
              <w:adjustRightInd w:val="0"/>
              <w:rPr>
                <w:rFonts w:cstheme="minorHAnsi"/>
              </w:rPr>
            </w:pPr>
            <w:r>
              <w:rPr>
                <w:rFonts w:cstheme="minorHAnsi"/>
              </w:rPr>
              <w:t>Housing Requirement</w:t>
            </w:r>
          </w:p>
        </w:tc>
      </w:tr>
      <w:tr w:rsidR="00A84FB7" w:rsidTr="78428729" w14:paraId="29877E7A" w14:textId="77777777">
        <w:tc>
          <w:tcPr>
            <w:tcW w:w="562" w:type="dxa"/>
            <w:vMerge/>
            <w:tcMar/>
          </w:tcPr>
          <w:p w:rsidR="00A84FB7" w:rsidP="00C225D8" w:rsidRDefault="00A84FB7" w14:paraId="4BA9C422" w14:textId="77777777">
            <w:pPr>
              <w:autoSpaceDE w:val="0"/>
              <w:autoSpaceDN w:val="0"/>
              <w:adjustRightInd w:val="0"/>
              <w:rPr>
                <w:rFonts w:cstheme="minorHAnsi"/>
              </w:rPr>
            </w:pPr>
          </w:p>
        </w:tc>
        <w:tc>
          <w:tcPr>
            <w:tcW w:w="675" w:type="dxa"/>
            <w:tcMar/>
          </w:tcPr>
          <w:p w:rsidR="00A84FB7" w:rsidP="7B0AC54E" w:rsidRDefault="00A84FB7" w14:paraId="4AD62B96" w14:textId="3663C645" w14:noSpellErr="1">
            <w:pPr>
              <w:autoSpaceDE w:val="0"/>
              <w:autoSpaceDN w:val="0"/>
              <w:adjustRightInd w:val="0"/>
              <w:rPr>
                <w:rFonts w:cs="Calibri" w:cstheme="minorAscii"/>
                <w:b w:val="1"/>
                <w:bCs w:val="1"/>
              </w:rPr>
            </w:pPr>
            <w:r w:rsidRPr="7B0AC54E" w:rsidR="53879BDF">
              <w:rPr>
                <w:rFonts w:cs="Calibri" w:cstheme="minorAscii"/>
                <w:b w:val="1"/>
                <w:bCs w:val="1"/>
              </w:rPr>
              <w:t>H2</w:t>
            </w:r>
          </w:p>
        </w:tc>
        <w:tc>
          <w:tcPr>
            <w:tcW w:w="7779" w:type="dxa"/>
            <w:tcMar/>
          </w:tcPr>
          <w:p w:rsidR="00A84FB7" w:rsidP="00C225D8" w:rsidRDefault="00A84FB7" w14:paraId="1552EE2A" w14:textId="0C2379CF">
            <w:pPr>
              <w:autoSpaceDE w:val="0"/>
              <w:autoSpaceDN w:val="0"/>
              <w:adjustRightInd w:val="0"/>
              <w:rPr>
                <w:rFonts w:cstheme="minorHAnsi"/>
              </w:rPr>
            </w:pPr>
            <w:r>
              <w:rPr>
                <w:rFonts w:cstheme="minorHAnsi"/>
              </w:rPr>
              <w:t>Delivering affordable homes</w:t>
            </w:r>
          </w:p>
        </w:tc>
      </w:tr>
      <w:tr w:rsidR="00A84FB7" w:rsidTr="78428729" w14:paraId="5C9273CA" w14:textId="77777777">
        <w:tc>
          <w:tcPr>
            <w:tcW w:w="562" w:type="dxa"/>
            <w:vMerge/>
            <w:tcMar/>
          </w:tcPr>
          <w:p w:rsidR="00A84FB7" w:rsidP="00C225D8" w:rsidRDefault="00A84FB7" w14:paraId="5534FD4E" w14:textId="77777777">
            <w:pPr>
              <w:autoSpaceDE w:val="0"/>
              <w:autoSpaceDN w:val="0"/>
              <w:adjustRightInd w:val="0"/>
              <w:rPr>
                <w:rFonts w:cstheme="minorHAnsi"/>
              </w:rPr>
            </w:pPr>
          </w:p>
        </w:tc>
        <w:tc>
          <w:tcPr>
            <w:tcW w:w="675" w:type="dxa"/>
            <w:tcMar/>
          </w:tcPr>
          <w:p w:rsidR="00A84FB7" w:rsidP="7B0AC54E" w:rsidRDefault="00A84FB7" w14:paraId="19008B7D" w14:textId="748DBE53" w14:noSpellErr="1">
            <w:pPr>
              <w:autoSpaceDE w:val="0"/>
              <w:autoSpaceDN w:val="0"/>
              <w:adjustRightInd w:val="0"/>
              <w:rPr>
                <w:rFonts w:cs="Calibri" w:cstheme="minorAscii"/>
                <w:b w:val="1"/>
                <w:bCs w:val="1"/>
              </w:rPr>
            </w:pPr>
            <w:r w:rsidRPr="7B0AC54E" w:rsidR="53879BDF">
              <w:rPr>
                <w:rFonts w:cs="Calibri" w:cstheme="minorAscii"/>
                <w:b w:val="1"/>
                <w:bCs w:val="1"/>
              </w:rPr>
              <w:t>H3</w:t>
            </w:r>
          </w:p>
        </w:tc>
        <w:tc>
          <w:tcPr>
            <w:tcW w:w="7779" w:type="dxa"/>
            <w:tcMar/>
          </w:tcPr>
          <w:p w:rsidR="00A84FB7" w:rsidP="00C225D8" w:rsidRDefault="00A84FB7" w14:paraId="44F3EB30" w14:textId="008BB936">
            <w:pPr>
              <w:autoSpaceDE w:val="0"/>
              <w:autoSpaceDN w:val="0"/>
              <w:adjustRightInd w:val="0"/>
              <w:rPr>
                <w:rFonts w:cstheme="minorHAnsi"/>
              </w:rPr>
            </w:pPr>
            <w:r>
              <w:rPr>
                <w:rFonts w:cstheme="minorHAnsi"/>
              </w:rPr>
              <w:t>Affordable housing contribution from new purpose-built student accommodation</w:t>
            </w:r>
          </w:p>
        </w:tc>
      </w:tr>
      <w:tr w:rsidR="00A84FB7" w:rsidTr="78428729" w14:paraId="177190BE" w14:textId="77777777">
        <w:tc>
          <w:tcPr>
            <w:tcW w:w="562" w:type="dxa"/>
            <w:vMerge/>
            <w:tcMar/>
          </w:tcPr>
          <w:p w:rsidR="00A84FB7" w:rsidP="00C225D8" w:rsidRDefault="00A84FB7" w14:paraId="1ED23978" w14:textId="77777777">
            <w:pPr>
              <w:autoSpaceDE w:val="0"/>
              <w:autoSpaceDN w:val="0"/>
              <w:adjustRightInd w:val="0"/>
              <w:rPr>
                <w:rFonts w:cstheme="minorHAnsi"/>
              </w:rPr>
            </w:pPr>
          </w:p>
        </w:tc>
        <w:tc>
          <w:tcPr>
            <w:tcW w:w="675" w:type="dxa"/>
            <w:tcMar/>
          </w:tcPr>
          <w:p w:rsidR="00A84FB7" w:rsidP="7B0AC54E" w:rsidRDefault="00A84FB7" w14:paraId="7971070A" w14:textId="215AD755" w14:noSpellErr="1">
            <w:pPr>
              <w:autoSpaceDE w:val="0"/>
              <w:autoSpaceDN w:val="0"/>
              <w:adjustRightInd w:val="0"/>
              <w:rPr>
                <w:rFonts w:cs="Calibri" w:cstheme="minorAscii"/>
                <w:b w:val="1"/>
                <w:bCs w:val="1"/>
              </w:rPr>
            </w:pPr>
            <w:r w:rsidRPr="7B0AC54E" w:rsidR="53879BDF">
              <w:rPr>
                <w:rFonts w:cs="Calibri" w:cstheme="minorAscii"/>
                <w:b w:val="1"/>
                <w:bCs w:val="1"/>
              </w:rPr>
              <w:t>H4</w:t>
            </w:r>
          </w:p>
        </w:tc>
        <w:tc>
          <w:tcPr>
            <w:tcW w:w="7779" w:type="dxa"/>
            <w:tcMar/>
          </w:tcPr>
          <w:p w:rsidR="00A84FB7" w:rsidP="00C225D8" w:rsidRDefault="00A84FB7" w14:paraId="0027F1BD" w14:textId="63865112">
            <w:pPr>
              <w:autoSpaceDE w:val="0"/>
              <w:autoSpaceDN w:val="0"/>
              <w:adjustRightInd w:val="0"/>
              <w:rPr>
                <w:rFonts w:cstheme="minorHAnsi"/>
              </w:rPr>
            </w:pPr>
            <w:r>
              <w:rPr>
                <w:rFonts w:cstheme="minorHAnsi"/>
              </w:rPr>
              <w:t>Affordable housing contribution from self-contained older persons accommodation</w:t>
            </w:r>
          </w:p>
        </w:tc>
      </w:tr>
      <w:tr w:rsidR="00A84FB7" w:rsidTr="78428729" w14:paraId="368042C2" w14:textId="77777777">
        <w:tc>
          <w:tcPr>
            <w:tcW w:w="562" w:type="dxa"/>
            <w:vMerge/>
            <w:tcMar/>
          </w:tcPr>
          <w:p w:rsidR="00A84FB7" w:rsidP="00C225D8" w:rsidRDefault="00A84FB7" w14:paraId="5CBAF506" w14:textId="77777777">
            <w:pPr>
              <w:autoSpaceDE w:val="0"/>
              <w:autoSpaceDN w:val="0"/>
              <w:adjustRightInd w:val="0"/>
              <w:rPr>
                <w:rFonts w:cstheme="minorHAnsi"/>
              </w:rPr>
            </w:pPr>
          </w:p>
        </w:tc>
        <w:tc>
          <w:tcPr>
            <w:tcW w:w="675" w:type="dxa"/>
            <w:tcMar/>
          </w:tcPr>
          <w:p w:rsidR="00A84FB7" w:rsidP="7B0AC54E" w:rsidRDefault="00A84FB7" w14:paraId="6AE6BCED" w14:textId="6644D9DD" w14:noSpellErr="1">
            <w:pPr>
              <w:autoSpaceDE w:val="0"/>
              <w:autoSpaceDN w:val="0"/>
              <w:adjustRightInd w:val="0"/>
              <w:rPr>
                <w:rFonts w:cs="Calibri" w:cstheme="minorAscii"/>
                <w:b w:val="1"/>
                <w:bCs w:val="1"/>
              </w:rPr>
            </w:pPr>
            <w:r w:rsidRPr="7B0AC54E" w:rsidR="53879BDF">
              <w:rPr>
                <w:rFonts w:cs="Calibri" w:cstheme="minorAscii"/>
                <w:b w:val="1"/>
                <w:bCs w:val="1"/>
              </w:rPr>
              <w:t>H5</w:t>
            </w:r>
          </w:p>
        </w:tc>
        <w:tc>
          <w:tcPr>
            <w:tcW w:w="7779" w:type="dxa"/>
            <w:tcMar/>
          </w:tcPr>
          <w:p w:rsidR="00A84FB7" w:rsidP="00C225D8" w:rsidRDefault="00A84FB7" w14:paraId="30EAB075" w14:textId="16ECBF93">
            <w:pPr>
              <w:autoSpaceDE w:val="0"/>
              <w:autoSpaceDN w:val="0"/>
              <w:adjustRightInd w:val="0"/>
              <w:rPr>
                <w:rFonts w:cstheme="minorHAnsi"/>
              </w:rPr>
            </w:pPr>
            <w:r>
              <w:rPr>
                <w:rFonts w:cstheme="minorHAnsi"/>
              </w:rPr>
              <w:t>Employer-linked affordable housing</w:t>
            </w:r>
          </w:p>
        </w:tc>
      </w:tr>
      <w:tr w:rsidR="00A84FB7" w:rsidTr="78428729" w14:paraId="79A3BDC4" w14:textId="77777777">
        <w:tc>
          <w:tcPr>
            <w:tcW w:w="562" w:type="dxa"/>
            <w:vMerge/>
            <w:tcMar/>
          </w:tcPr>
          <w:p w:rsidR="00A84FB7" w:rsidP="00C225D8" w:rsidRDefault="00A84FB7" w14:paraId="0419EA74" w14:textId="77777777">
            <w:pPr>
              <w:autoSpaceDE w:val="0"/>
              <w:autoSpaceDN w:val="0"/>
              <w:adjustRightInd w:val="0"/>
              <w:rPr>
                <w:rFonts w:cstheme="minorHAnsi"/>
              </w:rPr>
            </w:pPr>
          </w:p>
        </w:tc>
        <w:tc>
          <w:tcPr>
            <w:tcW w:w="675" w:type="dxa"/>
            <w:tcMar/>
          </w:tcPr>
          <w:p w:rsidR="00A84FB7" w:rsidP="7B0AC54E" w:rsidRDefault="00A84FB7" w14:paraId="778A6D37" w14:textId="57BDB4EE" w14:noSpellErr="1">
            <w:pPr>
              <w:autoSpaceDE w:val="0"/>
              <w:autoSpaceDN w:val="0"/>
              <w:adjustRightInd w:val="0"/>
              <w:rPr>
                <w:rFonts w:cs="Calibri" w:cstheme="minorAscii"/>
                <w:b w:val="1"/>
                <w:bCs w:val="1"/>
              </w:rPr>
            </w:pPr>
            <w:r w:rsidRPr="7B0AC54E" w:rsidR="53879BDF">
              <w:rPr>
                <w:rFonts w:cs="Calibri" w:cstheme="minorAscii"/>
                <w:b w:val="1"/>
                <w:bCs w:val="1"/>
              </w:rPr>
              <w:t>H6</w:t>
            </w:r>
          </w:p>
        </w:tc>
        <w:tc>
          <w:tcPr>
            <w:tcW w:w="7779" w:type="dxa"/>
            <w:tcMar/>
          </w:tcPr>
          <w:p w:rsidR="00A84FB7" w:rsidP="00C225D8" w:rsidRDefault="00A84FB7" w14:paraId="148CD3BD" w14:textId="20B41991">
            <w:pPr>
              <w:autoSpaceDE w:val="0"/>
              <w:autoSpaceDN w:val="0"/>
              <w:adjustRightInd w:val="0"/>
              <w:rPr>
                <w:rFonts w:cstheme="minorHAnsi"/>
              </w:rPr>
            </w:pPr>
            <w:r>
              <w:rPr>
                <w:rFonts w:cstheme="minorHAnsi"/>
              </w:rPr>
              <w:t>Mix of dwelling sizes (number of bedrooms)</w:t>
            </w:r>
          </w:p>
        </w:tc>
      </w:tr>
      <w:tr w:rsidR="00A84FB7" w:rsidTr="78428729" w14:paraId="0680F7A4" w14:textId="77777777">
        <w:tc>
          <w:tcPr>
            <w:tcW w:w="562" w:type="dxa"/>
            <w:vMerge/>
            <w:tcMar/>
          </w:tcPr>
          <w:p w:rsidR="00A84FB7" w:rsidP="00C225D8" w:rsidRDefault="00A84FB7" w14:paraId="126BF215" w14:textId="77777777">
            <w:pPr>
              <w:autoSpaceDE w:val="0"/>
              <w:autoSpaceDN w:val="0"/>
              <w:adjustRightInd w:val="0"/>
              <w:rPr>
                <w:rFonts w:cstheme="minorHAnsi"/>
              </w:rPr>
            </w:pPr>
          </w:p>
        </w:tc>
        <w:tc>
          <w:tcPr>
            <w:tcW w:w="675" w:type="dxa"/>
            <w:tcMar/>
          </w:tcPr>
          <w:p w:rsidR="00A84FB7" w:rsidP="7B0AC54E" w:rsidRDefault="00A84FB7" w14:paraId="49A9824C" w14:textId="6EB91189" w14:noSpellErr="1">
            <w:pPr>
              <w:autoSpaceDE w:val="0"/>
              <w:autoSpaceDN w:val="0"/>
              <w:adjustRightInd w:val="0"/>
              <w:rPr>
                <w:rFonts w:cs="Calibri" w:cstheme="minorAscii"/>
                <w:b w:val="1"/>
                <w:bCs w:val="1"/>
              </w:rPr>
            </w:pPr>
            <w:r w:rsidRPr="7B0AC54E" w:rsidR="53879BDF">
              <w:rPr>
                <w:rFonts w:cs="Calibri" w:cstheme="minorAscii"/>
                <w:b w:val="1"/>
                <w:bCs w:val="1"/>
              </w:rPr>
              <w:t>H7</w:t>
            </w:r>
          </w:p>
        </w:tc>
        <w:tc>
          <w:tcPr>
            <w:tcW w:w="7779" w:type="dxa"/>
            <w:tcMar/>
          </w:tcPr>
          <w:p w:rsidR="00A84FB7" w:rsidP="00C225D8" w:rsidRDefault="00A84FB7" w14:paraId="06F88131" w14:textId="05EB0D22">
            <w:pPr>
              <w:autoSpaceDE w:val="0"/>
              <w:autoSpaceDN w:val="0"/>
              <w:adjustRightInd w:val="0"/>
              <w:rPr>
                <w:rFonts w:cstheme="minorHAnsi"/>
              </w:rPr>
            </w:pPr>
            <w:r>
              <w:rPr>
                <w:rFonts w:cstheme="minorHAnsi"/>
              </w:rPr>
              <w:t>Development involving loss of dwellings</w:t>
            </w:r>
          </w:p>
        </w:tc>
      </w:tr>
      <w:tr w:rsidR="00A84FB7" w:rsidTr="78428729" w14:paraId="6E6CB68E" w14:textId="77777777">
        <w:tc>
          <w:tcPr>
            <w:tcW w:w="562" w:type="dxa"/>
            <w:vMerge/>
            <w:tcMar/>
          </w:tcPr>
          <w:p w:rsidR="00A84FB7" w:rsidP="00C225D8" w:rsidRDefault="00A84FB7" w14:paraId="22CC0346" w14:textId="77777777">
            <w:pPr>
              <w:autoSpaceDE w:val="0"/>
              <w:autoSpaceDN w:val="0"/>
              <w:adjustRightInd w:val="0"/>
              <w:rPr>
                <w:rFonts w:cstheme="minorHAnsi"/>
              </w:rPr>
            </w:pPr>
          </w:p>
        </w:tc>
        <w:tc>
          <w:tcPr>
            <w:tcW w:w="675" w:type="dxa"/>
            <w:tcMar/>
          </w:tcPr>
          <w:p w:rsidR="00A84FB7" w:rsidP="7B0AC54E" w:rsidRDefault="00A84FB7" w14:paraId="16CA768F" w14:textId="2FFAC991" w14:noSpellErr="1">
            <w:pPr>
              <w:autoSpaceDE w:val="0"/>
              <w:autoSpaceDN w:val="0"/>
              <w:adjustRightInd w:val="0"/>
              <w:rPr>
                <w:rFonts w:cs="Calibri" w:cstheme="minorAscii"/>
                <w:b w:val="1"/>
                <w:bCs w:val="1"/>
              </w:rPr>
            </w:pPr>
            <w:r w:rsidRPr="7B0AC54E" w:rsidR="53879BDF">
              <w:rPr>
                <w:rFonts w:cs="Calibri" w:cstheme="minorAscii"/>
                <w:b w:val="1"/>
                <w:bCs w:val="1"/>
              </w:rPr>
              <w:t>H8</w:t>
            </w:r>
          </w:p>
        </w:tc>
        <w:tc>
          <w:tcPr>
            <w:tcW w:w="7779" w:type="dxa"/>
            <w:tcMar/>
          </w:tcPr>
          <w:p w:rsidR="00A84FB7" w:rsidP="00C225D8" w:rsidRDefault="00A84FB7" w14:paraId="7032F84E" w14:textId="383183D4">
            <w:pPr>
              <w:autoSpaceDE w:val="0"/>
              <w:autoSpaceDN w:val="0"/>
              <w:adjustRightInd w:val="0"/>
              <w:rPr>
                <w:rFonts w:cstheme="minorHAnsi"/>
              </w:rPr>
            </w:pPr>
            <w:r>
              <w:rPr>
                <w:rFonts w:cstheme="minorHAnsi"/>
              </w:rPr>
              <w:t>Houses in Multiple Occupation</w:t>
            </w:r>
          </w:p>
        </w:tc>
      </w:tr>
      <w:tr w:rsidR="00A84FB7" w:rsidTr="78428729" w14:paraId="7D3162C9" w14:textId="77777777">
        <w:tc>
          <w:tcPr>
            <w:tcW w:w="562" w:type="dxa"/>
            <w:vMerge/>
            <w:tcMar/>
          </w:tcPr>
          <w:p w:rsidR="00A84FB7" w:rsidP="00C225D8" w:rsidRDefault="00A84FB7" w14:paraId="445D4471" w14:textId="77777777">
            <w:pPr>
              <w:autoSpaceDE w:val="0"/>
              <w:autoSpaceDN w:val="0"/>
              <w:adjustRightInd w:val="0"/>
              <w:rPr>
                <w:rFonts w:cstheme="minorHAnsi"/>
              </w:rPr>
            </w:pPr>
          </w:p>
        </w:tc>
        <w:tc>
          <w:tcPr>
            <w:tcW w:w="675" w:type="dxa"/>
            <w:tcMar/>
          </w:tcPr>
          <w:p w:rsidR="00A84FB7" w:rsidP="7B0AC54E" w:rsidRDefault="00A84FB7" w14:paraId="13750F65" w14:textId="61BE9115" w14:noSpellErr="1">
            <w:pPr>
              <w:autoSpaceDE w:val="0"/>
              <w:autoSpaceDN w:val="0"/>
              <w:adjustRightInd w:val="0"/>
              <w:rPr>
                <w:rFonts w:cs="Calibri" w:cstheme="minorAscii"/>
                <w:b w:val="1"/>
                <w:bCs w:val="1"/>
              </w:rPr>
            </w:pPr>
            <w:r w:rsidRPr="7B0AC54E" w:rsidR="53879BDF">
              <w:rPr>
                <w:rFonts w:cs="Calibri" w:cstheme="minorAscii"/>
                <w:b w:val="1"/>
                <w:bCs w:val="1"/>
              </w:rPr>
              <w:t>H9</w:t>
            </w:r>
          </w:p>
        </w:tc>
        <w:tc>
          <w:tcPr>
            <w:tcW w:w="7779" w:type="dxa"/>
            <w:tcMar/>
          </w:tcPr>
          <w:p w:rsidR="00A84FB7" w:rsidP="00C225D8" w:rsidRDefault="00A84FB7" w14:paraId="0CDC5EE6" w14:textId="691A7BFC">
            <w:pPr>
              <w:autoSpaceDE w:val="0"/>
              <w:autoSpaceDN w:val="0"/>
              <w:adjustRightInd w:val="0"/>
              <w:rPr>
                <w:rFonts w:cstheme="minorHAnsi"/>
              </w:rPr>
            </w:pPr>
            <w:r>
              <w:rPr>
                <w:rFonts w:cstheme="minorHAnsi"/>
              </w:rPr>
              <w:t>Location of new student accommodation</w:t>
            </w:r>
          </w:p>
        </w:tc>
      </w:tr>
      <w:tr w:rsidR="00A84FB7" w:rsidTr="78428729" w14:paraId="20EE1A71" w14:textId="77777777">
        <w:tc>
          <w:tcPr>
            <w:tcW w:w="562" w:type="dxa"/>
            <w:vMerge/>
            <w:tcMar/>
          </w:tcPr>
          <w:p w:rsidR="00A84FB7" w:rsidP="00C225D8" w:rsidRDefault="00A84FB7" w14:paraId="2F59B385" w14:textId="77777777">
            <w:pPr>
              <w:autoSpaceDE w:val="0"/>
              <w:autoSpaceDN w:val="0"/>
              <w:adjustRightInd w:val="0"/>
              <w:rPr>
                <w:rFonts w:cstheme="minorHAnsi"/>
              </w:rPr>
            </w:pPr>
          </w:p>
        </w:tc>
        <w:tc>
          <w:tcPr>
            <w:tcW w:w="675" w:type="dxa"/>
            <w:tcMar/>
          </w:tcPr>
          <w:p w:rsidR="00A84FB7" w:rsidP="7B0AC54E" w:rsidRDefault="00A84FB7" w14:paraId="06B330B0" w14:textId="1AA8C375" w14:noSpellErr="1">
            <w:pPr>
              <w:autoSpaceDE w:val="0"/>
              <w:autoSpaceDN w:val="0"/>
              <w:adjustRightInd w:val="0"/>
              <w:rPr>
                <w:rFonts w:cs="Calibri" w:cstheme="minorAscii"/>
                <w:b w:val="1"/>
                <w:bCs w:val="1"/>
              </w:rPr>
            </w:pPr>
            <w:r w:rsidRPr="7B0AC54E" w:rsidR="53879BDF">
              <w:rPr>
                <w:rFonts w:cs="Calibri" w:cstheme="minorAscii"/>
                <w:b w:val="1"/>
                <w:bCs w:val="1"/>
              </w:rPr>
              <w:t>H10</w:t>
            </w:r>
          </w:p>
        </w:tc>
        <w:tc>
          <w:tcPr>
            <w:tcW w:w="7779" w:type="dxa"/>
            <w:tcMar/>
          </w:tcPr>
          <w:p w:rsidR="00A84FB7" w:rsidP="00C225D8" w:rsidRDefault="00A84FB7" w14:paraId="235F7A93" w14:textId="07E89531">
            <w:pPr>
              <w:autoSpaceDE w:val="0"/>
              <w:autoSpaceDN w:val="0"/>
              <w:adjustRightInd w:val="0"/>
              <w:rPr>
                <w:rFonts w:cstheme="minorHAnsi"/>
              </w:rPr>
            </w:pPr>
            <w:r>
              <w:rPr>
                <w:rFonts w:cstheme="minorHAnsi"/>
              </w:rPr>
              <w:t xml:space="preserve">Linking new academic facilities with the adequate provision of student </w:t>
            </w:r>
            <w:proofErr w:type="spellStart"/>
            <w:r>
              <w:rPr>
                <w:rFonts w:cstheme="minorHAnsi"/>
              </w:rPr>
              <w:t>accommod</w:t>
            </w:r>
            <w:proofErr w:type="spellEnd"/>
            <w:r>
              <w:rPr>
                <w:rFonts w:cstheme="minorHAnsi"/>
              </w:rPr>
              <w:t>.</w:t>
            </w:r>
          </w:p>
        </w:tc>
      </w:tr>
      <w:tr w:rsidR="00A84FB7" w:rsidTr="78428729" w14:paraId="3D6E6B5F" w14:textId="77777777">
        <w:tc>
          <w:tcPr>
            <w:tcW w:w="562" w:type="dxa"/>
            <w:vMerge/>
            <w:tcMar/>
          </w:tcPr>
          <w:p w:rsidR="00A84FB7" w:rsidP="00C225D8" w:rsidRDefault="00A84FB7" w14:paraId="07A702E2" w14:textId="77777777">
            <w:pPr>
              <w:autoSpaceDE w:val="0"/>
              <w:autoSpaceDN w:val="0"/>
              <w:adjustRightInd w:val="0"/>
              <w:rPr>
                <w:rFonts w:cstheme="minorHAnsi"/>
              </w:rPr>
            </w:pPr>
          </w:p>
        </w:tc>
        <w:tc>
          <w:tcPr>
            <w:tcW w:w="675" w:type="dxa"/>
            <w:tcMar/>
          </w:tcPr>
          <w:p w:rsidR="00A84FB7" w:rsidP="7B0AC54E" w:rsidRDefault="00A84FB7" w14:paraId="734AF8B1" w14:textId="3AC1ABB2" w14:noSpellErr="1">
            <w:pPr>
              <w:autoSpaceDE w:val="0"/>
              <w:autoSpaceDN w:val="0"/>
              <w:adjustRightInd w:val="0"/>
              <w:rPr>
                <w:rFonts w:cs="Calibri" w:cstheme="minorAscii"/>
                <w:b w:val="1"/>
                <w:bCs w:val="1"/>
              </w:rPr>
            </w:pPr>
            <w:r w:rsidRPr="7B0AC54E" w:rsidR="53879BDF">
              <w:rPr>
                <w:rFonts w:cs="Calibri" w:cstheme="minorAscii"/>
                <w:b w:val="1"/>
                <w:bCs w:val="1"/>
              </w:rPr>
              <w:t>H11</w:t>
            </w:r>
          </w:p>
        </w:tc>
        <w:tc>
          <w:tcPr>
            <w:tcW w:w="7779" w:type="dxa"/>
            <w:tcMar/>
          </w:tcPr>
          <w:p w:rsidR="00A84FB7" w:rsidP="00C225D8" w:rsidRDefault="00A84FB7" w14:paraId="1E339F2E" w14:textId="3C72667B">
            <w:pPr>
              <w:autoSpaceDE w:val="0"/>
              <w:autoSpaceDN w:val="0"/>
              <w:adjustRightInd w:val="0"/>
              <w:rPr>
                <w:rFonts w:cstheme="minorHAnsi"/>
              </w:rPr>
            </w:pPr>
            <w:r>
              <w:rPr>
                <w:rFonts w:cstheme="minorHAnsi"/>
              </w:rPr>
              <w:t>Homes for travelling communities</w:t>
            </w:r>
          </w:p>
        </w:tc>
      </w:tr>
      <w:tr w:rsidR="00A84FB7" w:rsidTr="78428729" w14:paraId="08661450" w14:textId="77777777">
        <w:tc>
          <w:tcPr>
            <w:tcW w:w="562" w:type="dxa"/>
            <w:vMerge/>
            <w:tcMar/>
          </w:tcPr>
          <w:p w:rsidR="00A84FB7" w:rsidP="00C225D8" w:rsidRDefault="00A84FB7" w14:paraId="6E1655D7" w14:textId="77777777">
            <w:pPr>
              <w:autoSpaceDE w:val="0"/>
              <w:autoSpaceDN w:val="0"/>
              <w:adjustRightInd w:val="0"/>
              <w:rPr>
                <w:rFonts w:cstheme="minorHAnsi"/>
              </w:rPr>
            </w:pPr>
          </w:p>
        </w:tc>
        <w:tc>
          <w:tcPr>
            <w:tcW w:w="675" w:type="dxa"/>
            <w:tcMar/>
          </w:tcPr>
          <w:p w:rsidR="00A84FB7" w:rsidP="7B0AC54E" w:rsidRDefault="00A84FB7" w14:paraId="71862F55" w14:textId="61CFA32A" w14:noSpellErr="1">
            <w:pPr>
              <w:autoSpaceDE w:val="0"/>
              <w:autoSpaceDN w:val="0"/>
              <w:adjustRightInd w:val="0"/>
              <w:rPr>
                <w:rFonts w:cs="Calibri" w:cstheme="minorAscii"/>
                <w:b w:val="1"/>
                <w:bCs w:val="1"/>
              </w:rPr>
            </w:pPr>
            <w:r w:rsidRPr="7B0AC54E" w:rsidR="53879BDF">
              <w:rPr>
                <w:rFonts w:cs="Calibri" w:cstheme="minorAscii"/>
                <w:b w:val="1"/>
                <w:bCs w:val="1"/>
              </w:rPr>
              <w:t>H12</w:t>
            </w:r>
          </w:p>
        </w:tc>
        <w:tc>
          <w:tcPr>
            <w:tcW w:w="7779" w:type="dxa"/>
            <w:tcMar/>
          </w:tcPr>
          <w:p w:rsidR="00A84FB7" w:rsidP="00C225D8" w:rsidRDefault="00A84FB7" w14:paraId="43D2C897" w14:textId="096EFF79">
            <w:pPr>
              <w:autoSpaceDE w:val="0"/>
              <w:autoSpaceDN w:val="0"/>
              <w:adjustRightInd w:val="0"/>
              <w:rPr>
                <w:rFonts w:cstheme="minorHAnsi"/>
              </w:rPr>
            </w:pPr>
            <w:r>
              <w:rPr>
                <w:rFonts w:cstheme="minorHAnsi"/>
              </w:rPr>
              <w:t>Homes for boat dwellers</w:t>
            </w:r>
          </w:p>
        </w:tc>
      </w:tr>
      <w:tr w:rsidR="00A84FB7" w:rsidTr="78428729" w14:paraId="1FAE9DC2" w14:textId="77777777">
        <w:tc>
          <w:tcPr>
            <w:tcW w:w="562" w:type="dxa"/>
            <w:vMerge/>
            <w:tcMar/>
          </w:tcPr>
          <w:p w:rsidR="00A84FB7" w:rsidP="00C225D8" w:rsidRDefault="00A84FB7" w14:paraId="117E0E69" w14:textId="77777777">
            <w:pPr>
              <w:autoSpaceDE w:val="0"/>
              <w:autoSpaceDN w:val="0"/>
              <w:adjustRightInd w:val="0"/>
              <w:rPr>
                <w:rFonts w:cstheme="minorHAnsi"/>
              </w:rPr>
            </w:pPr>
          </w:p>
        </w:tc>
        <w:tc>
          <w:tcPr>
            <w:tcW w:w="675" w:type="dxa"/>
            <w:tcMar/>
          </w:tcPr>
          <w:p w:rsidR="00A84FB7" w:rsidP="7B0AC54E" w:rsidRDefault="00A84FB7" w14:paraId="42C0D225" w14:textId="57809F6C" w14:noSpellErr="1">
            <w:pPr>
              <w:autoSpaceDE w:val="0"/>
              <w:autoSpaceDN w:val="0"/>
              <w:adjustRightInd w:val="0"/>
              <w:rPr>
                <w:rFonts w:cs="Calibri" w:cstheme="minorAscii"/>
                <w:b w:val="1"/>
                <w:bCs w:val="1"/>
              </w:rPr>
            </w:pPr>
            <w:r w:rsidRPr="7B0AC54E" w:rsidR="53879BDF">
              <w:rPr>
                <w:rFonts w:cs="Calibri" w:cstheme="minorAscii"/>
                <w:b w:val="1"/>
                <w:bCs w:val="1"/>
              </w:rPr>
              <w:t>H13</w:t>
            </w:r>
          </w:p>
        </w:tc>
        <w:tc>
          <w:tcPr>
            <w:tcW w:w="7779" w:type="dxa"/>
            <w:tcMar/>
          </w:tcPr>
          <w:p w:rsidR="00A84FB7" w:rsidP="00C225D8" w:rsidRDefault="00A84FB7" w14:paraId="7A4AB92B" w14:textId="7D6C9B78">
            <w:pPr>
              <w:autoSpaceDE w:val="0"/>
              <w:autoSpaceDN w:val="0"/>
              <w:adjustRightInd w:val="0"/>
              <w:rPr>
                <w:rFonts w:cstheme="minorHAnsi"/>
              </w:rPr>
            </w:pPr>
            <w:r>
              <w:rPr>
                <w:rFonts w:cstheme="minorHAnsi"/>
              </w:rPr>
              <w:t>Older persons and other specialist accommodation</w:t>
            </w:r>
          </w:p>
        </w:tc>
      </w:tr>
      <w:tr w:rsidR="00A84FB7" w:rsidTr="78428729" w14:paraId="3FE56967" w14:textId="77777777">
        <w:tc>
          <w:tcPr>
            <w:tcW w:w="562" w:type="dxa"/>
            <w:vMerge/>
            <w:tcMar/>
          </w:tcPr>
          <w:p w:rsidR="00A84FB7" w:rsidP="00C225D8" w:rsidRDefault="00A84FB7" w14:paraId="1C9D8043" w14:textId="77777777">
            <w:pPr>
              <w:autoSpaceDE w:val="0"/>
              <w:autoSpaceDN w:val="0"/>
              <w:adjustRightInd w:val="0"/>
              <w:rPr>
                <w:rFonts w:cstheme="minorHAnsi"/>
              </w:rPr>
            </w:pPr>
          </w:p>
        </w:tc>
        <w:tc>
          <w:tcPr>
            <w:tcW w:w="675" w:type="dxa"/>
            <w:tcMar/>
          </w:tcPr>
          <w:p w:rsidR="00A84FB7" w:rsidP="7B0AC54E" w:rsidRDefault="00A84FB7" w14:paraId="184F40F8" w14:textId="6B520705" w14:noSpellErr="1">
            <w:pPr>
              <w:autoSpaceDE w:val="0"/>
              <w:autoSpaceDN w:val="0"/>
              <w:adjustRightInd w:val="0"/>
              <w:rPr>
                <w:rFonts w:cs="Calibri" w:cstheme="minorAscii"/>
                <w:b w:val="1"/>
                <w:bCs w:val="1"/>
              </w:rPr>
            </w:pPr>
            <w:r w:rsidRPr="7B0AC54E" w:rsidR="53879BDF">
              <w:rPr>
                <w:rFonts w:cs="Calibri" w:cstheme="minorAscii"/>
                <w:b w:val="1"/>
                <w:bCs w:val="1"/>
              </w:rPr>
              <w:t>H14</w:t>
            </w:r>
          </w:p>
        </w:tc>
        <w:tc>
          <w:tcPr>
            <w:tcW w:w="7779" w:type="dxa"/>
            <w:tcMar/>
          </w:tcPr>
          <w:p w:rsidR="00A84FB7" w:rsidP="00C225D8" w:rsidRDefault="00A84FB7" w14:paraId="337C3AB8" w14:textId="79F46342">
            <w:pPr>
              <w:autoSpaceDE w:val="0"/>
              <w:autoSpaceDN w:val="0"/>
              <w:adjustRightInd w:val="0"/>
              <w:rPr>
                <w:rFonts w:cstheme="minorHAnsi"/>
              </w:rPr>
            </w:pPr>
            <w:r>
              <w:rPr>
                <w:rFonts w:cstheme="minorHAnsi"/>
              </w:rPr>
              <w:t>Self-build and custom housebuilding</w:t>
            </w:r>
          </w:p>
        </w:tc>
      </w:tr>
      <w:tr w:rsidR="00A84FB7" w:rsidTr="78428729" w14:paraId="04AFF3A8" w14:textId="77777777">
        <w:tc>
          <w:tcPr>
            <w:tcW w:w="562" w:type="dxa"/>
            <w:vMerge/>
            <w:tcMar/>
          </w:tcPr>
          <w:p w:rsidR="00A84FB7" w:rsidP="00C225D8" w:rsidRDefault="00A84FB7" w14:paraId="60BF169A" w14:textId="77777777">
            <w:pPr>
              <w:autoSpaceDE w:val="0"/>
              <w:autoSpaceDN w:val="0"/>
              <w:adjustRightInd w:val="0"/>
              <w:rPr>
                <w:rFonts w:cstheme="minorHAnsi"/>
              </w:rPr>
            </w:pPr>
          </w:p>
        </w:tc>
        <w:tc>
          <w:tcPr>
            <w:tcW w:w="675" w:type="dxa"/>
            <w:tcMar/>
          </w:tcPr>
          <w:p w:rsidR="00A84FB7" w:rsidP="7B0AC54E" w:rsidRDefault="00A84FB7" w14:paraId="1DD2FE85" w14:textId="2852BBE4" w14:noSpellErr="1">
            <w:pPr>
              <w:autoSpaceDE w:val="0"/>
              <w:autoSpaceDN w:val="0"/>
              <w:adjustRightInd w:val="0"/>
              <w:rPr>
                <w:rFonts w:cs="Calibri" w:cstheme="minorAscii"/>
                <w:b w:val="1"/>
                <w:bCs w:val="1"/>
              </w:rPr>
            </w:pPr>
            <w:r w:rsidRPr="7B0AC54E" w:rsidR="53879BDF">
              <w:rPr>
                <w:rFonts w:cs="Calibri" w:cstheme="minorAscii"/>
                <w:b w:val="1"/>
                <w:bCs w:val="1"/>
              </w:rPr>
              <w:t>H15</w:t>
            </w:r>
          </w:p>
        </w:tc>
        <w:tc>
          <w:tcPr>
            <w:tcW w:w="7779" w:type="dxa"/>
            <w:tcMar/>
          </w:tcPr>
          <w:p w:rsidR="00A84FB7" w:rsidP="00C225D8" w:rsidRDefault="00A84FB7" w14:paraId="427B065D" w14:textId="29D4A124">
            <w:pPr>
              <w:autoSpaceDE w:val="0"/>
              <w:autoSpaceDN w:val="0"/>
              <w:adjustRightInd w:val="0"/>
              <w:rPr>
                <w:rFonts w:cstheme="minorHAnsi"/>
              </w:rPr>
            </w:pPr>
            <w:r>
              <w:rPr>
                <w:rFonts w:cstheme="minorHAnsi"/>
              </w:rPr>
              <w:t>Hostels</w:t>
            </w:r>
          </w:p>
        </w:tc>
      </w:tr>
      <w:tr w:rsidR="00A84FB7" w:rsidTr="78428729" w14:paraId="429658FD" w14:textId="77777777">
        <w:tc>
          <w:tcPr>
            <w:tcW w:w="562" w:type="dxa"/>
            <w:vMerge/>
            <w:tcMar/>
          </w:tcPr>
          <w:p w:rsidR="00A84FB7" w:rsidP="00C225D8" w:rsidRDefault="00A84FB7" w14:paraId="042FFEE0" w14:textId="77777777">
            <w:pPr>
              <w:autoSpaceDE w:val="0"/>
              <w:autoSpaceDN w:val="0"/>
              <w:adjustRightInd w:val="0"/>
              <w:rPr>
                <w:rFonts w:cstheme="minorHAnsi"/>
              </w:rPr>
            </w:pPr>
          </w:p>
        </w:tc>
        <w:tc>
          <w:tcPr>
            <w:tcW w:w="675" w:type="dxa"/>
            <w:tcMar/>
          </w:tcPr>
          <w:p w:rsidR="00A84FB7" w:rsidP="7B0AC54E" w:rsidRDefault="00A84FB7" w14:paraId="405188D4" w14:textId="7679B4DB" w14:noSpellErr="1">
            <w:pPr>
              <w:autoSpaceDE w:val="0"/>
              <w:autoSpaceDN w:val="0"/>
              <w:adjustRightInd w:val="0"/>
              <w:rPr>
                <w:rFonts w:cs="Calibri" w:cstheme="minorAscii"/>
                <w:b w:val="1"/>
                <w:bCs w:val="1"/>
              </w:rPr>
            </w:pPr>
            <w:r w:rsidRPr="7B0AC54E" w:rsidR="53879BDF">
              <w:rPr>
                <w:rFonts w:cs="Calibri" w:cstheme="minorAscii"/>
                <w:b w:val="1"/>
                <w:bCs w:val="1"/>
              </w:rPr>
              <w:t>H16</w:t>
            </w:r>
          </w:p>
        </w:tc>
        <w:tc>
          <w:tcPr>
            <w:tcW w:w="7779" w:type="dxa"/>
            <w:tcMar/>
          </w:tcPr>
          <w:p w:rsidR="00A84FB7" w:rsidP="00C225D8" w:rsidRDefault="00A84FB7" w14:paraId="12FB025D" w14:textId="360E4ED9">
            <w:pPr>
              <w:autoSpaceDE w:val="0"/>
              <w:autoSpaceDN w:val="0"/>
              <w:adjustRightInd w:val="0"/>
              <w:rPr>
                <w:rFonts w:cstheme="minorHAnsi"/>
              </w:rPr>
            </w:pPr>
            <w:r>
              <w:rPr>
                <w:rFonts w:cstheme="minorHAnsi"/>
              </w:rPr>
              <w:t>Boarding school accommodation</w:t>
            </w:r>
          </w:p>
        </w:tc>
      </w:tr>
      <w:tr w:rsidR="00A84FB7" w:rsidTr="78428729" w14:paraId="605C507C" w14:textId="77777777">
        <w:tc>
          <w:tcPr>
            <w:tcW w:w="562" w:type="dxa"/>
            <w:vMerge w:val="restart"/>
            <w:shd w:val="clear" w:color="auto" w:fill="92D050"/>
            <w:tcMar/>
            <w:textDirection w:val="btLr"/>
          </w:tcPr>
          <w:p w:rsidR="00A84FB7" w:rsidP="7B0AC54E" w:rsidRDefault="00A84FB7" w14:paraId="14AC7371" w14:textId="7ED9669F" w14:noSpellErr="1">
            <w:pPr>
              <w:autoSpaceDE w:val="0"/>
              <w:autoSpaceDN w:val="0"/>
              <w:adjustRightInd w:val="0"/>
              <w:ind w:left="113" w:right="113"/>
              <w:rPr>
                <w:rFonts w:cs="Calibri" w:cstheme="minorAscii"/>
                <w:b w:val="1"/>
                <w:bCs w:val="1"/>
                <w:color w:val="FFFFFF" w:themeColor="background1" w:themeTint="FF" w:themeShade="FF"/>
              </w:rPr>
            </w:pPr>
            <w:r w:rsidRPr="7B0AC54E" w:rsidR="53879BDF">
              <w:rPr>
                <w:rFonts w:cs="Calibri" w:cstheme="minorAscii"/>
                <w:b w:val="1"/>
                <w:bCs w:val="1"/>
                <w:color w:val="FFFFFF" w:themeColor="background1" w:themeTint="FF" w:themeShade="FF"/>
              </w:rPr>
              <w:t>Employment</w:t>
            </w:r>
          </w:p>
        </w:tc>
        <w:tc>
          <w:tcPr>
            <w:tcW w:w="675" w:type="dxa"/>
            <w:tcMar/>
          </w:tcPr>
          <w:p w:rsidR="00A84FB7" w:rsidP="7B0AC54E" w:rsidRDefault="00A84FB7" w14:paraId="36D57A3D" w14:textId="072F39EE" w14:noSpellErr="1">
            <w:pPr>
              <w:autoSpaceDE w:val="0"/>
              <w:autoSpaceDN w:val="0"/>
              <w:adjustRightInd w:val="0"/>
              <w:rPr>
                <w:rFonts w:cs="Calibri" w:cstheme="minorAscii"/>
                <w:b w:val="1"/>
                <w:bCs w:val="1"/>
              </w:rPr>
            </w:pPr>
            <w:r w:rsidRPr="7B0AC54E" w:rsidR="53879BDF">
              <w:rPr>
                <w:rFonts w:cs="Calibri" w:cstheme="minorAscii"/>
                <w:b w:val="1"/>
                <w:bCs w:val="1"/>
              </w:rPr>
              <w:t>E1</w:t>
            </w:r>
          </w:p>
        </w:tc>
        <w:tc>
          <w:tcPr>
            <w:tcW w:w="7779" w:type="dxa"/>
            <w:tcMar/>
          </w:tcPr>
          <w:p w:rsidR="00A84FB7" w:rsidP="00C225D8" w:rsidRDefault="00A84FB7" w14:paraId="36BF34E0" w14:textId="1A272EE8">
            <w:pPr>
              <w:autoSpaceDE w:val="0"/>
              <w:autoSpaceDN w:val="0"/>
              <w:adjustRightInd w:val="0"/>
              <w:rPr>
                <w:rFonts w:cstheme="minorHAnsi"/>
              </w:rPr>
            </w:pPr>
            <w:r>
              <w:rPr>
                <w:rFonts w:cstheme="minorHAnsi"/>
              </w:rPr>
              <w:t>Employment strategy</w:t>
            </w:r>
          </w:p>
        </w:tc>
      </w:tr>
      <w:tr w:rsidR="00A84FB7" w:rsidTr="78428729" w14:paraId="247F21C3" w14:textId="77777777">
        <w:tc>
          <w:tcPr>
            <w:tcW w:w="562" w:type="dxa"/>
            <w:vMerge/>
            <w:tcMar/>
          </w:tcPr>
          <w:p w:rsidR="00A84FB7" w:rsidP="00C225D8" w:rsidRDefault="00A84FB7" w14:paraId="0A9E68E0" w14:textId="77777777">
            <w:pPr>
              <w:autoSpaceDE w:val="0"/>
              <w:autoSpaceDN w:val="0"/>
              <w:adjustRightInd w:val="0"/>
              <w:rPr>
                <w:rFonts w:cstheme="minorHAnsi"/>
              </w:rPr>
            </w:pPr>
          </w:p>
        </w:tc>
        <w:tc>
          <w:tcPr>
            <w:tcW w:w="675" w:type="dxa"/>
            <w:tcMar/>
          </w:tcPr>
          <w:p w:rsidR="00A84FB7" w:rsidP="7B0AC54E" w:rsidRDefault="00A84FB7" w14:paraId="7A2A2054" w14:textId="3331E1EB" w14:noSpellErr="1">
            <w:pPr>
              <w:autoSpaceDE w:val="0"/>
              <w:autoSpaceDN w:val="0"/>
              <w:adjustRightInd w:val="0"/>
              <w:rPr>
                <w:rFonts w:cs="Calibri" w:cstheme="minorAscii"/>
                <w:b w:val="1"/>
                <w:bCs w:val="1"/>
              </w:rPr>
            </w:pPr>
            <w:r w:rsidRPr="7B0AC54E" w:rsidR="53879BDF">
              <w:rPr>
                <w:rFonts w:cs="Calibri" w:cstheme="minorAscii"/>
                <w:b w:val="1"/>
                <w:bCs w:val="1"/>
              </w:rPr>
              <w:t>E2</w:t>
            </w:r>
          </w:p>
        </w:tc>
        <w:tc>
          <w:tcPr>
            <w:tcW w:w="7779" w:type="dxa"/>
            <w:tcMar/>
          </w:tcPr>
          <w:p w:rsidR="00A84FB7" w:rsidP="00C225D8" w:rsidRDefault="00A84FB7" w14:paraId="3D27373E" w14:textId="1FF24821">
            <w:pPr>
              <w:autoSpaceDE w:val="0"/>
              <w:autoSpaceDN w:val="0"/>
              <w:adjustRightInd w:val="0"/>
              <w:rPr>
                <w:rFonts w:cstheme="minorHAnsi"/>
              </w:rPr>
            </w:pPr>
            <w:r>
              <w:rPr>
                <w:rFonts w:cstheme="minorHAnsi"/>
              </w:rPr>
              <w:t xml:space="preserve">Warehousing and storage </w:t>
            </w:r>
            <w:proofErr w:type="gramStart"/>
            <w:r>
              <w:rPr>
                <w:rFonts w:cstheme="minorHAnsi"/>
              </w:rPr>
              <w:t>uses</w:t>
            </w:r>
            <w:proofErr w:type="gramEnd"/>
          </w:p>
        </w:tc>
      </w:tr>
      <w:tr w:rsidR="00A84FB7" w:rsidTr="78428729" w14:paraId="76C77A9D" w14:textId="77777777">
        <w:tc>
          <w:tcPr>
            <w:tcW w:w="562" w:type="dxa"/>
            <w:vMerge/>
            <w:tcMar/>
          </w:tcPr>
          <w:p w:rsidR="00A84FB7" w:rsidP="00C225D8" w:rsidRDefault="00A84FB7" w14:paraId="37F6406F" w14:textId="77777777">
            <w:pPr>
              <w:autoSpaceDE w:val="0"/>
              <w:autoSpaceDN w:val="0"/>
              <w:adjustRightInd w:val="0"/>
              <w:rPr>
                <w:rFonts w:cstheme="minorHAnsi"/>
              </w:rPr>
            </w:pPr>
          </w:p>
        </w:tc>
        <w:tc>
          <w:tcPr>
            <w:tcW w:w="675" w:type="dxa"/>
            <w:tcMar/>
          </w:tcPr>
          <w:p w:rsidR="00A84FB7" w:rsidP="7B0AC54E" w:rsidRDefault="00A84FB7" w14:paraId="7D12A72E" w14:textId="01DC24DB" w14:noSpellErr="1">
            <w:pPr>
              <w:autoSpaceDE w:val="0"/>
              <w:autoSpaceDN w:val="0"/>
              <w:adjustRightInd w:val="0"/>
              <w:rPr>
                <w:rFonts w:cs="Calibri" w:cstheme="minorAscii"/>
                <w:b w:val="1"/>
                <w:bCs w:val="1"/>
              </w:rPr>
            </w:pPr>
            <w:r w:rsidRPr="7B0AC54E" w:rsidR="53879BDF">
              <w:rPr>
                <w:rFonts w:cs="Calibri" w:cstheme="minorAscii"/>
                <w:b w:val="1"/>
                <w:bCs w:val="1"/>
              </w:rPr>
              <w:t>E3</w:t>
            </w:r>
          </w:p>
        </w:tc>
        <w:tc>
          <w:tcPr>
            <w:tcW w:w="7779" w:type="dxa"/>
            <w:tcMar/>
          </w:tcPr>
          <w:p w:rsidRPr="00436604" w:rsidR="00A84FB7" w:rsidP="00C225D8" w:rsidRDefault="07F87E3F" w14:paraId="4FA48D24" w14:textId="669BD188">
            <w:pPr>
              <w:autoSpaceDE w:val="0"/>
              <w:autoSpaceDN w:val="0"/>
              <w:adjustRightInd w:val="0"/>
              <w:rPr>
                <w:rFonts w:ascii="Calibri" w:hAnsi="Calibri" w:eastAsia="Calibri" w:cs="Calibri"/>
                <w:lang w:val="en-GB"/>
              </w:rPr>
            </w:pPr>
            <w:r w:rsidRPr="00436604">
              <w:rPr>
                <w:rFonts w:ascii="Calibri" w:hAnsi="Calibri" w:eastAsia="Calibri" w:cs="Calibri"/>
                <w:lang w:val="en-GB"/>
              </w:rPr>
              <w:t xml:space="preserve">Affordable workspace strategy </w:t>
            </w:r>
            <w:r w:rsidRPr="00436604" w:rsidR="00436604">
              <w:rPr>
                <w:rFonts w:ascii="Calibri" w:hAnsi="Calibri" w:eastAsia="Calibri" w:cs="Calibri"/>
                <w:lang w:val="en-GB"/>
              </w:rPr>
              <w:t>&amp;</w:t>
            </w:r>
            <w:r w:rsidRPr="00436604">
              <w:rPr>
                <w:rFonts w:ascii="Calibri" w:hAnsi="Calibri" w:eastAsia="Calibri" w:cs="Calibri"/>
                <w:lang w:val="en-GB"/>
              </w:rPr>
              <w:t xml:space="preserve"> affordable workspace provision on commercial s</w:t>
            </w:r>
            <w:r w:rsidRPr="00436604" w:rsidR="00436604">
              <w:rPr>
                <w:rFonts w:ascii="Calibri" w:hAnsi="Calibri" w:eastAsia="Calibri" w:cs="Calibri"/>
                <w:lang w:val="en-GB"/>
              </w:rPr>
              <w:t>ites</w:t>
            </w:r>
          </w:p>
        </w:tc>
      </w:tr>
      <w:tr w:rsidR="00A84FB7" w:rsidTr="78428729" w14:paraId="64680022" w14:textId="77777777">
        <w:tc>
          <w:tcPr>
            <w:tcW w:w="562" w:type="dxa"/>
            <w:vMerge/>
            <w:tcMar/>
          </w:tcPr>
          <w:p w:rsidR="00A84FB7" w:rsidP="00C225D8" w:rsidRDefault="00A84FB7" w14:paraId="2077DFC5" w14:textId="77777777">
            <w:pPr>
              <w:autoSpaceDE w:val="0"/>
              <w:autoSpaceDN w:val="0"/>
              <w:adjustRightInd w:val="0"/>
              <w:rPr>
                <w:rFonts w:cstheme="minorHAnsi"/>
              </w:rPr>
            </w:pPr>
          </w:p>
        </w:tc>
        <w:tc>
          <w:tcPr>
            <w:tcW w:w="675" w:type="dxa"/>
            <w:tcMar/>
          </w:tcPr>
          <w:p w:rsidR="00A84FB7" w:rsidP="7B0AC54E" w:rsidRDefault="00A84FB7" w14:paraId="31D05658" w14:textId="127FF9F1" w14:noSpellErr="1">
            <w:pPr>
              <w:autoSpaceDE w:val="0"/>
              <w:autoSpaceDN w:val="0"/>
              <w:adjustRightInd w:val="0"/>
              <w:rPr>
                <w:rFonts w:cs="Calibri" w:cstheme="minorAscii"/>
                <w:b w:val="1"/>
                <w:bCs w:val="1"/>
              </w:rPr>
            </w:pPr>
            <w:r w:rsidRPr="7B0AC54E" w:rsidR="53879BDF">
              <w:rPr>
                <w:rFonts w:cs="Calibri" w:cstheme="minorAscii"/>
                <w:b w:val="1"/>
                <w:bCs w:val="1"/>
              </w:rPr>
              <w:t>E4</w:t>
            </w:r>
          </w:p>
        </w:tc>
        <w:tc>
          <w:tcPr>
            <w:tcW w:w="7779" w:type="dxa"/>
            <w:tcMar/>
          </w:tcPr>
          <w:p w:rsidR="00A84FB7" w:rsidP="78428729" w:rsidRDefault="00A84FB7" w14:paraId="208D3647" w14:textId="28F8688D">
            <w:pPr>
              <w:autoSpaceDE w:val="0"/>
              <w:autoSpaceDN w:val="0"/>
              <w:adjustRightInd w:val="0"/>
              <w:rPr>
                <w:rFonts w:cs="Calibri" w:cstheme="minorAscii"/>
              </w:rPr>
            </w:pPr>
            <w:r w:rsidRPr="78428729" w:rsidR="00A84FB7">
              <w:rPr>
                <w:rFonts w:cs="Calibri" w:cstheme="minorAscii"/>
              </w:rPr>
              <w:t xml:space="preserve">Community employment </w:t>
            </w:r>
            <w:r w:rsidRPr="78428729" w:rsidR="3BF14158">
              <w:rPr>
                <w:rFonts w:cs="Calibri" w:cstheme="minorAscii"/>
              </w:rPr>
              <w:t xml:space="preserve">and procurement </w:t>
            </w:r>
            <w:r w:rsidRPr="78428729" w:rsidR="00A84FB7">
              <w:rPr>
                <w:rFonts w:cs="Calibri" w:cstheme="minorAscii"/>
              </w:rPr>
              <w:t>plans</w:t>
            </w:r>
          </w:p>
        </w:tc>
      </w:tr>
      <w:tr w:rsidR="00A84FB7" w:rsidTr="78428729" w14:paraId="5E8B68C9" w14:textId="77777777">
        <w:tc>
          <w:tcPr>
            <w:tcW w:w="562" w:type="dxa"/>
            <w:vMerge/>
            <w:tcMar/>
          </w:tcPr>
          <w:p w:rsidR="00A84FB7" w:rsidP="00C225D8" w:rsidRDefault="00A84FB7" w14:paraId="711C4B88" w14:textId="77777777">
            <w:pPr>
              <w:autoSpaceDE w:val="0"/>
              <w:autoSpaceDN w:val="0"/>
              <w:adjustRightInd w:val="0"/>
              <w:rPr>
                <w:rFonts w:cstheme="minorHAnsi"/>
              </w:rPr>
            </w:pPr>
          </w:p>
        </w:tc>
        <w:tc>
          <w:tcPr>
            <w:tcW w:w="675" w:type="dxa"/>
            <w:tcMar/>
          </w:tcPr>
          <w:p w:rsidR="00A84FB7" w:rsidP="7B0AC54E" w:rsidRDefault="00A84FB7" w14:paraId="658A9751" w14:textId="0427C052" w14:noSpellErr="1">
            <w:pPr>
              <w:autoSpaceDE w:val="0"/>
              <w:autoSpaceDN w:val="0"/>
              <w:adjustRightInd w:val="0"/>
              <w:rPr>
                <w:rFonts w:cs="Calibri" w:cstheme="minorAscii"/>
                <w:b w:val="1"/>
                <w:bCs w:val="1"/>
              </w:rPr>
            </w:pPr>
            <w:r w:rsidRPr="7B0AC54E" w:rsidR="53879BDF">
              <w:rPr>
                <w:rFonts w:cs="Calibri" w:cstheme="minorAscii"/>
                <w:b w:val="1"/>
                <w:bCs w:val="1"/>
              </w:rPr>
              <w:t>E5</w:t>
            </w:r>
          </w:p>
        </w:tc>
        <w:tc>
          <w:tcPr>
            <w:tcW w:w="7779" w:type="dxa"/>
            <w:tcMar/>
          </w:tcPr>
          <w:p w:rsidR="00A84FB7" w:rsidP="00C225D8" w:rsidRDefault="00A84FB7" w14:paraId="10DBE275" w14:textId="3B0B4884">
            <w:pPr>
              <w:autoSpaceDE w:val="0"/>
              <w:autoSpaceDN w:val="0"/>
              <w:adjustRightInd w:val="0"/>
              <w:rPr>
                <w:rFonts w:cstheme="minorHAnsi"/>
              </w:rPr>
            </w:pPr>
            <w:r>
              <w:rPr>
                <w:rFonts w:cstheme="minorHAnsi"/>
              </w:rPr>
              <w:t>Tourism and short stay accommodation</w:t>
            </w:r>
          </w:p>
        </w:tc>
      </w:tr>
      <w:tr w:rsidR="00A84FB7" w:rsidTr="78428729" w14:paraId="63C53BB1" w14:textId="77777777">
        <w:tc>
          <w:tcPr>
            <w:tcW w:w="562" w:type="dxa"/>
            <w:vMerge w:val="restart"/>
            <w:shd w:val="clear" w:color="auto" w:fill="92D050"/>
            <w:tcMar/>
            <w:textDirection w:val="btLr"/>
          </w:tcPr>
          <w:p w:rsidR="00A84FB7" w:rsidP="7B0AC54E" w:rsidRDefault="00A84FB7" w14:paraId="2440A73C" w14:textId="6768E32F"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53879BDF">
              <w:rPr>
                <w:rFonts w:cs="Calibri" w:cstheme="minorAscii"/>
                <w:b w:val="1"/>
                <w:bCs w:val="1"/>
                <w:color w:val="FFFFFF" w:themeColor="background1" w:themeTint="FF" w:themeShade="FF"/>
              </w:rPr>
              <w:t>Green city</w:t>
            </w:r>
          </w:p>
        </w:tc>
        <w:tc>
          <w:tcPr>
            <w:tcW w:w="675" w:type="dxa"/>
            <w:tcMar/>
          </w:tcPr>
          <w:p w:rsidR="00A84FB7" w:rsidP="7B0AC54E" w:rsidRDefault="00A84FB7" w14:paraId="5F5C7BE4" w14:textId="3C8A5CD3" w14:noSpellErr="1">
            <w:pPr>
              <w:autoSpaceDE w:val="0"/>
              <w:autoSpaceDN w:val="0"/>
              <w:adjustRightInd w:val="0"/>
              <w:rPr>
                <w:rFonts w:cs="Calibri" w:cstheme="minorAscii"/>
                <w:b w:val="1"/>
                <w:bCs w:val="1"/>
              </w:rPr>
            </w:pPr>
            <w:r w:rsidRPr="7B0AC54E" w:rsidR="53879BDF">
              <w:rPr>
                <w:rFonts w:cs="Calibri" w:cstheme="minorAscii"/>
                <w:b w:val="1"/>
                <w:bCs w:val="1"/>
              </w:rPr>
              <w:t>G1</w:t>
            </w:r>
          </w:p>
        </w:tc>
        <w:tc>
          <w:tcPr>
            <w:tcW w:w="7779" w:type="dxa"/>
            <w:tcMar/>
          </w:tcPr>
          <w:p w:rsidR="00A84FB7" w:rsidP="00C225D8" w:rsidRDefault="00A84FB7" w14:paraId="7A09C486" w14:textId="52D9F451">
            <w:pPr>
              <w:autoSpaceDE w:val="0"/>
              <w:autoSpaceDN w:val="0"/>
              <w:adjustRightInd w:val="0"/>
              <w:rPr>
                <w:rFonts w:cstheme="minorHAnsi"/>
              </w:rPr>
            </w:pPr>
            <w:r>
              <w:rPr>
                <w:rFonts w:cstheme="minorHAnsi"/>
              </w:rPr>
              <w:t>Protection of the green infrastructure</w:t>
            </w:r>
          </w:p>
        </w:tc>
      </w:tr>
      <w:tr w:rsidR="00A84FB7" w:rsidTr="78428729" w14:paraId="6DEAC3A1" w14:textId="77777777">
        <w:tc>
          <w:tcPr>
            <w:tcW w:w="562" w:type="dxa"/>
            <w:vMerge/>
            <w:tcMar/>
          </w:tcPr>
          <w:p w:rsidR="00A84FB7" w:rsidP="00C225D8" w:rsidRDefault="00A84FB7" w14:paraId="26AFFC78" w14:textId="77777777">
            <w:pPr>
              <w:autoSpaceDE w:val="0"/>
              <w:autoSpaceDN w:val="0"/>
              <w:adjustRightInd w:val="0"/>
              <w:rPr>
                <w:rFonts w:cstheme="minorHAnsi"/>
              </w:rPr>
            </w:pPr>
          </w:p>
        </w:tc>
        <w:tc>
          <w:tcPr>
            <w:tcW w:w="675" w:type="dxa"/>
            <w:tcMar/>
          </w:tcPr>
          <w:p w:rsidR="00A84FB7" w:rsidP="7B0AC54E" w:rsidRDefault="00A84FB7" w14:paraId="48753E11" w14:textId="656395EE" w14:noSpellErr="1">
            <w:pPr>
              <w:autoSpaceDE w:val="0"/>
              <w:autoSpaceDN w:val="0"/>
              <w:adjustRightInd w:val="0"/>
              <w:rPr>
                <w:rFonts w:cs="Calibri" w:cstheme="minorAscii"/>
                <w:b w:val="1"/>
                <w:bCs w:val="1"/>
              </w:rPr>
            </w:pPr>
            <w:r w:rsidRPr="7B0AC54E" w:rsidR="53879BDF">
              <w:rPr>
                <w:rFonts w:cs="Calibri" w:cstheme="minorAscii"/>
                <w:b w:val="1"/>
                <w:bCs w:val="1"/>
              </w:rPr>
              <w:t>G2</w:t>
            </w:r>
          </w:p>
        </w:tc>
        <w:tc>
          <w:tcPr>
            <w:tcW w:w="7779" w:type="dxa"/>
            <w:tcMar/>
          </w:tcPr>
          <w:p w:rsidR="00A84FB7" w:rsidP="00C225D8" w:rsidRDefault="00A84FB7" w14:paraId="54DAEE09" w14:textId="4D906C3E">
            <w:pPr>
              <w:autoSpaceDE w:val="0"/>
              <w:autoSpaceDN w:val="0"/>
              <w:adjustRightInd w:val="0"/>
              <w:rPr>
                <w:rFonts w:cstheme="minorHAnsi"/>
              </w:rPr>
            </w:pPr>
            <w:r>
              <w:rPr>
                <w:rFonts w:cstheme="minorHAnsi"/>
              </w:rPr>
              <w:t>Enhancement and provision of new green and blue features</w:t>
            </w:r>
          </w:p>
        </w:tc>
      </w:tr>
      <w:tr w:rsidR="00A84FB7" w:rsidTr="78428729" w14:paraId="1E0CCF7C" w14:textId="77777777">
        <w:tc>
          <w:tcPr>
            <w:tcW w:w="562" w:type="dxa"/>
            <w:vMerge/>
            <w:tcMar/>
          </w:tcPr>
          <w:p w:rsidR="00A84FB7" w:rsidP="00C225D8" w:rsidRDefault="00A84FB7" w14:paraId="42DC732F" w14:textId="77777777">
            <w:pPr>
              <w:autoSpaceDE w:val="0"/>
              <w:autoSpaceDN w:val="0"/>
              <w:adjustRightInd w:val="0"/>
              <w:rPr>
                <w:rFonts w:cstheme="minorHAnsi"/>
              </w:rPr>
            </w:pPr>
          </w:p>
        </w:tc>
        <w:tc>
          <w:tcPr>
            <w:tcW w:w="675" w:type="dxa"/>
            <w:tcMar/>
          </w:tcPr>
          <w:p w:rsidR="00A84FB7" w:rsidP="7B0AC54E" w:rsidRDefault="00A84FB7" w14:paraId="1E3B98CF" w14:textId="7A9E0B59" w14:noSpellErr="1">
            <w:pPr>
              <w:autoSpaceDE w:val="0"/>
              <w:autoSpaceDN w:val="0"/>
              <w:adjustRightInd w:val="0"/>
              <w:rPr>
                <w:rFonts w:cs="Calibri" w:cstheme="minorAscii"/>
                <w:b w:val="1"/>
                <w:bCs w:val="1"/>
              </w:rPr>
            </w:pPr>
            <w:r w:rsidRPr="7B0AC54E" w:rsidR="53879BDF">
              <w:rPr>
                <w:rFonts w:cs="Calibri" w:cstheme="minorAscii"/>
                <w:b w:val="1"/>
                <w:bCs w:val="1"/>
              </w:rPr>
              <w:t>G3</w:t>
            </w:r>
          </w:p>
        </w:tc>
        <w:tc>
          <w:tcPr>
            <w:tcW w:w="7779" w:type="dxa"/>
            <w:tcMar/>
          </w:tcPr>
          <w:p w:rsidR="00A84FB7" w:rsidP="00C225D8" w:rsidRDefault="00A84FB7" w14:paraId="6F6202A8" w14:textId="65532D42">
            <w:pPr>
              <w:autoSpaceDE w:val="0"/>
              <w:autoSpaceDN w:val="0"/>
              <w:adjustRightInd w:val="0"/>
              <w:rPr>
                <w:rFonts w:cstheme="minorHAnsi"/>
              </w:rPr>
            </w:pPr>
            <w:r>
              <w:rPr>
                <w:rFonts w:cstheme="minorHAnsi"/>
              </w:rPr>
              <w:t>Provision of new green and blue features – Urban greening factor</w:t>
            </w:r>
          </w:p>
        </w:tc>
      </w:tr>
      <w:tr w:rsidR="00A84FB7" w:rsidTr="78428729" w14:paraId="175CB7C1" w14:textId="77777777">
        <w:tc>
          <w:tcPr>
            <w:tcW w:w="562" w:type="dxa"/>
            <w:vMerge/>
            <w:tcMar/>
          </w:tcPr>
          <w:p w:rsidR="00A84FB7" w:rsidP="00C225D8" w:rsidRDefault="00A84FB7" w14:paraId="50D9EADB" w14:textId="77777777">
            <w:pPr>
              <w:autoSpaceDE w:val="0"/>
              <w:autoSpaceDN w:val="0"/>
              <w:adjustRightInd w:val="0"/>
              <w:rPr>
                <w:rFonts w:cstheme="minorHAnsi"/>
              </w:rPr>
            </w:pPr>
          </w:p>
        </w:tc>
        <w:tc>
          <w:tcPr>
            <w:tcW w:w="675" w:type="dxa"/>
            <w:tcMar/>
          </w:tcPr>
          <w:p w:rsidR="00A84FB7" w:rsidP="7B0AC54E" w:rsidRDefault="00A84FB7" w14:paraId="5313C0BA" w14:textId="052DC036" w14:noSpellErr="1">
            <w:pPr>
              <w:autoSpaceDE w:val="0"/>
              <w:autoSpaceDN w:val="0"/>
              <w:adjustRightInd w:val="0"/>
              <w:rPr>
                <w:rFonts w:cs="Calibri" w:cstheme="minorAscii"/>
                <w:b w:val="1"/>
                <w:bCs w:val="1"/>
              </w:rPr>
            </w:pPr>
            <w:r w:rsidRPr="7B0AC54E" w:rsidR="53879BDF">
              <w:rPr>
                <w:rFonts w:cs="Calibri" w:cstheme="minorAscii"/>
                <w:b w:val="1"/>
                <w:bCs w:val="1"/>
              </w:rPr>
              <w:t>G4</w:t>
            </w:r>
          </w:p>
        </w:tc>
        <w:tc>
          <w:tcPr>
            <w:tcW w:w="7779" w:type="dxa"/>
            <w:tcMar/>
          </w:tcPr>
          <w:p w:rsidR="00A84FB7" w:rsidP="00C225D8" w:rsidRDefault="00A84FB7" w14:paraId="37D5925C" w14:textId="7772FA50">
            <w:pPr>
              <w:autoSpaceDE w:val="0"/>
              <w:autoSpaceDN w:val="0"/>
              <w:adjustRightInd w:val="0"/>
              <w:rPr>
                <w:rFonts w:cstheme="minorHAnsi"/>
              </w:rPr>
            </w:pPr>
            <w:r>
              <w:rPr>
                <w:rFonts w:cstheme="minorHAnsi"/>
              </w:rPr>
              <w:t>Delivering mandatory net grains in biodiversity</w:t>
            </w:r>
          </w:p>
        </w:tc>
      </w:tr>
      <w:tr w:rsidR="00A84FB7" w:rsidTr="78428729" w14:paraId="355B0C2E" w14:textId="77777777">
        <w:tc>
          <w:tcPr>
            <w:tcW w:w="562" w:type="dxa"/>
            <w:vMerge/>
            <w:tcMar/>
          </w:tcPr>
          <w:p w:rsidR="00A84FB7" w:rsidP="00C225D8" w:rsidRDefault="00A84FB7" w14:paraId="2E897F0F" w14:textId="77777777">
            <w:pPr>
              <w:autoSpaceDE w:val="0"/>
              <w:autoSpaceDN w:val="0"/>
              <w:adjustRightInd w:val="0"/>
              <w:rPr>
                <w:rFonts w:cstheme="minorHAnsi"/>
              </w:rPr>
            </w:pPr>
          </w:p>
        </w:tc>
        <w:tc>
          <w:tcPr>
            <w:tcW w:w="675" w:type="dxa"/>
            <w:tcMar/>
          </w:tcPr>
          <w:p w:rsidR="00A84FB7" w:rsidP="7B0AC54E" w:rsidRDefault="00A84FB7" w14:paraId="6BDC2702" w14:textId="1ED3903F" w14:noSpellErr="1">
            <w:pPr>
              <w:autoSpaceDE w:val="0"/>
              <w:autoSpaceDN w:val="0"/>
              <w:adjustRightInd w:val="0"/>
              <w:rPr>
                <w:rFonts w:cs="Calibri" w:cstheme="minorAscii"/>
                <w:b w:val="1"/>
                <w:bCs w:val="1"/>
              </w:rPr>
            </w:pPr>
            <w:r w:rsidRPr="7B0AC54E" w:rsidR="53879BDF">
              <w:rPr>
                <w:rFonts w:cs="Calibri" w:cstheme="minorAscii"/>
                <w:b w:val="1"/>
                <w:bCs w:val="1"/>
              </w:rPr>
              <w:t>G5</w:t>
            </w:r>
          </w:p>
        </w:tc>
        <w:tc>
          <w:tcPr>
            <w:tcW w:w="7779" w:type="dxa"/>
            <w:tcMar/>
          </w:tcPr>
          <w:p w:rsidR="00A84FB7" w:rsidP="00C225D8" w:rsidRDefault="00A84FB7" w14:paraId="77D15948" w14:textId="64A8EBB8">
            <w:pPr>
              <w:autoSpaceDE w:val="0"/>
              <w:autoSpaceDN w:val="0"/>
              <w:adjustRightInd w:val="0"/>
              <w:rPr>
                <w:rFonts w:cstheme="minorHAnsi"/>
              </w:rPr>
            </w:pPr>
            <w:r>
              <w:rPr>
                <w:rFonts w:cstheme="minorHAnsi"/>
              </w:rPr>
              <w:t>Enhancing onsite biodiversity in Oxford</w:t>
            </w:r>
          </w:p>
        </w:tc>
      </w:tr>
      <w:tr w:rsidR="00A84FB7" w:rsidTr="78428729" w14:paraId="2DB9470A" w14:textId="77777777">
        <w:tc>
          <w:tcPr>
            <w:tcW w:w="562" w:type="dxa"/>
            <w:vMerge/>
            <w:tcMar/>
          </w:tcPr>
          <w:p w:rsidR="00A84FB7" w:rsidP="00C225D8" w:rsidRDefault="00A84FB7" w14:paraId="754BEA28" w14:textId="77777777">
            <w:pPr>
              <w:autoSpaceDE w:val="0"/>
              <w:autoSpaceDN w:val="0"/>
              <w:adjustRightInd w:val="0"/>
              <w:rPr>
                <w:rFonts w:cstheme="minorHAnsi"/>
              </w:rPr>
            </w:pPr>
          </w:p>
        </w:tc>
        <w:tc>
          <w:tcPr>
            <w:tcW w:w="675" w:type="dxa"/>
            <w:tcMar/>
          </w:tcPr>
          <w:p w:rsidR="00A84FB7" w:rsidP="7B0AC54E" w:rsidRDefault="00A84FB7" w14:paraId="7C630873" w14:textId="14D51853" w14:noSpellErr="1">
            <w:pPr>
              <w:autoSpaceDE w:val="0"/>
              <w:autoSpaceDN w:val="0"/>
              <w:adjustRightInd w:val="0"/>
              <w:rPr>
                <w:rFonts w:cs="Calibri" w:cstheme="minorAscii"/>
                <w:b w:val="1"/>
                <w:bCs w:val="1"/>
              </w:rPr>
            </w:pPr>
            <w:r w:rsidRPr="7B0AC54E" w:rsidR="53879BDF">
              <w:rPr>
                <w:rFonts w:cs="Calibri" w:cstheme="minorAscii"/>
                <w:b w:val="1"/>
                <w:bCs w:val="1"/>
              </w:rPr>
              <w:t>G6</w:t>
            </w:r>
          </w:p>
        </w:tc>
        <w:tc>
          <w:tcPr>
            <w:tcW w:w="7779" w:type="dxa"/>
            <w:tcMar/>
          </w:tcPr>
          <w:p w:rsidR="00A84FB7" w:rsidP="00C225D8" w:rsidRDefault="00A84FB7" w14:paraId="7E4810CB" w14:textId="3FDD0FAC">
            <w:pPr>
              <w:autoSpaceDE w:val="0"/>
              <w:autoSpaceDN w:val="0"/>
              <w:adjustRightInd w:val="0"/>
              <w:rPr>
                <w:rFonts w:cstheme="minorHAnsi"/>
              </w:rPr>
            </w:pPr>
            <w:r>
              <w:rPr>
                <w:rFonts w:cstheme="minorHAnsi"/>
              </w:rPr>
              <w:t>Protecting Oxford’s biodiversity including the ecological network</w:t>
            </w:r>
          </w:p>
        </w:tc>
      </w:tr>
      <w:tr w:rsidR="00A84FB7" w:rsidTr="78428729" w14:paraId="0846CE1E" w14:textId="77777777">
        <w:tc>
          <w:tcPr>
            <w:tcW w:w="562" w:type="dxa"/>
            <w:vMerge/>
            <w:tcMar/>
          </w:tcPr>
          <w:p w:rsidR="00A84FB7" w:rsidP="00C225D8" w:rsidRDefault="00A84FB7" w14:paraId="13D5D7E7" w14:textId="77777777">
            <w:pPr>
              <w:autoSpaceDE w:val="0"/>
              <w:autoSpaceDN w:val="0"/>
              <w:adjustRightInd w:val="0"/>
              <w:rPr>
                <w:rFonts w:cstheme="minorHAnsi"/>
              </w:rPr>
            </w:pPr>
          </w:p>
        </w:tc>
        <w:tc>
          <w:tcPr>
            <w:tcW w:w="675" w:type="dxa"/>
            <w:tcMar/>
          </w:tcPr>
          <w:p w:rsidR="00A84FB7" w:rsidP="7B0AC54E" w:rsidRDefault="00A84FB7" w14:paraId="0DC86E7F" w14:textId="475D802F" w14:noSpellErr="1">
            <w:pPr>
              <w:autoSpaceDE w:val="0"/>
              <w:autoSpaceDN w:val="0"/>
              <w:adjustRightInd w:val="0"/>
              <w:rPr>
                <w:rFonts w:cs="Calibri" w:cstheme="minorAscii"/>
                <w:b w:val="1"/>
                <w:bCs w:val="1"/>
              </w:rPr>
            </w:pPr>
            <w:r w:rsidRPr="7B0AC54E" w:rsidR="53879BDF">
              <w:rPr>
                <w:rFonts w:cs="Calibri" w:cstheme="minorAscii"/>
                <w:b w:val="1"/>
                <w:bCs w:val="1"/>
              </w:rPr>
              <w:t>G7</w:t>
            </w:r>
          </w:p>
        </w:tc>
        <w:tc>
          <w:tcPr>
            <w:tcW w:w="7779" w:type="dxa"/>
            <w:tcMar/>
          </w:tcPr>
          <w:p w:rsidR="00A84FB7" w:rsidP="00C225D8" w:rsidRDefault="00A84FB7" w14:paraId="5D43ACBE" w14:textId="5454243D">
            <w:pPr>
              <w:autoSpaceDE w:val="0"/>
              <w:autoSpaceDN w:val="0"/>
              <w:adjustRightInd w:val="0"/>
              <w:rPr>
                <w:rFonts w:cstheme="minorHAnsi"/>
              </w:rPr>
            </w:pPr>
            <w:r>
              <w:rPr>
                <w:rFonts w:cstheme="minorHAnsi"/>
              </w:rPr>
              <w:t>Flood risk and Flood Risk Assessments (FRAs)</w:t>
            </w:r>
          </w:p>
        </w:tc>
      </w:tr>
      <w:tr w:rsidR="00A84FB7" w:rsidTr="78428729" w14:paraId="4D1137B5" w14:textId="77777777">
        <w:tc>
          <w:tcPr>
            <w:tcW w:w="562" w:type="dxa"/>
            <w:vMerge/>
            <w:tcMar/>
          </w:tcPr>
          <w:p w:rsidR="00A84FB7" w:rsidP="00C225D8" w:rsidRDefault="00A84FB7" w14:paraId="1F35B296" w14:textId="77777777">
            <w:pPr>
              <w:autoSpaceDE w:val="0"/>
              <w:autoSpaceDN w:val="0"/>
              <w:adjustRightInd w:val="0"/>
              <w:rPr>
                <w:rFonts w:cstheme="minorHAnsi"/>
              </w:rPr>
            </w:pPr>
          </w:p>
        </w:tc>
        <w:tc>
          <w:tcPr>
            <w:tcW w:w="675" w:type="dxa"/>
            <w:tcMar/>
          </w:tcPr>
          <w:p w:rsidR="00A84FB7" w:rsidP="7B0AC54E" w:rsidRDefault="00A84FB7" w14:paraId="6A10E647" w14:textId="72D83173" w14:noSpellErr="1">
            <w:pPr>
              <w:autoSpaceDE w:val="0"/>
              <w:autoSpaceDN w:val="0"/>
              <w:adjustRightInd w:val="0"/>
              <w:rPr>
                <w:rFonts w:cs="Calibri" w:cstheme="minorAscii"/>
                <w:b w:val="1"/>
                <w:bCs w:val="1"/>
              </w:rPr>
            </w:pPr>
            <w:r w:rsidRPr="7B0AC54E" w:rsidR="53879BDF">
              <w:rPr>
                <w:rFonts w:cs="Calibri" w:cstheme="minorAscii"/>
                <w:b w:val="1"/>
                <w:bCs w:val="1"/>
              </w:rPr>
              <w:t>G8</w:t>
            </w:r>
          </w:p>
        </w:tc>
        <w:tc>
          <w:tcPr>
            <w:tcW w:w="7779" w:type="dxa"/>
            <w:tcMar/>
          </w:tcPr>
          <w:p w:rsidR="00A84FB7" w:rsidP="00C225D8" w:rsidRDefault="00A84FB7" w14:paraId="255F1E11" w14:textId="32188C3C">
            <w:pPr>
              <w:autoSpaceDE w:val="0"/>
              <w:autoSpaceDN w:val="0"/>
              <w:adjustRightInd w:val="0"/>
              <w:rPr>
                <w:rFonts w:cstheme="minorHAnsi"/>
              </w:rPr>
            </w:pPr>
            <w:r>
              <w:rPr>
                <w:rFonts w:cstheme="minorHAnsi"/>
              </w:rPr>
              <w:t>Sustainable Drainage Systems (</w:t>
            </w:r>
            <w:proofErr w:type="spellStart"/>
            <w:r>
              <w:rPr>
                <w:rFonts w:cstheme="minorHAnsi"/>
              </w:rPr>
              <w:t>SuDS</w:t>
            </w:r>
            <w:proofErr w:type="spellEnd"/>
            <w:r>
              <w:rPr>
                <w:rFonts w:cstheme="minorHAnsi"/>
              </w:rPr>
              <w:t>)</w:t>
            </w:r>
          </w:p>
        </w:tc>
      </w:tr>
      <w:tr w:rsidR="00A84FB7" w:rsidTr="78428729" w14:paraId="333897B9" w14:textId="77777777">
        <w:tc>
          <w:tcPr>
            <w:tcW w:w="562" w:type="dxa"/>
            <w:vMerge/>
            <w:tcMar/>
          </w:tcPr>
          <w:p w:rsidR="00A84FB7" w:rsidP="00C225D8" w:rsidRDefault="00A84FB7" w14:paraId="5F44FCF7" w14:textId="77777777">
            <w:pPr>
              <w:autoSpaceDE w:val="0"/>
              <w:autoSpaceDN w:val="0"/>
              <w:adjustRightInd w:val="0"/>
              <w:rPr>
                <w:rFonts w:cstheme="minorHAnsi"/>
              </w:rPr>
            </w:pPr>
          </w:p>
        </w:tc>
        <w:tc>
          <w:tcPr>
            <w:tcW w:w="675" w:type="dxa"/>
            <w:tcMar/>
          </w:tcPr>
          <w:p w:rsidR="00A84FB7" w:rsidP="7B0AC54E" w:rsidRDefault="00A84FB7" w14:paraId="74A9710F" w14:textId="44662A59" w14:noSpellErr="1">
            <w:pPr>
              <w:autoSpaceDE w:val="0"/>
              <w:autoSpaceDN w:val="0"/>
              <w:adjustRightInd w:val="0"/>
              <w:rPr>
                <w:rFonts w:cs="Calibri" w:cstheme="minorAscii"/>
                <w:b w:val="1"/>
                <w:bCs w:val="1"/>
              </w:rPr>
            </w:pPr>
            <w:r w:rsidRPr="7B0AC54E" w:rsidR="53879BDF">
              <w:rPr>
                <w:rFonts w:cs="Calibri" w:cstheme="minorAscii"/>
                <w:b w:val="1"/>
                <w:bCs w:val="1"/>
              </w:rPr>
              <w:t>G9</w:t>
            </w:r>
          </w:p>
        </w:tc>
        <w:tc>
          <w:tcPr>
            <w:tcW w:w="7779" w:type="dxa"/>
            <w:tcMar/>
          </w:tcPr>
          <w:p w:rsidR="00A84FB7" w:rsidP="00C225D8" w:rsidRDefault="00A84FB7" w14:paraId="23634AC8" w14:textId="302DF7B7">
            <w:pPr>
              <w:autoSpaceDE w:val="0"/>
              <w:autoSpaceDN w:val="0"/>
              <w:adjustRightInd w:val="0"/>
              <w:rPr>
                <w:rFonts w:cstheme="minorHAnsi"/>
              </w:rPr>
            </w:pPr>
            <w:r>
              <w:rPr>
                <w:rFonts w:cstheme="minorHAnsi"/>
              </w:rPr>
              <w:t>Resilient design and construction</w:t>
            </w:r>
          </w:p>
        </w:tc>
      </w:tr>
      <w:tr w:rsidR="00A84FB7" w:rsidTr="78428729" w14:paraId="0C46CA5B" w14:textId="77777777">
        <w:tc>
          <w:tcPr>
            <w:tcW w:w="562" w:type="dxa"/>
            <w:vMerge w:val="restart"/>
            <w:shd w:val="clear" w:color="auto" w:fill="92D050"/>
            <w:tcMar/>
            <w:textDirection w:val="btLr"/>
          </w:tcPr>
          <w:p w:rsidR="00A84FB7" w:rsidP="7B0AC54E" w:rsidRDefault="00A84FB7" w14:paraId="085BB5B1" w14:textId="2B8B2FFC"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53879BDF">
              <w:rPr>
                <w:rFonts w:cs="Calibri" w:cstheme="minorAscii"/>
                <w:b w:val="1"/>
                <w:bCs w:val="1"/>
                <w:color w:val="FFFFFF" w:themeColor="background1" w:themeTint="FF" w:themeShade="FF"/>
              </w:rPr>
              <w:t>Resources</w:t>
            </w:r>
          </w:p>
        </w:tc>
        <w:tc>
          <w:tcPr>
            <w:tcW w:w="675" w:type="dxa"/>
            <w:tcMar/>
          </w:tcPr>
          <w:p w:rsidR="00A84FB7" w:rsidP="7B0AC54E" w:rsidRDefault="00A84FB7" w14:paraId="4155F681" w14:textId="3AA28005" w14:noSpellErr="1">
            <w:pPr>
              <w:autoSpaceDE w:val="0"/>
              <w:autoSpaceDN w:val="0"/>
              <w:adjustRightInd w:val="0"/>
              <w:rPr>
                <w:rFonts w:cs="Calibri" w:cstheme="minorAscii"/>
                <w:b w:val="1"/>
                <w:bCs w:val="1"/>
              </w:rPr>
            </w:pPr>
            <w:r w:rsidRPr="7B0AC54E" w:rsidR="53879BDF">
              <w:rPr>
                <w:rFonts w:cs="Calibri" w:cstheme="minorAscii"/>
                <w:b w:val="1"/>
                <w:bCs w:val="1"/>
              </w:rPr>
              <w:t>R1</w:t>
            </w:r>
          </w:p>
        </w:tc>
        <w:tc>
          <w:tcPr>
            <w:tcW w:w="7779" w:type="dxa"/>
            <w:tcMar/>
          </w:tcPr>
          <w:p w:rsidR="00A84FB7" w:rsidP="00C225D8" w:rsidRDefault="00A84FB7" w14:paraId="19DE9D57" w14:textId="54B75960">
            <w:pPr>
              <w:autoSpaceDE w:val="0"/>
              <w:autoSpaceDN w:val="0"/>
              <w:adjustRightInd w:val="0"/>
              <w:rPr>
                <w:rFonts w:cstheme="minorHAnsi"/>
              </w:rPr>
            </w:pPr>
            <w:r>
              <w:rPr>
                <w:rFonts w:cstheme="minorHAnsi"/>
              </w:rPr>
              <w:t>Net zero buildings in operation</w:t>
            </w:r>
          </w:p>
        </w:tc>
      </w:tr>
      <w:tr w:rsidR="00A84FB7" w:rsidTr="78428729" w14:paraId="5428B8F2" w14:textId="77777777">
        <w:tc>
          <w:tcPr>
            <w:tcW w:w="562" w:type="dxa"/>
            <w:vMerge/>
            <w:tcMar/>
          </w:tcPr>
          <w:p w:rsidR="00A84FB7" w:rsidP="00C225D8" w:rsidRDefault="00A84FB7" w14:paraId="5EBE6CF3" w14:textId="77777777">
            <w:pPr>
              <w:autoSpaceDE w:val="0"/>
              <w:autoSpaceDN w:val="0"/>
              <w:adjustRightInd w:val="0"/>
              <w:rPr>
                <w:rFonts w:cstheme="minorHAnsi"/>
              </w:rPr>
            </w:pPr>
          </w:p>
        </w:tc>
        <w:tc>
          <w:tcPr>
            <w:tcW w:w="675" w:type="dxa"/>
            <w:tcMar/>
          </w:tcPr>
          <w:p w:rsidR="00A84FB7" w:rsidP="7B0AC54E" w:rsidRDefault="00A84FB7" w14:paraId="4A6687FC" w14:textId="73D22B7F" w14:noSpellErr="1">
            <w:pPr>
              <w:autoSpaceDE w:val="0"/>
              <w:autoSpaceDN w:val="0"/>
              <w:adjustRightInd w:val="0"/>
              <w:rPr>
                <w:rFonts w:cs="Calibri" w:cstheme="minorAscii"/>
                <w:b w:val="1"/>
                <w:bCs w:val="1"/>
              </w:rPr>
            </w:pPr>
            <w:r w:rsidRPr="7B0AC54E" w:rsidR="53879BDF">
              <w:rPr>
                <w:rFonts w:cs="Calibri" w:cstheme="minorAscii"/>
                <w:b w:val="1"/>
                <w:bCs w:val="1"/>
              </w:rPr>
              <w:t>R2</w:t>
            </w:r>
          </w:p>
        </w:tc>
        <w:tc>
          <w:tcPr>
            <w:tcW w:w="7779" w:type="dxa"/>
            <w:tcMar/>
          </w:tcPr>
          <w:p w:rsidR="00A84FB7" w:rsidP="00C225D8" w:rsidRDefault="00A84FB7" w14:paraId="5A7BA2FD" w14:textId="303ECFFA">
            <w:pPr>
              <w:autoSpaceDE w:val="0"/>
              <w:autoSpaceDN w:val="0"/>
              <w:adjustRightInd w:val="0"/>
              <w:rPr>
                <w:rFonts w:cstheme="minorHAnsi"/>
              </w:rPr>
            </w:pPr>
            <w:r>
              <w:rPr>
                <w:rFonts w:cstheme="minorHAnsi"/>
              </w:rPr>
              <w:t>Embodied carbon in the construction process</w:t>
            </w:r>
          </w:p>
        </w:tc>
      </w:tr>
      <w:tr w:rsidR="00A84FB7" w:rsidTr="78428729" w14:paraId="592D913E" w14:textId="77777777">
        <w:tc>
          <w:tcPr>
            <w:tcW w:w="562" w:type="dxa"/>
            <w:vMerge/>
            <w:tcMar/>
          </w:tcPr>
          <w:p w:rsidR="00A84FB7" w:rsidP="00C225D8" w:rsidRDefault="00A84FB7" w14:paraId="2B06BB65" w14:textId="77777777">
            <w:pPr>
              <w:autoSpaceDE w:val="0"/>
              <w:autoSpaceDN w:val="0"/>
              <w:adjustRightInd w:val="0"/>
              <w:rPr>
                <w:rFonts w:cstheme="minorHAnsi"/>
              </w:rPr>
            </w:pPr>
          </w:p>
        </w:tc>
        <w:tc>
          <w:tcPr>
            <w:tcW w:w="675" w:type="dxa"/>
            <w:tcMar/>
          </w:tcPr>
          <w:p w:rsidR="00A84FB7" w:rsidP="7B0AC54E" w:rsidRDefault="00A84FB7" w14:paraId="3C4FDECB" w14:textId="644556A5" w14:noSpellErr="1">
            <w:pPr>
              <w:autoSpaceDE w:val="0"/>
              <w:autoSpaceDN w:val="0"/>
              <w:adjustRightInd w:val="0"/>
              <w:rPr>
                <w:rFonts w:cs="Calibri" w:cstheme="minorAscii"/>
                <w:b w:val="1"/>
                <w:bCs w:val="1"/>
              </w:rPr>
            </w:pPr>
            <w:r w:rsidRPr="7B0AC54E" w:rsidR="53879BDF">
              <w:rPr>
                <w:rFonts w:cs="Calibri" w:cstheme="minorAscii"/>
                <w:b w:val="1"/>
                <w:bCs w:val="1"/>
              </w:rPr>
              <w:t>R3</w:t>
            </w:r>
          </w:p>
        </w:tc>
        <w:tc>
          <w:tcPr>
            <w:tcW w:w="7779" w:type="dxa"/>
            <w:tcMar/>
          </w:tcPr>
          <w:p w:rsidR="00A84FB7" w:rsidP="00C225D8" w:rsidRDefault="00A84FB7" w14:paraId="5F22E810" w14:textId="4CA22D1B">
            <w:pPr>
              <w:autoSpaceDE w:val="0"/>
              <w:autoSpaceDN w:val="0"/>
              <w:adjustRightInd w:val="0"/>
              <w:rPr>
                <w:rFonts w:cstheme="minorHAnsi"/>
              </w:rPr>
            </w:pPr>
            <w:r>
              <w:rPr>
                <w:rFonts w:cstheme="minorHAnsi"/>
              </w:rPr>
              <w:t>Retro-fitting existing buildings</w:t>
            </w:r>
          </w:p>
        </w:tc>
      </w:tr>
      <w:tr w:rsidR="00A84FB7" w:rsidTr="78428729" w14:paraId="4025C2A8" w14:textId="77777777">
        <w:tc>
          <w:tcPr>
            <w:tcW w:w="562" w:type="dxa"/>
            <w:vMerge/>
            <w:tcMar/>
          </w:tcPr>
          <w:p w:rsidR="00A84FB7" w:rsidP="00C225D8" w:rsidRDefault="00A84FB7" w14:paraId="00DFEE46" w14:textId="77777777">
            <w:pPr>
              <w:autoSpaceDE w:val="0"/>
              <w:autoSpaceDN w:val="0"/>
              <w:adjustRightInd w:val="0"/>
              <w:rPr>
                <w:rFonts w:cstheme="minorHAnsi"/>
              </w:rPr>
            </w:pPr>
          </w:p>
        </w:tc>
        <w:tc>
          <w:tcPr>
            <w:tcW w:w="675" w:type="dxa"/>
            <w:tcMar/>
          </w:tcPr>
          <w:p w:rsidR="00A84FB7" w:rsidP="7B0AC54E" w:rsidRDefault="00A84FB7" w14:paraId="29C4A2B6" w14:textId="249F68A5" w14:noSpellErr="1">
            <w:pPr>
              <w:autoSpaceDE w:val="0"/>
              <w:autoSpaceDN w:val="0"/>
              <w:adjustRightInd w:val="0"/>
              <w:rPr>
                <w:rFonts w:cs="Calibri" w:cstheme="minorAscii"/>
                <w:b w:val="1"/>
                <w:bCs w:val="1"/>
              </w:rPr>
            </w:pPr>
            <w:r w:rsidRPr="7B0AC54E" w:rsidR="53879BDF">
              <w:rPr>
                <w:rFonts w:cs="Calibri" w:cstheme="minorAscii"/>
                <w:b w:val="1"/>
                <w:bCs w:val="1"/>
              </w:rPr>
              <w:t>R4</w:t>
            </w:r>
          </w:p>
        </w:tc>
        <w:tc>
          <w:tcPr>
            <w:tcW w:w="7779" w:type="dxa"/>
            <w:tcMar/>
          </w:tcPr>
          <w:p w:rsidR="00A84FB7" w:rsidP="00C225D8" w:rsidRDefault="00A84FB7" w14:paraId="77A2EB32" w14:textId="124D290B">
            <w:pPr>
              <w:autoSpaceDE w:val="0"/>
              <w:autoSpaceDN w:val="0"/>
              <w:adjustRightInd w:val="0"/>
              <w:rPr>
                <w:rFonts w:cstheme="minorHAnsi"/>
              </w:rPr>
            </w:pPr>
            <w:r>
              <w:rPr>
                <w:rFonts w:cstheme="minorHAnsi"/>
              </w:rPr>
              <w:t>Air quality assessments and standards</w:t>
            </w:r>
          </w:p>
        </w:tc>
      </w:tr>
      <w:tr w:rsidR="00A84FB7" w:rsidTr="78428729" w14:paraId="7AA90921" w14:textId="77777777">
        <w:tc>
          <w:tcPr>
            <w:tcW w:w="562" w:type="dxa"/>
            <w:vMerge/>
            <w:tcMar/>
          </w:tcPr>
          <w:p w:rsidR="00A84FB7" w:rsidP="00C225D8" w:rsidRDefault="00A84FB7" w14:paraId="700567B2" w14:textId="77777777">
            <w:pPr>
              <w:autoSpaceDE w:val="0"/>
              <w:autoSpaceDN w:val="0"/>
              <w:adjustRightInd w:val="0"/>
              <w:rPr>
                <w:rFonts w:cstheme="minorHAnsi"/>
              </w:rPr>
            </w:pPr>
          </w:p>
        </w:tc>
        <w:tc>
          <w:tcPr>
            <w:tcW w:w="675" w:type="dxa"/>
            <w:tcMar/>
          </w:tcPr>
          <w:p w:rsidR="00A84FB7" w:rsidP="7B0AC54E" w:rsidRDefault="00A84FB7" w14:paraId="1A6803F0" w14:textId="1007ADB5" w14:noSpellErr="1">
            <w:pPr>
              <w:autoSpaceDE w:val="0"/>
              <w:autoSpaceDN w:val="0"/>
              <w:adjustRightInd w:val="0"/>
              <w:rPr>
                <w:rFonts w:cs="Calibri" w:cstheme="minorAscii"/>
                <w:b w:val="1"/>
                <w:bCs w:val="1"/>
              </w:rPr>
            </w:pPr>
            <w:r w:rsidRPr="7B0AC54E" w:rsidR="53879BDF">
              <w:rPr>
                <w:rFonts w:cs="Calibri" w:cstheme="minorAscii"/>
                <w:b w:val="1"/>
                <w:bCs w:val="1"/>
              </w:rPr>
              <w:t>R5</w:t>
            </w:r>
          </w:p>
        </w:tc>
        <w:tc>
          <w:tcPr>
            <w:tcW w:w="7779" w:type="dxa"/>
            <w:tcMar/>
          </w:tcPr>
          <w:p w:rsidR="00A84FB7" w:rsidP="00C225D8" w:rsidRDefault="00A84FB7" w14:paraId="236BD3CC" w14:textId="7693A958">
            <w:pPr>
              <w:autoSpaceDE w:val="0"/>
              <w:autoSpaceDN w:val="0"/>
              <w:adjustRightInd w:val="0"/>
              <w:rPr>
                <w:rFonts w:cstheme="minorHAnsi"/>
              </w:rPr>
            </w:pPr>
            <w:r>
              <w:rPr>
                <w:rFonts w:cstheme="minorHAnsi"/>
              </w:rPr>
              <w:t>Land contamination</w:t>
            </w:r>
          </w:p>
        </w:tc>
      </w:tr>
      <w:tr w:rsidR="00A84FB7" w:rsidTr="78428729" w14:paraId="6126DE77" w14:textId="77777777">
        <w:tc>
          <w:tcPr>
            <w:tcW w:w="562" w:type="dxa"/>
            <w:vMerge/>
            <w:tcMar/>
          </w:tcPr>
          <w:p w:rsidR="00A84FB7" w:rsidP="00C225D8" w:rsidRDefault="00A84FB7" w14:paraId="74D4C0C9" w14:textId="77777777">
            <w:pPr>
              <w:autoSpaceDE w:val="0"/>
              <w:autoSpaceDN w:val="0"/>
              <w:adjustRightInd w:val="0"/>
              <w:rPr>
                <w:rFonts w:cstheme="minorHAnsi"/>
              </w:rPr>
            </w:pPr>
          </w:p>
        </w:tc>
        <w:tc>
          <w:tcPr>
            <w:tcW w:w="675" w:type="dxa"/>
            <w:tcMar/>
          </w:tcPr>
          <w:p w:rsidR="00A84FB7" w:rsidP="7B0AC54E" w:rsidRDefault="00A84FB7" w14:paraId="20F4C72C" w14:textId="38766463" w14:noSpellErr="1">
            <w:pPr>
              <w:autoSpaceDE w:val="0"/>
              <w:autoSpaceDN w:val="0"/>
              <w:adjustRightInd w:val="0"/>
              <w:rPr>
                <w:rFonts w:cs="Calibri" w:cstheme="minorAscii"/>
                <w:b w:val="1"/>
                <w:bCs w:val="1"/>
              </w:rPr>
            </w:pPr>
            <w:r w:rsidRPr="7B0AC54E" w:rsidR="53879BDF">
              <w:rPr>
                <w:rFonts w:cs="Calibri" w:cstheme="minorAscii"/>
                <w:b w:val="1"/>
                <w:bCs w:val="1"/>
              </w:rPr>
              <w:t>R6</w:t>
            </w:r>
          </w:p>
        </w:tc>
        <w:tc>
          <w:tcPr>
            <w:tcW w:w="7779" w:type="dxa"/>
            <w:tcMar/>
          </w:tcPr>
          <w:p w:rsidR="00A84FB7" w:rsidP="00C225D8" w:rsidRDefault="00A84FB7" w14:paraId="6989A90A" w14:textId="4388526E">
            <w:pPr>
              <w:autoSpaceDE w:val="0"/>
              <w:autoSpaceDN w:val="0"/>
              <w:adjustRightInd w:val="0"/>
              <w:rPr>
                <w:rFonts w:cstheme="minorHAnsi"/>
              </w:rPr>
            </w:pPr>
            <w:r>
              <w:rPr>
                <w:rFonts w:cstheme="minorHAnsi"/>
              </w:rPr>
              <w:t>Soil quality</w:t>
            </w:r>
          </w:p>
        </w:tc>
      </w:tr>
      <w:tr w:rsidR="00A84FB7" w:rsidTr="78428729" w14:paraId="79297BE0" w14:textId="77777777">
        <w:tc>
          <w:tcPr>
            <w:tcW w:w="562" w:type="dxa"/>
            <w:vMerge/>
            <w:tcMar/>
          </w:tcPr>
          <w:p w:rsidR="00A84FB7" w:rsidP="00C225D8" w:rsidRDefault="00A84FB7" w14:paraId="1CE756BD" w14:textId="77777777">
            <w:pPr>
              <w:autoSpaceDE w:val="0"/>
              <w:autoSpaceDN w:val="0"/>
              <w:adjustRightInd w:val="0"/>
              <w:rPr>
                <w:rFonts w:cstheme="minorHAnsi"/>
              </w:rPr>
            </w:pPr>
          </w:p>
        </w:tc>
        <w:tc>
          <w:tcPr>
            <w:tcW w:w="675" w:type="dxa"/>
            <w:tcMar/>
          </w:tcPr>
          <w:p w:rsidR="00A84FB7" w:rsidP="7B0AC54E" w:rsidRDefault="00A84FB7" w14:paraId="71F73FB6" w14:textId="67E5F40D" w14:noSpellErr="1">
            <w:pPr>
              <w:autoSpaceDE w:val="0"/>
              <w:autoSpaceDN w:val="0"/>
              <w:adjustRightInd w:val="0"/>
              <w:rPr>
                <w:rFonts w:cs="Calibri" w:cstheme="minorAscii"/>
                <w:b w:val="1"/>
                <w:bCs w:val="1"/>
              </w:rPr>
            </w:pPr>
            <w:r w:rsidRPr="7B0AC54E" w:rsidR="53879BDF">
              <w:rPr>
                <w:rFonts w:cs="Calibri" w:cstheme="minorAscii"/>
                <w:b w:val="1"/>
                <w:bCs w:val="1"/>
              </w:rPr>
              <w:t>R7</w:t>
            </w:r>
          </w:p>
        </w:tc>
        <w:tc>
          <w:tcPr>
            <w:tcW w:w="7779" w:type="dxa"/>
            <w:tcMar/>
          </w:tcPr>
          <w:p w:rsidR="00A84FB7" w:rsidP="00C225D8" w:rsidRDefault="00A84FB7" w14:paraId="35542C05" w14:textId="42FA2AC2">
            <w:pPr>
              <w:autoSpaceDE w:val="0"/>
              <w:autoSpaceDN w:val="0"/>
              <w:adjustRightInd w:val="0"/>
              <w:rPr>
                <w:rFonts w:cstheme="minorHAnsi"/>
              </w:rPr>
            </w:pPr>
            <w:r>
              <w:rPr>
                <w:rFonts w:cstheme="minorHAnsi"/>
              </w:rPr>
              <w:t>Amenity and environmental health impacts of development</w:t>
            </w:r>
          </w:p>
        </w:tc>
      </w:tr>
      <w:tr w:rsidR="00065EB1" w:rsidTr="78428729" w14:paraId="04237EC1" w14:textId="77777777">
        <w:tc>
          <w:tcPr>
            <w:tcW w:w="562" w:type="dxa"/>
            <w:vMerge w:val="restart"/>
            <w:shd w:val="clear" w:color="auto" w:fill="92D050"/>
            <w:tcMar/>
            <w:textDirection w:val="btLr"/>
          </w:tcPr>
          <w:p w:rsidR="00065EB1" w:rsidP="7B0AC54E" w:rsidRDefault="00065EB1" w14:paraId="03E981DB" w14:textId="4F648822" w14:noSpellErr="1">
            <w:pPr>
              <w:autoSpaceDE w:val="0"/>
              <w:autoSpaceDN w:val="0"/>
              <w:adjustRightInd w:val="0"/>
              <w:ind w:left="113" w:right="113"/>
              <w:jc w:val="center"/>
              <w:rPr>
                <w:rFonts w:cs="Calibri" w:cstheme="minorAscii"/>
                <w:b w:val="1"/>
                <w:bCs w:val="1"/>
                <w:color w:val="FFFFFF" w:themeColor="background1" w:themeTint="FF" w:themeShade="FF"/>
              </w:rPr>
            </w:pPr>
            <w:r w:rsidRPr="7B0AC54E" w:rsidR="20BC7E05">
              <w:rPr>
                <w:rFonts w:cs="Calibri" w:cstheme="minorAscii"/>
                <w:b w:val="1"/>
                <w:bCs w:val="1"/>
                <w:color w:val="FFFFFF" w:themeColor="background1" w:themeTint="FF" w:themeShade="FF"/>
              </w:rPr>
              <w:t>Design &amp; heritage</w:t>
            </w:r>
          </w:p>
        </w:tc>
        <w:tc>
          <w:tcPr>
            <w:tcW w:w="675" w:type="dxa"/>
            <w:tcMar/>
          </w:tcPr>
          <w:p w:rsidR="00065EB1" w:rsidP="7B0AC54E" w:rsidRDefault="00065EB1" w14:paraId="302759F2" w14:textId="3C3BF3F3" w14:noSpellErr="1">
            <w:pPr>
              <w:autoSpaceDE w:val="0"/>
              <w:autoSpaceDN w:val="0"/>
              <w:adjustRightInd w:val="0"/>
              <w:rPr>
                <w:rFonts w:cs="Calibri" w:cstheme="minorAscii"/>
                <w:b w:val="1"/>
                <w:bCs w:val="1"/>
              </w:rPr>
            </w:pPr>
            <w:r w:rsidRPr="7B0AC54E" w:rsidR="20BC7E05">
              <w:rPr>
                <w:rFonts w:cs="Calibri" w:cstheme="minorAscii"/>
                <w:b w:val="1"/>
                <w:bCs w:val="1"/>
              </w:rPr>
              <w:t>D1</w:t>
            </w:r>
          </w:p>
        </w:tc>
        <w:tc>
          <w:tcPr>
            <w:tcW w:w="7779" w:type="dxa"/>
            <w:tcMar/>
          </w:tcPr>
          <w:p w:rsidR="00065EB1" w:rsidP="00C225D8" w:rsidRDefault="00065EB1" w14:paraId="70B252E8" w14:textId="6D0D1867">
            <w:pPr>
              <w:autoSpaceDE w:val="0"/>
              <w:autoSpaceDN w:val="0"/>
              <w:adjustRightInd w:val="0"/>
              <w:rPr>
                <w:rFonts w:cstheme="minorHAnsi"/>
              </w:rPr>
            </w:pPr>
            <w:r>
              <w:rPr>
                <w:rFonts w:cstheme="minorHAnsi"/>
              </w:rPr>
              <w:t>Conservation Areas</w:t>
            </w:r>
          </w:p>
        </w:tc>
      </w:tr>
      <w:tr w:rsidR="00065EB1" w:rsidTr="78428729" w14:paraId="2C0C07E2" w14:textId="77777777">
        <w:tc>
          <w:tcPr>
            <w:tcW w:w="562" w:type="dxa"/>
            <w:vMerge/>
            <w:tcMar/>
          </w:tcPr>
          <w:p w:rsidR="00065EB1" w:rsidP="00C225D8" w:rsidRDefault="00065EB1" w14:paraId="108B2AA6" w14:textId="77777777">
            <w:pPr>
              <w:autoSpaceDE w:val="0"/>
              <w:autoSpaceDN w:val="0"/>
              <w:adjustRightInd w:val="0"/>
              <w:rPr>
                <w:rFonts w:cstheme="minorHAnsi"/>
              </w:rPr>
            </w:pPr>
          </w:p>
        </w:tc>
        <w:tc>
          <w:tcPr>
            <w:tcW w:w="675" w:type="dxa"/>
            <w:tcMar/>
          </w:tcPr>
          <w:p w:rsidR="00065EB1" w:rsidP="7B0AC54E" w:rsidRDefault="00065EB1" w14:paraId="45EFE2D1" w14:textId="26B5CD81" w14:noSpellErr="1">
            <w:pPr>
              <w:autoSpaceDE w:val="0"/>
              <w:autoSpaceDN w:val="0"/>
              <w:adjustRightInd w:val="0"/>
              <w:rPr>
                <w:rFonts w:cs="Calibri" w:cstheme="minorAscii"/>
                <w:b w:val="1"/>
                <w:bCs w:val="1"/>
              </w:rPr>
            </w:pPr>
            <w:r w:rsidRPr="7B0AC54E" w:rsidR="20BC7E05">
              <w:rPr>
                <w:rFonts w:cs="Calibri" w:cstheme="minorAscii"/>
                <w:b w:val="1"/>
                <w:bCs w:val="1"/>
              </w:rPr>
              <w:t>D2</w:t>
            </w:r>
          </w:p>
        </w:tc>
        <w:tc>
          <w:tcPr>
            <w:tcW w:w="7779" w:type="dxa"/>
            <w:tcMar/>
          </w:tcPr>
          <w:p w:rsidR="00065EB1" w:rsidP="00C225D8" w:rsidRDefault="00065EB1" w14:paraId="1EDD54D4" w14:textId="216FAE8A">
            <w:pPr>
              <w:autoSpaceDE w:val="0"/>
              <w:autoSpaceDN w:val="0"/>
              <w:adjustRightInd w:val="0"/>
              <w:rPr>
                <w:rFonts w:cstheme="minorHAnsi"/>
              </w:rPr>
            </w:pPr>
            <w:r>
              <w:rPr>
                <w:rFonts w:cstheme="minorHAnsi"/>
              </w:rPr>
              <w:t>Listed buildings</w:t>
            </w:r>
          </w:p>
        </w:tc>
      </w:tr>
      <w:tr w:rsidR="00065EB1" w:rsidTr="78428729" w14:paraId="282B31CC" w14:textId="77777777">
        <w:tc>
          <w:tcPr>
            <w:tcW w:w="562" w:type="dxa"/>
            <w:vMerge/>
            <w:tcMar/>
          </w:tcPr>
          <w:p w:rsidR="00065EB1" w:rsidP="00C225D8" w:rsidRDefault="00065EB1" w14:paraId="76F403A6" w14:textId="77777777">
            <w:pPr>
              <w:autoSpaceDE w:val="0"/>
              <w:autoSpaceDN w:val="0"/>
              <w:adjustRightInd w:val="0"/>
              <w:rPr>
                <w:rFonts w:cstheme="minorHAnsi"/>
              </w:rPr>
            </w:pPr>
          </w:p>
        </w:tc>
        <w:tc>
          <w:tcPr>
            <w:tcW w:w="675" w:type="dxa"/>
            <w:tcMar/>
          </w:tcPr>
          <w:p w:rsidR="00065EB1" w:rsidP="7B0AC54E" w:rsidRDefault="00065EB1" w14:paraId="0A3CF770" w14:textId="4890666E" w14:noSpellErr="1">
            <w:pPr>
              <w:autoSpaceDE w:val="0"/>
              <w:autoSpaceDN w:val="0"/>
              <w:adjustRightInd w:val="0"/>
              <w:rPr>
                <w:rFonts w:cs="Calibri" w:cstheme="minorAscii"/>
                <w:b w:val="1"/>
                <w:bCs w:val="1"/>
              </w:rPr>
            </w:pPr>
            <w:r w:rsidRPr="7B0AC54E" w:rsidR="20BC7E05">
              <w:rPr>
                <w:rFonts w:cs="Calibri" w:cstheme="minorAscii"/>
                <w:b w:val="1"/>
                <w:bCs w:val="1"/>
              </w:rPr>
              <w:t>D3</w:t>
            </w:r>
          </w:p>
        </w:tc>
        <w:tc>
          <w:tcPr>
            <w:tcW w:w="7779" w:type="dxa"/>
            <w:tcMar/>
          </w:tcPr>
          <w:p w:rsidR="00065EB1" w:rsidP="00C225D8" w:rsidRDefault="00065EB1" w14:paraId="5FED282D" w14:textId="00B84D7C">
            <w:pPr>
              <w:autoSpaceDE w:val="0"/>
              <w:autoSpaceDN w:val="0"/>
              <w:adjustRightInd w:val="0"/>
              <w:rPr>
                <w:rFonts w:cstheme="minorHAnsi"/>
              </w:rPr>
            </w:pPr>
            <w:r>
              <w:rPr>
                <w:rFonts w:cstheme="minorHAnsi"/>
              </w:rPr>
              <w:t>Registered Parks and Gardens</w:t>
            </w:r>
          </w:p>
        </w:tc>
      </w:tr>
      <w:tr w:rsidR="00065EB1" w:rsidTr="78428729" w14:paraId="23CF3E25" w14:textId="77777777">
        <w:tc>
          <w:tcPr>
            <w:tcW w:w="562" w:type="dxa"/>
            <w:vMerge/>
            <w:tcMar/>
          </w:tcPr>
          <w:p w:rsidR="00065EB1" w:rsidP="00C225D8" w:rsidRDefault="00065EB1" w14:paraId="79229999" w14:textId="77777777">
            <w:pPr>
              <w:autoSpaceDE w:val="0"/>
              <w:autoSpaceDN w:val="0"/>
              <w:adjustRightInd w:val="0"/>
              <w:rPr>
                <w:rFonts w:cstheme="minorHAnsi"/>
              </w:rPr>
            </w:pPr>
          </w:p>
        </w:tc>
        <w:tc>
          <w:tcPr>
            <w:tcW w:w="675" w:type="dxa"/>
            <w:tcMar/>
          </w:tcPr>
          <w:p w:rsidR="00065EB1" w:rsidP="7B0AC54E" w:rsidRDefault="00065EB1" w14:paraId="3F6B6C75" w14:textId="7F10F647" w14:noSpellErr="1">
            <w:pPr>
              <w:autoSpaceDE w:val="0"/>
              <w:autoSpaceDN w:val="0"/>
              <w:adjustRightInd w:val="0"/>
              <w:rPr>
                <w:rFonts w:cs="Calibri" w:cstheme="minorAscii"/>
                <w:b w:val="1"/>
                <w:bCs w:val="1"/>
              </w:rPr>
            </w:pPr>
            <w:r w:rsidRPr="7B0AC54E" w:rsidR="20BC7E05">
              <w:rPr>
                <w:rFonts w:cs="Calibri" w:cstheme="minorAscii"/>
                <w:b w:val="1"/>
                <w:bCs w:val="1"/>
              </w:rPr>
              <w:t>D4</w:t>
            </w:r>
          </w:p>
        </w:tc>
        <w:tc>
          <w:tcPr>
            <w:tcW w:w="7779" w:type="dxa"/>
            <w:tcMar/>
          </w:tcPr>
          <w:p w:rsidR="00065EB1" w:rsidP="00C225D8" w:rsidRDefault="00065EB1" w14:paraId="172C914F" w14:textId="349CC4C4">
            <w:pPr>
              <w:autoSpaceDE w:val="0"/>
              <w:autoSpaceDN w:val="0"/>
              <w:adjustRightInd w:val="0"/>
              <w:rPr>
                <w:rFonts w:cstheme="minorHAnsi"/>
              </w:rPr>
            </w:pPr>
            <w:r>
              <w:rPr>
                <w:rFonts w:cstheme="minorHAnsi"/>
              </w:rPr>
              <w:t>Scheduled Monuments</w:t>
            </w:r>
          </w:p>
        </w:tc>
      </w:tr>
      <w:tr w:rsidR="00065EB1" w:rsidTr="78428729" w14:paraId="4C286918" w14:textId="77777777">
        <w:tc>
          <w:tcPr>
            <w:tcW w:w="562" w:type="dxa"/>
            <w:vMerge/>
            <w:tcMar/>
          </w:tcPr>
          <w:p w:rsidR="00065EB1" w:rsidP="00C225D8" w:rsidRDefault="00065EB1" w14:paraId="5841B2C0" w14:textId="77777777">
            <w:pPr>
              <w:autoSpaceDE w:val="0"/>
              <w:autoSpaceDN w:val="0"/>
              <w:adjustRightInd w:val="0"/>
              <w:rPr>
                <w:rFonts w:cstheme="minorHAnsi"/>
              </w:rPr>
            </w:pPr>
          </w:p>
        </w:tc>
        <w:tc>
          <w:tcPr>
            <w:tcW w:w="675" w:type="dxa"/>
            <w:tcMar/>
          </w:tcPr>
          <w:p w:rsidR="00065EB1" w:rsidP="7B0AC54E" w:rsidRDefault="00065EB1" w14:paraId="6B7363F6" w14:textId="48B6A7B6" w14:noSpellErr="1">
            <w:pPr>
              <w:autoSpaceDE w:val="0"/>
              <w:autoSpaceDN w:val="0"/>
              <w:adjustRightInd w:val="0"/>
              <w:rPr>
                <w:rFonts w:cs="Calibri" w:cstheme="minorAscii"/>
                <w:b w:val="1"/>
                <w:bCs w:val="1"/>
              </w:rPr>
            </w:pPr>
            <w:r w:rsidRPr="7B0AC54E" w:rsidR="20BC7E05">
              <w:rPr>
                <w:rFonts w:cs="Calibri" w:cstheme="minorAscii"/>
                <w:b w:val="1"/>
                <w:bCs w:val="1"/>
              </w:rPr>
              <w:t>D5</w:t>
            </w:r>
          </w:p>
        </w:tc>
        <w:tc>
          <w:tcPr>
            <w:tcW w:w="7779" w:type="dxa"/>
            <w:tcMar/>
          </w:tcPr>
          <w:p w:rsidR="00065EB1" w:rsidP="00C225D8" w:rsidRDefault="00065EB1" w14:paraId="44CECA01" w14:textId="565A515B">
            <w:pPr>
              <w:autoSpaceDE w:val="0"/>
              <w:autoSpaceDN w:val="0"/>
              <w:adjustRightInd w:val="0"/>
              <w:rPr>
                <w:rFonts w:cstheme="minorHAnsi"/>
              </w:rPr>
            </w:pPr>
            <w:r>
              <w:rPr>
                <w:rFonts w:cstheme="minorHAnsi"/>
              </w:rPr>
              <w:t>Archaeology</w:t>
            </w:r>
          </w:p>
        </w:tc>
      </w:tr>
      <w:tr w:rsidR="00065EB1" w:rsidTr="78428729" w14:paraId="6576D6A3" w14:textId="77777777">
        <w:tc>
          <w:tcPr>
            <w:tcW w:w="562" w:type="dxa"/>
            <w:vMerge/>
            <w:tcMar/>
          </w:tcPr>
          <w:p w:rsidR="00065EB1" w:rsidP="00C225D8" w:rsidRDefault="00065EB1" w14:paraId="2F1CCD1A" w14:textId="77777777">
            <w:pPr>
              <w:autoSpaceDE w:val="0"/>
              <w:autoSpaceDN w:val="0"/>
              <w:adjustRightInd w:val="0"/>
              <w:rPr>
                <w:rFonts w:cstheme="minorHAnsi"/>
              </w:rPr>
            </w:pPr>
          </w:p>
        </w:tc>
        <w:tc>
          <w:tcPr>
            <w:tcW w:w="675" w:type="dxa"/>
            <w:tcMar/>
          </w:tcPr>
          <w:p w:rsidR="00065EB1" w:rsidP="7B0AC54E" w:rsidRDefault="00065EB1" w14:paraId="7EF51A9C" w14:textId="517806D4" w14:noSpellErr="1">
            <w:pPr>
              <w:autoSpaceDE w:val="0"/>
              <w:autoSpaceDN w:val="0"/>
              <w:adjustRightInd w:val="0"/>
              <w:rPr>
                <w:rFonts w:cs="Calibri" w:cstheme="minorAscii"/>
                <w:b w:val="1"/>
                <w:bCs w:val="1"/>
              </w:rPr>
            </w:pPr>
            <w:r w:rsidRPr="7B0AC54E" w:rsidR="20BC7E05">
              <w:rPr>
                <w:rFonts w:cs="Calibri" w:cstheme="minorAscii"/>
                <w:b w:val="1"/>
                <w:bCs w:val="1"/>
              </w:rPr>
              <w:t>D6</w:t>
            </w:r>
          </w:p>
        </w:tc>
        <w:tc>
          <w:tcPr>
            <w:tcW w:w="7779" w:type="dxa"/>
            <w:tcMar/>
          </w:tcPr>
          <w:p w:rsidR="00065EB1" w:rsidP="00C225D8" w:rsidRDefault="00065EB1" w14:paraId="1C0ACD68" w14:textId="6141CD80">
            <w:pPr>
              <w:autoSpaceDE w:val="0"/>
              <w:autoSpaceDN w:val="0"/>
              <w:adjustRightInd w:val="0"/>
              <w:rPr>
                <w:rFonts w:cstheme="minorHAnsi"/>
              </w:rPr>
            </w:pPr>
            <w:r>
              <w:rPr>
                <w:rFonts w:cstheme="minorHAnsi"/>
              </w:rPr>
              <w:t>Non-designated heritage assets</w:t>
            </w:r>
          </w:p>
        </w:tc>
      </w:tr>
      <w:tr w:rsidR="00065EB1" w:rsidTr="78428729" w14:paraId="464835E7" w14:textId="77777777">
        <w:tc>
          <w:tcPr>
            <w:tcW w:w="562" w:type="dxa"/>
            <w:vMerge/>
            <w:tcMar/>
          </w:tcPr>
          <w:p w:rsidR="00065EB1" w:rsidP="00C225D8" w:rsidRDefault="00065EB1" w14:paraId="629648F2" w14:textId="77777777">
            <w:pPr>
              <w:autoSpaceDE w:val="0"/>
              <w:autoSpaceDN w:val="0"/>
              <w:adjustRightInd w:val="0"/>
              <w:rPr>
                <w:rFonts w:cstheme="minorHAnsi"/>
              </w:rPr>
            </w:pPr>
          </w:p>
        </w:tc>
        <w:tc>
          <w:tcPr>
            <w:tcW w:w="675" w:type="dxa"/>
            <w:tcMar/>
          </w:tcPr>
          <w:p w:rsidR="00065EB1" w:rsidP="7B0AC54E" w:rsidRDefault="00065EB1" w14:paraId="3A795AA9" w14:textId="26904A18" w14:noSpellErr="1">
            <w:pPr>
              <w:autoSpaceDE w:val="0"/>
              <w:autoSpaceDN w:val="0"/>
              <w:adjustRightInd w:val="0"/>
              <w:rPr>
                <w:rFonts w:cs="Calibri" w:cstheme="minorAscii"/>
                <w:b w:val="1"/>
                <w:bCs w:val="1"/>
              </w:rPr>
            </w:pPr>
            <w:r w:rsidRPr="7B0AC54E" w:rsidR="20BC7E05">
              <w:rPr>
                <w:rFonts w:cs="Calibri" w:cstheme="minorAscii"/>
                <w:b w:val="1"/>
                <w:bCs w:val="1"/>
              </w:rPr>
              <w:t>D7</w:t>
            </w:r>
          </w:p>
        </w:tc>
        <w:tc>
          <w:tcPr>
            <w:tcW w:w="7779" w:type="dxa"/>
            <w:tcMar/>
          </w:tcPr>
          <w:p w:rsidR="00065EB1" w:rsidP="00C225D8" w:rsidRDefault="00065EB1" w14:paraId="5C97CAB4" w14:textId="77603BA4">
            <w:pPr>
              <w:autoSpaceDE w:val="0"/>
              <w:autoSpaceDN w:val="0"/>
              <w:adjustRightInd w:val="0"/>
              <w:rPr>
                <w:rFonts w:cstheme="minorHAnsi"/>
              </w:rPr>
            </w:pPr>
            <w:r>
              <w:rPr>
                <w:rFonts w:cstheme="minorHAnsi"/>
              </w:rPr>
              <w:t>Principles of high-quality design</w:t>
            </w:r>
          </w:p>
        </w:tc>
      </w:tr>
      <w:tr w:rsidR="00065EB1" w:rsidTr="78428729" w14:paraId="1A56D48E" w14:textId="77777777">
        <w:tc>
          <w:tcPr>
            <w:tcW w:w="562" w:type="dxa"/>
            <w:vMerge/>
            <w:tcMar/>
          </w:tcPr>
          <w:p w:rsidR="00065EB1" w:rsidP="00C225D8" w:rsidRDefault="00065EB1" w14:paraId="173A1331" w14:textId="77777777">
            <w:pPr>
              <w:autoSpaceDE w:val="0"/>
              <w:autoSpaceDN w:val="0"/>
              <w:adjustRightInd w:val="0"/>
              <w:rPr>
                <w:rFonts w:cstheme="minorHAnsi"/>
              </w:rPr>
            </w:pPr>
          </w:p>
        </w:tc>
        <w:tc>
          <w:tcPr>
            <w:tcW w:w="675" w:type="dxa"/>
            <w:tcMar/>
          </w:tcPr>
          <w:p w:rsidR="00065EB1" w:rsidP="7B0AC54E" w:rsidRDefault="00065EB1" w14:paraId="29FEEAC9" w14:textId="650502D8" w14:noSpellErr="1">
            <w:pPr>
              <w:autoSpaceDE w:val="0"/>
              <w:autoSpaceDN w:val="0"/>
              <w:adjustRightInd w:val="0"/>
              <w:rPr>
                <w:rFonts w:cs="Calibri" w:cstheme="minorAscii"/>
                <w:b w:val="1"/>
                <w:bCs w:val="1"/>
              </w:rPr>
            </w:pPr>
            <w:r w:rsidRPr="7B0AC54E" w:rsidR="20BC7E05">
              <w:rPr>
                <w:rFonts w:cs="Calibri" w:cstheme="minorAscii"/>
                <w:b w:val="1"/>
                <w:bCs w:val="1"/>
              </w:rPr>
              <w:t>D8</w:t>
            </w:r>
          </w:p>
        </w:tc>
        <w:tc>
          <w:tcPr>
            <w:tcW w:w="7779" w:type="dxa"/>
            <w:tcMar/>
          </w:tcPr>
          <w:p w:rsidR="00065EB1" w:rsidP="00C225D8" w:rsidRDefault="00065EB1" w14:paraId="3381EC66" w14:textId="11AFA609">
            <w:pPr>
              <w:autoSpaceDE w:val="0"/>
              <w:autoSpaceDN w:val="0"/>
              <w:adjustRightInd w:val="0"/>
              <w:rPr>
                <w:rFonts w:cstheme="minorHAnsi"/>
              </w:rPr>
            </w:pPr>
            <w:r>
              <w:rPr>
                <w:rFonts w:cstheme="minorHAnsi"/>
              </w:rPr>
              <w:t>Using context to determine appropriate density</w:t>
            </w:r>
          </w:p>
        </w:tc>
      </w:tr>
      <w:tr w:rsidR="00065EB1" w:rsidTr="78428729" w14:paraId="017E8A36" w14:textId="77777777">
        <w:tc>
          <w:tcPr>
            <w:tcW w:w="562" w:type="dxa"/>
            <w:vMerge/>
            <w:tcMar/>
          </w:tcPr>
          <w:p w:rsidR="00065EB1" w:rsidP="00C225D8" w:rsidRDefault="00065EB1" w14:paraId="495A51E2" w14:textId="77777777">
            <w:pPr>
              <w:autoSpaceDE w:val="0"/>
              <w:autoSpaceDN w:val="0"/>
              <w:adjustRightInd w:val="0"/>
              <w:rPr>
                <w:rFonts w:cstheme="minorHAnsi"/>
              </w:rPr>
            </w:pPr>
          </w:p>
        </w:tc>
        <w:tc>
          <w:tcPr>
            <w:tcW w:w="675" w:type="dxa"/>
            <w:tcMar/>
          </w:tcPr>
          <w:p w:rsidR="00065EB1" w:rsidP="7B0AC54E" w:rsidRDefault="00065EB1" w14:paraId="290429AA" w14:textId="34387B9C" w14:noSpellErr="1">
            <w:pPr>
              <w:autoSpaceDE w:val="0"/>
              <w:autoSpaceDN w:val="0"/>
              <w:adjustRightInd w:val="0"/>
              <w:rPr>
                <w:rFonts w:cs="Calibri" w:cstheme="minorAscii"/>
                <w:b w:val="1"/>
                <w:bCs w:val="1"/>
              </w:rPr>
            </w:pPr>
            <w:r w:rsidRPr="7B0AC54E" w:rsidR="20BC7E05">
              <w:rPr>
                <w:rFonts w:cs="Calibri" w:cstheme="minorAscii"/>
                <w:b w:val="1"/>
                <w:bCs w:val="1"/>
              </w:rPr>
              <w:t>D9</w:t>
            </w:r>
          </w:p>
        </w:tc>
        <w:tc>
          <w:tcPr>
            <w:tcW w:w="7779" w:type="dxa"/>
            <w:tcMar/>
          </w:tcPr>
          <w:p w:rsidR="00065EB1" w:rsidP="00C225D8" w:rsidRDefault="00065EB1" w14:paraId="1FBF1B14" w14:textId="5764BD76">
            <w:pPr>
              <w:autoSpaceDE w:val="0"/>
              <w:autoSpaceDN w:val="0"/>
              <w:adjustRightInd w:val="0"/>
              <w:rPr>
                <w:rFonts w:cstheme="minorHAnsi"/>
              </w:rPr>
            </w:pPr>
            <w:r>
              <w:rPr>
                <w:rFonts w:cstheme="minorHAnsi"/>
              </w:rPr>
              <w:t>Views and building heights</w:t>
            </w:r>
          </w:p>
        </w:tc>
      </w:tr>
      <w:tr w:rsidR="00065EB1" w:rsidTr="78428729" w14:paraId="4B942AE9" w14:textId="77777777">
        <w:tc>
          <w:tcPr>
            <w:tcW w:w="562" w:type="dxa"/>
            <w:vMerge/>
            <w:tcMar/>
          </w:tcPr>
          <w:p w:rsidR="00065EB1" w:rsidP="00C225D8" w:rsidRDefault="00065EB1" w14:paraId="14496999" w14:textId="77777777">
            <w:pPr>
              <w:autoSpaceDE w:val="0"/>
              <w:autoSpaceDN w:val="0"/>
              <w:adjustRightInd w:val="0"/>
              <w:rPr>
                <w:rFonts w:cstheme="minorHAnsi"/>
              </w:rPr>
            </w:pPr>
          </w:p>
        </w:tc>
        <w:tc>
          <w:tcPr>
            <w:tcW w:w="675" w:type="dxa"/>
            <w:tcMar/>
          </w:tcPr>
          <w:p w:rsidR="00065EB1" w:rsidP="7B0AC54E" w:rsidRDefault="00065EB1" w14:paraId="5F64D5A4" w14:textId="4B65D89B" w14:noSpellErr="1">
            <w:pPr>
              <w:autoSpaceDE w:val="0"/>
              <w:autoSpaceDN w:val="0"/>
              <w:adjustRightInd w:val="0"/>
              <w:rPr>
                <w:rFonts w:cs="Calibri" w:cstheme="minorAscii"/>
                <w:b w:val="1"/>
                <w:bCs w:val="1"/>
              </w:rPr>
            </w:pPr>
            <w:r w:rsidRPr="7B0AC54E" w:rsidR="20BC7E05">
              <w:rPr>
                <w:rFonts w:cs="Calibri" w:cstheme="minorAscii"/>
                <w:b w:val="1"/>
                <w:bCs w:val="1"/>
              </w:rPr>
              <w:t>D10</w:t>
            </w:r>
          </w:p>
        </w:tc>
        <w:tc>
          <w:tcPr>
            <w:tcW w:w="7779" w:type="dxa"/>
            <w:tcMar/>
          </w:tcPr>
          <w:p w:rsidR="00065EB1" w:rsidP="00C225D8" w:rsidRDefault="00065EB1" w14:paraId="3A64E439" w14:textId="24ED6C62">
            <w:pPr>
              <w:autoSpaceDE w:val="0"/>
              <w:autoSpaceDN w:val="0"/>
              <w:adjustRightInd w:val="0"/>
              <w:rPr>
                <w:rFonts w:cstheme="minorHAnsi"/>
              </w:rPr>
            </w:pPr>
            <w:r>
              <w:rPr>
                <w:rFonts w:cstheme="minorHAnsi"/>
              </w:rPr>
              <w:t>Health Impact Assessment</w:t>
            </w:r>
          </w:p>
        </w:tc>
      </w:tr>
      <w:tr w:rsidR="00065EB1" w:rsidTr="78428729" w14:paraId="0DAD7EC8" w14:textId="77777777">
        <w:tc>
          <w:tcPr>
            <w:tcW w:w="562" w:type="dxa"/>
            <w:vMerge/>
            <w:tcMar/>
          </w:tcPr>
          <w:p w:rsidR="00065EB1" w:rsidP="00C225D8" w:rsidRDefault="00065EB1" w14:paraId="383DAFD7" w14:textId="77777777">
            <w:pPr>
              <w:autoSpaceDE w:val="0"/>
              <w:autoSpaceDN w:val="0"/>
              <w:adjustRightInd w:val="0"/>
              <w:rPr>
                <w:rFonts w:cstheme="minorHAnsi"/>
              </w:rPr>
            </w:pPr>
          </w:p>
        </w:tc>
        <w:tc>
          <w:tcPr>
            <w:tcW w:w="675" w:type="dxa"/>
            <w:tcMar/>
          </w:tcPr>
          <w:p w:rsidR="00065EB1" w:rsidP="7B0AC54E" w:rsidRDefault="00065EB1" w14:paraId="318F8DB8" w14:textId="49477D1F" w14:noSpellErr="1">
            <w:pPr>
              <w:autoSpaceDE w:val="0"/>
              <w:autoSpaceDN w:val="0"/>
              <w:adjustRightInd w:val="0"/>
              <w:rPr>
                <w:rFonts w:cs="Calibri" w:cstheme="minorAscii"/>
                <w:b w:val="1"/>
                <w:bCs w:val="1"/>
              </w:rPr>
            </w:pPr>
            <w:r w:rsidRPr="7B0AC54E" w:rsidR="20BC7E05">
              <w:rPr>
                <w:rFonts w:cs="Calibri" w:cstheme="minorAscii"/>
                <w:b w:val="1"/>
                <w:bCs w:val="1"/>
              </w:rPr>
              <w:t>D11</w:t>
            </w:r>
          </w:p>
        </w:tc>
        <w:tc>
          <w:tcPr>
            <w:tcW w:w="7779" w:type="dxa"/>
            <w:tcMar/>
          </w:tcPr>
          <w:p w:rsidR="00065EB1" w:rsidP="00C225D8" w:rsidRDefault="00065EB1" w14:paraId="6B3C91AD" w14:textId="37572841">
            <w:pPr>
              <w:autoSpaceDE w:val="0"/>
              <w:autoSpaceDN w:val="0"/>
              <w:adjustRightInd w:val="0"/>
              <w:rPr>
                <w:rFonts w:cstheme="minorHAnsi"/>
              </w:rPr>
            </w:pPr>
            <w:r>
              <w:rPr>
                <w:rFonts w:cstheme="minorHAnsi"/>
              </w:rPr>
              <w:t xml:space="preserve">Privacy, </w:t>
            </w:r>
            <w:proofErr w:type="gramStart"/>
            <w:r>
              <w:rPr>
                <w:rFonts w:cstheme="minorHAnsi"/>
              </w:rPr>
              <w:t>daylight</w:t>
            </w:r>
            <w:proofErr w:type="gramEnd"/>
            <w:r>
              <w:rPr>
                <w:rFonts w:cstheme="minorHAnsi"/>
              </w:rPr>
              <w:t xml:space="preserve"> and sunlight</w:t>
            </w:r>
          </w:p>
        </w:tc>
      </w:tr>
      <w:tr w:rsidR="00065EB1" w:rsidTr="78428729" w14:paraId="6802B39D" w14:textId="77777777">
        <w:tc>
          <w:tcPr>
            <w:tcW w:w="562" w:type="dxa"/>
            <w:vMerge/>
            <w:tcMar/>
          </w:tcPr>
          <w:p w:rsidR="00065EB1" w:rsidP="00C225D8" w:rsidRDefault="00065EB1" w14:paraId="3AC46433" w14:textId="77777777">
            <w:pPr>
              <w:autoSpaceDE w:val="0"/>
              <w:autoSpaceDN w:val="0"/>
              <w:adjustRightInd w:val="0"/>
              <w:rPr>
                <w:rFonts w:cstheme="minorHAnsi"/>
              </w:rPr>
            </w:pPr>
          </w:p>
        </w:tc>
        <w:tc>
          <w:tcPr>
            <w:tcW w:w="675" w:type="dxa"/>
            <w:tcMar/>
          </w:tcPr>
          <w:p w:rsidR="00065EB1" w:rsidP="7B0AC54E" w:rsidRDefault="00065EB1" w14:paraId="1B44D478" w14:textId="232C5045" w14:noSpellErr="1">
            <w:pPr>
              <w:autoSpaceDE w:val="0"/>
              <w:autoSpaceDN w:val="0"/>
              <w:adjustRightInd w:val="0"/>
              <w:rPr>
                <w:rFonts w:cs="Calibri" w:cstheme="minorAscii"/>
                <w:b w:val="1"/>
                <w:bCs w:val="1"/>
              </w:rPr>
            </w:pPr>
            <w:r w:rsidRPr="7B0AC54E" w:rsidR="20BC7E05">
              <w:rPr>
                <w:rFonts w:cs="Calibri" w:cstheme="minorAscii"/>
                <w:b w:val="1"/>
                <w:bCs w:val="1"/>
              </w:rPr>
              <w:t>D12</w:t>
            </w:r>
          </w:p>
        </w:tc>
        <w:tc>
          <w:tcPr>
            <w:tcW w:w="7779" w:type="dxa"/>
            <w:tcMar/>
          </w:tcPr>
          <w:p w:rsidR="00065EB1" w:rsidP="00C225D8" w:rsidRDefault="00065EB1" w14:paraId="3A97AE33" w14:textId="45E51BD1">
            <w:pPr>
              <w:autoSpaceDE w:val="0"/>
              <w:autoSpaceDN w:val="0"/>
              <w:adjustRightInd w:val="0"/>
              <w:rPr>
                <w:rFonts w:cstheme="minorHAnsi"/>
              </w:rPr>
            </w:pPr>
            <w:r>
              <w:rPr>
                <w:rFonts w:cstheme="minorHAnsi"/>
              </w:rPr>
              <w:t>Internal space standards for residential development</w:t>
            </w:r>
          </w:p>
        </w:tc>
      </w:tr>
      <w:tr w:rsidR="00065EB1" w:rsidTr="78428729" w14:paraId="747BA3C6" w14:textId="77777777">
        <w:tc>
          <w:tcPr>
            <w:tcW w:w="562" w:type="dxa"/>
            <w:vMerge/>
            <w:tcMar/>
          </w:tcPr>
          <w:p w:rsidR="00065EB1" w:rsidP="00C225D8" w:rsidRDefault="00065EB1" w14:paraId="6992F7BF" w14:textId="77777777">
            <w:pPr>
              <w:autoSpaceDE w:val="0"/>
              <w:autoSpaceDN w:val="0"/>
              <w:adjustRightInd w:val="0"/>
              <w:rPr>
                <w:rFonts w:cstheme="minorHAnsi"/>
              </w:rPr>
            </w:pPr>
          </w:p>
        </w:tc>
        <w:tc>
          <w:tcPr>
            <w:tcW w:w="675" w:type="dxa"/>
            <w:tcMar/>
          </w:tcPr>
          <w:p w:rsidR="00065EB1" w:rsidP="7B0AC54E" w:rsidRDefault="00065EB1" w14:paraId="46375B0A" w14:textId="33631F0B" w14:noSpellErr="1">
            <w:pPr>
              <w:autoSpaceDE w:val="0"/>
              <w:autoSpaceDN w:val="0"/>
              <w:adjustRightInd w:val="0"/>
              <w:rPr>
                <w:rFonts w:cs="Calibri" w:cstheme="minorAscii"/>
                <w:b w:val="1"/>
                <w:bCs w:val="1"/>
              </w:rPr>
            </w:pPr>
            <w:r w:rsidRPr="7B0AC54E" w:rsidR="20BC7E05">
              <w:rPr>
                <w:rFonts w:cs="Calibri" w:cstheme="minorAscii"/>
                <w:b w:val="1"/>
                <w:bCs w:val="1"/>
              </w:rPr>
              <w:t>D13</w:t>
            </w:r>
          </w:p>
        </w:tc>
        <w:tc>
          <w:tcPr>
            <w:tcW w:w="7779" w:type="dxa"/>
            <w:tcMar/>
          </w:tcPr>
          <w:p w:rsidR="00065EB1" w:rsidP="00C225D8" w:rsidRDefault="00065EB1" w14:paraId="54AC63C0" w14:textId="02ACEE97">
            <w:pPr>
              <w:autoSpaceDE w:val="0"/>
              <w:autoSpaceDN w:val="0"/>
              <w:adjustRightInd w:val="0"/>
              <w:rPr>
                <w:rFonts w:cstheme="minorHAnsi"/>
              </w:rPr>
            </w:pPr>
            <w:r>
              <w:rPr>
                <w:rFonts w:cstheme="minorHAnsi"/>
              </w:rPr>
              <w:t>Outdoor amenity space</w:t>
            </w:r>
          </w:p>
        </w:tc>
      </w:tr>
      <w:tr w:rsidR="00065EB1" w:rsidTr="78428729" w14:paraId="319F8926" w14:textId="77777777">
        <w:tc>
          <w:tcPr>
            <w:tcW w:w="562" w:type="dxa"/>
            <w:vMerge/>
            <w:tcMar/>
          </w:tcPr>
          <w:p w:rsidR="00065EB1" w:rsidP="00C225D8" w:rsidRDefault="00065EB1" w14:paraId="2451E5B4" w14:textId="77777777">
            <w:pPr>
              <w:autoSpaceDE w:val="0"/>
              <w:autoSpaceDN w:val="0"/>
              <w:adjustRightInd w:val="0"/>
              <w:rPr>
                <w:rFonts w:cstheme="minorHAnsi"/>
              </w:rPr>
            </w:pPr>
          </w:p>
        </w:tc>
        <w:tc>
          <w:tcPr>
            <w:tcW w:w="675" w:type="dxa"/>
            <w:tcMar/>
          </w:tcPr>
          <w:p w:rsidR="00065EB1" w:rsidP="7B0AC54E" w:rsidRDefault="00065EB1" w14:paraId="74E5E2BC" w14:textId="635552F4" w14:noSpellErr="1">
            <w:pPr>
              <w:autoSpaceDE w:val="0"/>
              <w:autoSpaceDN w:val="0"/>
              <w:adjustRightInd w:val="0"/>
              <w:rPr>
                <w:rFonts w:cs="Calibri" w:cstheme="minorAscii"/>
                <w:b w:val="1"/>
                <w:bCs w:val="1"/>
              </w:rPr>
            </w:pPr>
            <w:r w:rsidRPr="7B0AC54E" w:rsidR="20BC7E05">
              <w:rPr>
                <w:rFonts w:cs="Calibri" w:cstheme="minorAscii"/>
                <w:b w:val="1"/>
                <w:bCs w:val="1"/>
              </w:rPr>
              <w:t>D14</w:t>
            </w:r>
          </w:p>
        </w:tc>
        <w:tc>
          <w:tcPr>
            <w:tcW w:w="7779" w:type="dxa"/>
            <w:tcMar/>
          </w:tcPr>
          <w:p w:rsidR="00065EB1" w:rsidP="00C225D8" w:rsidRDefault="00065EB1" w14:paraId="323836EA" w14:textId="22EA6BDF">
            <w:pPr>
              <w:autoSpaceDE w:val="0"/>
              <w:autoSpaceDN w:val="0"/>
              <w:adjustRightInd w:val="0"/>
              <w:rPr>
                <w:rFonts w:cstheme="minorHAnsi"/>
              </w:rPr>
            </w:pPr>
            <w:r>
              <w:rPr>
                <w:rFonts w:cstheme="minorHAnsi"/>
              </w:rPr>
              <w:t>Accessible and adaptable homes</w:t>
            </w:r>
          </w:p>
        </w:tc>
      </w:tr>
      <w:tr w:rsidR="00065EB1" w:rsidTr="78428729" w14:paraId="6F467BCA" w14:textId="77777777">
        <w:tc>
          <w:tcPr>
            <w:tcW w:w="562" w:type="dxa"/>
            <w:vMerge/>
            <w:tcMar/>
          </w:tcPr>
          <w:p w:rsidR="00065EB1" w:rsidP="00C225D8" w:rsidRDefault="00065EB1" w14:paraId="4DC5B455" w14:textId="77777777">
            <w:pPr>
              <w:autoSpaceDE w:val="0"/>
              <w:autoSpaceDN w:val="0"/>
              <w:adjustRightInd w:val="0"/>
              <w:rPr>
                <w:rFonts w:cstheme="minorHAnsi"/>
              </w:rPr>
            </w:pPr>
          </w:p>
        </w:tc>
        <w:tc>
          <w:tcPr>
            <w:tcW w:w="675" w:type="dxa"/>
            <w:tcMar/>
          </w:tcPr>
          <w:p w:rsidR="00065EB1" w:rsidP="7B0AC54E" w:rsidRDefault="00065EB1" w14:paraId="34A40D9A" w14:textId="501EB927" w14:noSpellErr="1">
            <w:pPr>
              <w:autoSpaceDE w:val="0"/>
              <w:autoSpaceDN w:val="0"/>
              <w:adjustRightInd w:val="0"/>
              <w:rPr>
                <w:rFonts w:cs="Calibri" w:cstheme="minorAscii"/>
                <w:b w:val="1"/>
                <w:bCs w:val="1"/>
              </w:rPr>
            </w:pPr>
            <w:r w:rsidRPr="7B0AC54E" w:rsidR="20BC7E05">
              <w:rPr>
                <w:rFonts w:cs="Calibri" w:cstheme="minorAscii"/>
                <w:b w:val="1"/>
                <w:bCs w:val="1"/>
              </w:rPr>
              <w:t>D15</w:t>
            </w:r>
          </w:p>
        </w:tc>
        <w:tc>
          <w:tcPr>
            <w:tcW w:w="7779" w:type="dxa"/>
            <w:tcMar/>
          </w:tcPr>
          <w:p w:rsidR="00065EB1" w:rsidP="00C225D8" w:rsidRDefault="00065EB1" w14:paraId="14AA95EE" w14:textId="20AF57DE">
            <w:pPr>
              <w:autoSpaceDE w:val="0"/>
              <w:autoSpaceDN w:val="0"/>
              <w:adjustRightInd w:val="0"/>
              <w:rPr>
                <w:rFonts w:cstheme="minorHAnsi"/>
              </w:rPr>
            </w:pPr>
            <w:r>
              <w:rPr>
                <w:rFonts w:cstheme="minorHAnsi"/>
              </w:rPr>
              <w:t>Bin and bike stores and external servicing features</w:t>
            </w:r>
          </w:p>
        </w:tc>
      </w:tr>
      <w:tr w:rsidR="00065EB1" w:rsidTr="78428729" w14:paraId="367FF3A0" w14:textId="77777777">
        <w:tc>
          <w:tcPr>
            <w:tcW w:w="562" w:type="dxa"/>
            <w:vMerge w:val="restart"/>
            <w:shd w:val="clear" w:color="auto" w:fill="92D050"/>
            <w:tcMar/>
            <w:textDirection w:val="btLr"/>
          </w:tcPr>
          <w:p w:rsidR="00065EB1" w:rsidP="7B0AC54E" w:rsidRDefault="00065EB1" w14:paraId="15940B03" w14:textId="036D38D2">
            <w:pPr>
              <w:autoSpaceDE w:val="0"/>
              <w:autoSpaceDN w:val="0"/>
              <w:adjustRightInd w:val="0"/>
              <w:ind w:left="113" w:right="113"/>
              <w:jc w:val="center"/>
              <w:rPr>
                <w:rFonts w:cs="Calibri" w:cstheme="minorAscii"/>
                <w:b w:val="1"/>
                <w:bCs w:val="1"/>
                <w:color w:val="FFFFFF" w:themeColor="background1" w:themeTint="FF" w:themeShade="FF"/>
              </w:rPr>
            </w:pPr>
            <w:r w:rsidRPr="7B0AC54E" w:rsidR="20BC7E05">
              <w:rPr>
                <w:rFonts w:cs="Calibri" w:cstheme="minorAscii"/>
                <w:b w:val="1"/>
                <w:bCs w:val="1"/>
                <w:color w:val="FFFFFF" w:themeColor="background1" w:themeTint="FF" w:themeShade="FF"/>
              </w:rPr>
              <w:t>Liveable</w:t>
            </w:r>
            <w:r w:rsidRPr="7B0AC54E" w:rsidR="20BC7E05">
              <w:rPr>
                <w:rFonts w:cs="Calibri" w:cstheme="minorAscii"/>
                <w:b w:val="1"/>
                <w:bCs w:val="1"/>
                <w:color w:val="FFFFFF" w:themeColor="background1" w:themeTint="FF" w:themeShade="FF"/>
              </w:rPr>
              <w:t xml:space="preserve"> city</w:t>
            </w:r>
          </w:p>
        </w:tc>
        <w:tc>
          <w:tcPr>
            <w:tcW w:w="675" w:type="dxa"/>
            <w:tcMar/>
          </w:tcPr>
          <w:p w:rsidR="00065EB1" w:rsidP="7B0AC54E" w:rsidRDefault="00065EB1" w14:paraId="6B772929" w14:textId="7EB2A26C" w14:noSpellErr="1">
            <w:pPr>
              <w:autoSpaceDE w:val="0"/>
              <w:autoSpaceDN w:val="0"/>
              <w:adjustRightInd w:val="0"/>
              <w:rPr>
                <w:rFonts w:cs="Calibri" w:cstheme="minorAscii"/>
                <w:b w:val="1"/>
                <w:bCs w:val="1"/>
              </w:rPr>
            </w:pPr>
            <w:r w:rsidRPr="7B0AC54E" w:rsidR="20BC7E05">
              <w:rPr>
                <w:rFonts w:cs="Calibri" w:cstheme="minorAscii"/>
                <w:b w:val="1"/>
                <w:bCs w:val="1"/>
              </w:rPr>
              <w:t>C1</w:t>
            </w:r>
          </w:p>
        </w:tc>
        <w:tc>
          <w:tcPr>
            <w:tcW w:w="7779" w:type="dxa"/>
            <w:tcMar/>
          </w:tcPr>
          <w:p w:rsidR="00065EB1" w:rsidP="00C225D8" w:rsidRDefault="00065EB1" w14:paraId="5572F724" w14:textId="7669A781">
            <w:pPr>
              <w:autoSpaceDE w:val="0"/>
              <w:autoSpaceDN w:val="0"/>
              <w:adjustRightInd w:val="0"/>
              <w:rPr>
                <w:rFonts w:cstheme="minorHAnsi"/>
              </w:rPr>
            </w:pPr>
            <w:r>
              <w:rPr>
                <w:rFonts w:cstheme="minorHAnsi"/>
              </w:rPr>
              <w:t xml:space="preserve">Town </w:t>
            </w:r>
            <w:proofErr w:type="spellStart"/>
            <w:r>
              <w:rPr>
                <w:rFonts w:cstheme="minorHAnsi"/>
              </w:rPr>
              <w:t>centre</w:t>
            </w:r>
            <w:proofErr w:type="spellEnd"/>
            <w:r>
              <w:rPr>
                <w:rFonts w:cstheme="minorHAnsi"/>
              </w:rPr>
              <w:t xml:space="preserve"> uses</w:t>
            </w:r>
          </w:p>
        </w:tc>
      </w:tr>
      <w:tr w:rsidR="00065EB1" w:rsidTr="78428729" w14:paraId="47EA7524" w14:textId="77777777">
        <w:tc>
          <w:tcPr>
            <w:tcW w:w="562" w:type="dxa"/>
            <w:vMerge/>
            <w:tcMar/>
          </w:tcPr>
          <w:p w:rsidR="00065EB1" w:rsidP="00C225D8" w:rsidRDefault="00065EB1" w14:paraId="2A76398F" w14:textId="77777777">
            <w:pPr>
              <w:autoSpaceDE w:val="0"/>
              <w:autoSpaceDN w:val="0"/>
              <w:adjustRightInd w:val="0"/>
              <w:rPr>
                <w:rFonts w:cstheme="minorHAnsi"/>
              </w:rPr>
            </w:pPr>
          </w:p>
        </w:tc>
        <w:tc>
          <w:tcPr>
            <w:tcW w:w="675" w:type="dxa"/>
            <w:tcMar/>
          </w:tcPr>
          <w:p w:rsidR="00065EB1" w:rsidP="7B0AC54E" w:rsidRDefault="00065EB1" w14:paraId="148AF36D" w14:textId="011D1B94" w14:noSpellErr="1">
            <w:pPr>
              <w:autoSpaceDE w:val="0"/>
              <w:autoSpaceDN w:val="0"/>
              <w:adjustRightInd w:val="0"/>
              <w:rPr>
                <w:rFonts w:cs="Calibri" w:cstheme="minorAscii"/>
                <w:b w:val="1"/>
                <w:bCs w:val="1"/>
              </w:rPr>
            </w:pPr>
            <w:r w:rsidRPr="7B0AC54E" w:rsidR="20BC7E05">
              <w:rPr>
                <w:rFonts w:cs="Calibri" w:cstheme="minorAscii"/>
                <w:b w:val="1"/>
                <w:bCs w:val="1"/>
              </w:rPr>
              <w:t>C2</w:t>
            </w:r>
          </w:p>
        </w:tc>
        <w:tc>
          <w:tcPr>
            <w:tcW w:w="7779" w:type="dxa"/>
            <w:tcMar/>
          </w:tcPr>
          <w:p w:rsidR="00065EB1" w:rsidP="00C225D8" w:rsidRDefault="00065EB1" w14:paraId="31A95339" w14:textId="74947FAA">
            <w:pPr>
              <w:autoSpaceDE w:val="0"/>
              <w:autoSpaceDN w:val="0"/>
              <w:adjustRightInd w:val="0"/>
              <w:rPr>
                <w:rFonts w:cstheme="minorHAnsi"/>
              </w:rPr>
            </w:pPr>
            <w:r>
              <w:rPr>
                <w:rFonts w:cstheme="minorHAnsi"/>
              </w:rPr>
              <w:t xml:space="preserve">Maintaining vibrant </w:t>
            </w:r>
            <w:proofErr w:type="spellStart"/>
            <w:r>
              <w:rPr>
                <w:rFonts w:cstheme="minorHAnsi"/>
              </w:rPr>
              <w:t>centres</w:t>
            </w:r>
            <w:proofErr w:type="spellEnd"/>
          </w:p>
        </w:tc>
      </w:tr>
      <w:tr w:rsidR="00065EB1" w:rsidTr="78428729" w14:paraId="665FD850" w14:textId="77777777">
        <w:tc>
          <w:tcPr>
            <w:tcW w:w="562" w:type="dxa"/>
            <w:vMerge/>
            <w:tcMar/>
          </w:tcPr>
          <w:p w:rsidR="00065EB1" w:rsidP="00C225D8" w:rsidRDefault="00065EB1" w14:paraId="4E9A04AB" w14:textId="77777777">
            <w:pPr>
              <w:autoSpaceDE w:val="0"/>
              <w:autoSpaceDN w:val="0"/>
              <w:adjustRightInd w:val="0"/>
              <w:rPr>
                <w:rFonts w:cstheme="minorHAnsi"/>
              </w:rPr>
            </w:pPr>
          </w:p>
        </w:tc>
        <w:tc>
          <w:tcPr>
            <w:tcW w:w="675" w:type="dxa"/>
            <w:tcMar/>
          </w:tcPr>
          <w:p w:rsidR="00065EB1" w:rsidP="7B0AC54E" w:rsidRDefault="00065EB1" w14:paraId="05B1E798" w14:textId="23FFC292" w14:noSpellErr="1">
            <w:pPr>
              <w:autoSpaceDE w:val="0"/>
              <w:autoSpaceDN w:val="0"/>
              <w:adjustRightInd w:val="0"/>
              <w:rPr>
                <w:rFonts w:cs="Calibri" w:cstheme="minorAscii"/>
                <w:b w:val="1"/>
                <w:bCs w:val="1"/>
              </w:rPr>
            </w:pPr>
            <w:r w:rsidRPr="7B0AC54E" w:rsidR="20BC7E05">
              <w:rPr>
                <w:rFonts w:cs="Calibri" w:cstheme="minorAscii"/>
                <w:b w:val="1"/>
                <w:bCs w:val="1"/>
              </w:rPr>
              <w:t>C3</w:t>
            </w:r>
          </w:p>
        </w:tc>
        <w:tc>
          <w:tcPr>
            <w:tcW w:w="7779" w:type="dxa"/>
            <w:tcMar/>
          </w:tcPr>
          <w:p w:rsidR="00065EB1" w:rsidP="00C225D8" w:rsidRDefault="00065EB1" w14:paraId="150E7309" w14:textId="0244BC1E">
            <w:pPr>
              <w:autoSpaceDE w:val="0"/>
              <w:autoSpaceDN w:val="0"/>
              <w:adjustRightInd w:val="0"/>
              <w:rPr>
                <w:rFonts w:cstheme="minorHAnsi"/>
              </w:rPr>
            </w:pPr>
            <w:r>
              <w:rPr>
                <w:rFonts w:cstheme="minorHAnsi"/>
              </w:rPr>
              <w:t xml:space="preserve">Protection, </w:t>
            </w:r>
            <w:proofErr w:type="gramStart"/>
            <w:r>
              <w:rPr>
                <w:rFonts w:cstheme="minorHAnsi"/>
              </w:rPr>
              <w:t>alteration</w:t>
            </w:r>
            <w:proofErr w:type="gramEnd"/>
            <w:r>
              <w:rPr>
                <w:rFonts w:cstheme="minorHAnsi"/>
              </w:rPr>
              <w:t xml:space="preserve"> and provision of local community facilities</w:t>
            </w:r>
          </w:p>
        </w:tc>
      </w:tr>
      <w:tr w:rsidR="00065EB1" w:rsidTr="78428729" w14:paraId="1CF36B7B" w14:textId="77777777">
        <w:tc>
          <w:tcPr>
            <w:tcW w:w="562" w:type="dxa"/>
            <w:vMerge/>
            <w:tcMar/>
          </w:tcPr>
          <w:p w:rsidR="00065EB1" w:rsidP="00C225D8" w:rsidRDefault="00065EB1" w14:paraId="16755838" w14:textId="77777777">
            <w:pPr>
              <w:autoSpaceDE w:val="0"/>
              <w:autoSpaceDN w:val="0"/>
              <w:adjustRightInd w:val="0"/>
              <w:rPr>
                <w:rFonts w:cstheme="minorHAnsi"/>
              </w:rPr>
            </w:pPr>
          </w:p>
        </w:tc>
        <w:tc>
          <w:tcPr>
            <w:tcW w:w="675" w:type="dxa"/>
            <w:tcMar/>
          </w:tcPr>
          <w:p w:rsidR="00065EB1" w:rsidP="7B0AC54E" w:rsidRDefault="00065EB1" w14:paraId="2EC61212" w14:textId="71B3B5F1" w14:noSpellErr="1">
            <w:pPr>
              <w:autoSpaceDE w:val="0"/>
              <w:autoSpaceDN w:val="0"/>
              <w:adjustRightInd w:val="0"/>
              <w:rPr>
                <w:rFonts w:cs="Calibri" w:cstheme="minorAscii"/>
                <w:b w:val="1"/>
                <w:bCs w:val="1"/>
              </w:rPr>
            </w:pPr>
            <w:r w:rsidRPr="7B0AC54E" w:rsidR="20BC7E05">
              <w:rPr>
                <w:rFonts w:cs="Calibri" w:cstheme="minorAscii"/>
                <w:b w:val="1"/>
                <w:bCs w:val="1"/>
              </w:rPr>
              <w:t>C4</w:t>
            </w:r>
          </w:p>
        </w:tc>
        <w:tc>
          <w:tcPr>
            <w:tcW w:w="7779" w:type="dxa"/>
            <w:tcMar/>
          </w:tcPr>
          <w:p w:rsidR="00065EB1" w:rsidP="00C225D8" w:rsidRDefault="00065EB1" w14:paraId="7FAFF914" w14:textId="2DE26A99">
            <w:pPr>
              <w:autoSpaceDE w:val="0"/>
              <w:autoSpaceDN w:val="0"/>
              <w:adjustRightInd w:val="0"/>
              <w:rPr>
                <w:rFonts w:cstheme="minorHAnsi"/>
              </w:rPr>
            </w:pPr>
            <w:r>
              <w:rPr>
                <w:rFonts w:cstheme="minorHAnsi"/>
              </w:rPr>
              <w:t xml:space="preserve">Protection, </w:t>
            </w:r>
            <w:proofErr w:type="gramStart"/>
            <w:r>
              <w:rPr>
                <w:rFonts w:cstheme="minorHAnsi"/>
              </w:rPr>
              <w:t>alteration</w:t>
            </w:r>
            <w:proofErr w:type="gramEnd"/>
            <w:r>
              <w:rPr>
                <w:rFonts w:cstheme="minorHAnsi"/>
              </w:rPr>
              <w:t xml:space="preserve"> and provision of learning and non-residential institutions</w:t>
            </w:r>
          </w:p>
        </w:tc>
      </w:tr>
      <w:tr w:rsidR="00065EB1" w:rsidTr="78428729" w14:paraId="1A9574A2" w14:textId="77777777">
        <w:tc>
          <w:tcPr>
            <w:tcW w:w="562" w:type="dxa"/>
            <w:vMerge/>
            <w:tcMar/>
          </w:tcPr>
          <w:p w:rsidR="00065EB1" w:rsidP="00C225D8" w:rsidRDefault="00065EB1" w14:paraId="29DA0897" w14:textId="77777777">
            <w:pPr>
              <w:autoSpaceDE w:val="0"/>
              <w:autoSpaceDN w:val="0"/>
              <w:adjustRightInd w:val="0"/>
              <w:rPr>
                <w:rFonts w:cstheme="minorHAnsi"/>
              </w:rPr>
            </w:pPr>
          </w:p>
        </w:tc>
        <w:tc>
          <w:tcPr>
            <w:tcW w:w="675" w:type="dxa"/>
            <w:tcMar/>
          </w:tcPr>
          <w:p w:rsidR="00065EB1" w:rsidP="7B0AC54E" w:rsidRDefault="00065EB1" w14:paraId="2C8862B2" w14:textId="447C5EB0" w14:noSpellErr="1">
            <w:pPr>
              <w:autoSpaceDE w:val="0"/>
              <w:autoSpaceDN w:val="0"/>
              <w:adjustRightInd w:val="0"/>
              <w:rPr>
                <w:rFonts w:cs="Calibri" w:cstheme="minorAscii"/>
                <w:b w:val="1"/>
                <w:bCs w:val="1"/>
              </w:rPr>
            </w:pPr>
            <w:r w:rsidRPr="7B0AC54E" w:rsidR="20BC7E05">
              <w:rPr>
                <w:rFonts w:cs="Calibri" w:cstheme="minorAscii"/>
                <w:b w:val="1"/>
                <w:bCs w:val="1"/>
              </w:rPr>
              <w:t>C5</w:t>
            </w:r>
          </w:p>
        </w:tc>
        <w:tc>
          <w:tcPr>
            <w:tcW w:w="7779" w:type="dxa"/>
            <w:tcMar/>
          </w:tcPr>
          <w:p w:rsidR="00065EB1" w:rsidP="00C225D8" w:rsidRDefault="00065EB1" w14:paraId="073F1857" w14:textId="694B436A">
            <w:pPr>
              <w:autoSpaceDE w:val="0"/>
              <w:autoSpaceDN w:val="0"/>
              <w:adjustRightInd w:val="0"/>
              <w:rPr>
                <w:rFonts w:cstheme="minorHAnsi"/>
              </w:rPr>
            </w:pPr>
            <w:r>
              <w:rPr>
                <w:rFonts w:cstheme="minorHAnsi"/>
              </w:rPr>
              <w:t xml:space="preserve">Protection, alteration and provision </w:t>
            </w:r>
            <w:proofErr w:type="gramStart"/>
            <w:r>
              <w:rPr>
                <w:rFonts w:cstheme="minorHAnsi"/>
              </w:rPr>
              <w:t>of  cultural</w:t>
            </w:r>
            <w:proofErr w:type="gramEnd"/>
            <w:r>
              <w:rPr>
                <w:rFonts w:cstheme="minorHAnsi"/>
              </w:rPr>
              <w:t xml:space="preserve"> venues and visitor attractions</w:t>
            </w:r>
          </w:p>
        </w:tc>
      </w:tr>
      <w:tr w:rsidR="00065EB1" w:rsidTr="78428729" w14:paraId="4DFF1C71" w14:textId="77777777">
        <w:tc>
          <w:tcPr>
            <w:tcW w:w="562" w:type="dxa"/>
            <w:vMerge/>
            <w:tcMar/>
          </w:tcPr>
          <w:p w:rsidR="00065EB1" w:rsidP="00C225D8" w:rsidRDefault="00065EB1" w14:paraId="5317152E" w14:textId="77777777">
            <w:pPr>
              <w:autoSpaceDE w:val="0"/>
              <w:autoSpaceDN w:val="0"/>
              <w:adjustRightInd w:val="0"/>
              <w:rPr>
                <w:rFonts w:cstheme="minorHAnsi"/>
              </w:rPr>
            </w:pPr>
          </w:p>
        </w:tc>
        <w:tc>
          <w:tcPr>
            <w:tcW w:w="675" w:type="dxa"/>
            <w:tcMar/>
          </w:tcPr>
          <w:p w:rsidR="00065EB1" w:rsidP="7B0AC54E" w:rsidRDefault="00065EB1" w14:paraId="37946313" w14:textId="02CB5153" w14:noSpellErr="1">
            <w:pPr>
              <w:autoSpaceDE w:val="0"/>
              <w:autoSpaceDN w:val="0"/>
              <w:adjustRightInd w:val="0"/>
              <w:rPr>
                <w:rFonts w:cs="Calibri" w:cstheme="minorAscii"/>
                <w:b w:val="1"/>
                <w:bCs w:val="1"/>
              </w:rPr>
            </w:pPr>
            <w:r w:rsidRPr="7B0AC54E" w:rsidR="20BC7E05">
              <w:rPr>
                <w:rFonts w:cs="Calibri" w:cstheme="minorAscii"/>
                <w:b w:val="1"/>
                <w:bCs w:val="1"/>
              </w:rPr>
              <w:t>C6</w:t>
            </w:r>
          </w:p>
        </w:tc>
        <w:tc>
          <w:tcPr>
            <w:tcW w:w="7779" w:type="dxa"/>
            <w:tcMar/>
          </w:tcPr>
          <w:p w:rsidR="00065EB1" w:rsidP="00C225D8" w:rsidRDefault="00065EB1" w14:paraId="52A98FD1" w14:textId="5453D021">
            <w:pPr>
              <w:autoSpaceDE w:val="0"/>
              <w:autoSpaceDN w:val="0"/>
              <w:adjustRightInd w:val="0"/>
              <w:rPr>
                <w:rFonts w:cstheme="minorHAnsi"/>
              </w:rPr>
            </w:pPr>
            <w:r>
              <w:rPr>
                <w:rFonts w:cstheme="minorHAnsi"/>
              </w:rPr>
              <w:t>Transport assessments, travel plans and service and delivery plans</w:t>
            </w:r>
          </w:p>
        </w:tc>
      </w:tr>
      <w:tr w:rsidR="00065EB1" w:rsidTr="78428729" w14:paraId="29763EDF" w14:textId="77777777">
        <w:tc>
          <w:tcPr>
            <w:tcW w:w="562" w:type="dxa"/>
            <w:vMerge/>
            <w:tcMar/>
          </w:tcPr>
          <w:p w:rsidR="00065EB1" w:rsidP="00C225D8" w:rsidRDefault="00065EB1" w14:paraId="40033446" w14:textId="77777777">
            <w:pPr>
              <w:autoSpaceDE w:val="0"/>
              <w:autoSpaceDN w:val="0"/>
              <w:adjustRightInd w:val="0"/>
              <w:rPr>
                <w:rFonts w:cstheme="minorHAnsi"/>
              </w:rPr>
            </w:pPr>
          </w:p>
        </w:tc>
        <w:tc>
          <w:tcPr>
            <w:tcW w:w="675" w:type="dxa"/>
            <w:tcMar/>
          </w:tcPr>
          <w:p w:rsidR="00065EB1" w:rsidP="7B0AC54E" w:rsidRDefault="00065EB1" w14:paraId="55F9465B" w14:textId="67F9D868" w14:noSpellErr="1">
            <w:pPr>
              <w:autoSpaceDE w:val="0"/>
              <w:autoSpaceDN w:val="0"/>
              <w:adjustRightInd w:val="0"/>
              <w:rPr>
                <w:rFonts w:cs="Calibri" w:cstheme="minorAscii"/>
                <w:b w:val="1"/>
                <w:bCs w:val="1"/>
              </w:rPr>
            </w:pPr>
            <w:r w:rsidRPr="7B0AC54E" w:rsidR="20BC7E05">
              <w:rPr>
                <w:rFonts w:cs="Calibri" w:cstheme="minorAscii"/>
                <w:b w:val="1"/>
                <w:bCs w:val="1"/>
              </w:rPr>
              <w:t>C7</w:t>
            </w:r>
          </w:p>
        </w:tc>
        <w:tc>
          <w:tcPr>
            <w:tcW w:w="7779" w:type="dxa"/>
            <w:tcMar/>
          </w:tcPr>
          <w:p w:rsidR="00065EB1" w:rsidP="00C225D8" w:rsidRDefault="00065EB1" w14:paraId="570D0499" w14:textId="3F54CE7D">
            <w:pPr>
              <w:autoSpaceDE w:val="0"/>
              <w:autoSpaceDN w:val="0"/>
              <w:adjustRightInd w:val="0"/>
              <w:rPr>
                <w:rFonts w:cstheme="minorHAnsi"/>
              </w:rPr>
            </w:pPr>
            <w:r>
              <w:rPr>
                <w:rFonts w:cstheme="minorHAnsi"/>
              </w:rPr>
              <w:t>Bicycle parking design standards</w:t>
            </w:r>
          </w:p>
        </w:tc>
      </w:tr>
      <w:tr w:rsidR="00065EB1" w:rsidTr="78428729" w14:paraId="42632285" w14:textId="77777777">
        <w:tc>
          <w:tcPr>
            <w:tcW w:w="562" w:type="dxa"/>
            <w:vMerge/>
            <w:tcMar/>
          </w:tcPr>
          <w:p w:rsidR="00065EB1" w:rsidP="00C225D8" w:rsidRDefault="00065EB1" w14:paraId="0029F8FF" w14:textId="77777777">
            <w:pPr>
              <w:autoSpaceDE w:val="0"/>
              <w:autoSpaceDN w:val="0"/>
              <w:adjustRightInd w:val="0"/>
              <w:rPr>
                <w:rFonts w:cstheme="minorHAnsi"/>
              </w:rPr>
            </w:pPr>
          </w:p>
        </w:tc>
        <w:tc>
          <w:tcPr>
            <w:tcW w:w="675" w:type="dxa"/>
            <w:tcMar/>
          </w:tcPr>
          <w:p w:rsidR="00065EB1" w:rsidP="7B0AC54E" w:rsidRDefault="00065EB1" w14:paraId="65420D6D" w14:textId="6CF46C2A" w14:noSpellErr="1">
            <w:pPr>
              <w:autoSpaceDE w:val="0"/>
              <w:autoSpaceDN w:val="0"/>
              <w:adjustRightInd w:val="0"/>
              <w:rPr>
                <w:rFonts w:cs="Calibri" w:cstheme="minorAscii"/>
                <w:b w:val="1"/>
                <w:bCs w:val="1"/>
              </w:rPr>
            </w:pPr>
            <w:r w:rsidRPr="7B0AC54E" w:rsidR="20BC7E05">
              <w:rPr>
                <w:rFonts w:cs="Calibri" w:cstheme="minorAscii"/>
                <w:b w:val="1"/>
                <w:bCs w:val="1"/>
              </w:rPr>
              <w:t>C8</w:t>
            </w:r>
          </w:p>
        </w:tc>
        <w:tc>
          <w:tcPr>
            <w:tcW w:w="7779" w:type="dxa"/>
            <w:tcMar/>
          </w:tcPr>
          <w:p w:rsidR="00065EB1" w:rsidP="00C225D8" w:rsidRDefault="00065EB1" w14:paraId="3209F0AE" w14:textId="0C23E46E">
            <w:pPr>
              <w:autoSpaceDE w:val="0"/>
              <w:autoSpaceDN w:val="0"/>
              <w:adjustRightInd w:val="0"/>
              <w:rPr>
                <w:rFonts w:cstheme="minorHAnsi"/>
              </w:rPr>
            </w:pPr>
            <w:r>
              <w:rPr>
                <w:rFonts w:cstheme="minorHAnsi"/>
              </w:rPr>
              <w:t>Motor vehicle parking design standards</w:t>
            </w:r>
          </w:p>
        </w:tc>
      </w:tr>
      <w:tr w:rsidR="00065EB1" w:rsidTr="78428729" w14:paraId="30B38D08" w14:textId="77777777">
        <w:trPr>
          <w:trHeight w:val="630"/>
        </w:trPr>
        <w:tc>
          <w:tcPr>
            <w:tcW w:w="562" w:type="dxa"/>
            <w:vMerge/>
            <w:tcMar/>
          </w:tcPr>
          <w:p w:rsidR="00065EB1" w:rsidP="00C225D8" w:rsidRDefault="00065EB1" w14:paraId="77F26AFD" w14:textId="77777777">
            <w:pPr>
              <w:autoSpaceDE w:val="0"/>
              <w:autoSpaceDN w:val="0"/>
              <w:adjustRightInd w:val="0"/>
              <w:rPr>
                <w:rFonts w:cstheme="minorHAnsi"/>
              </w:rPr>
            </w:pPr>
          </w:p>
        </w:tc>
        <w:tc>
          <w:tcPr>
            <w:tcW w:w="675" w:type="dxa"/>
            <w:tcMar/>
          </w:tcPr>
          <w:p w:rsidR="00065EB1" w:rsidP="7B0AC54E" w:rsidRDefault="00065EB1" w14:paraId="29FF64FF" w14:textId="5EB73057" w14:noSpellErr="1">
            <w:pPr>
              <w:autoSpaceDE w:val="0"/>
              <w:autoSpaceDN w:val="0"/>
              <w:adjustRightInd w:val="0"/>
              <w:rPr>
                <w:rFonts w:cs="Calibri" w:cstheme="minorAscii"/>
                <w:b w:val="1"/>
                <w:bCs w:val="1"/>
              </w:rPr>
            </w:pPr>
            <w:r w:rsidRPr="7B0AC54E" w:rsidR="20BC7E05">
              <w:rPr>
                <w:rFonts w:cs="Calibri" w:cstheme="minorAscii"/>
                <w:b w:val="1"/>
                <w:bCs w:val="1"/>
              </w:rPr>
              <w:t>C9</w:t>
            </w:r>
          </w:p>
        </w:tc>
        <w:tc>
          <w:tcPr>
            <w:tcW w:w="7779" w:type="dxa"/>
            <w:tcMar/>
          </w:tcPr>
          <w:p w:rsidR="00065EB1" w:rsidP="00C225D8" w:rsidRDefault="00065EB1" w14:paraId="45D2527E" w14:textId="2CD72AA2">
            <w:pPr>
              <w:autoSpaceDE w:val="0"/>
              <w:autoSpaceDN w:val="0"/>
              <w:adjustRightInd w:val="0"/>
              <w:rPr>
                <w:rFonts w:cstheme="minorHAnsi"/>
              </w:rPr>
            </w:pPr>
            <w:r>
              <w:rPr>
                <w:rFonts w:cstheme="minorHAnsi"/>
              </w:rPr>
              <w:t>Electric vehicle charging</w:t>
            </w:r>
          </w:p>
        </w:tc>
      </w:tr>
    </w:tbl>
    <w:p w:rsidR="00BD5DDF" w:rsidP="00C225D8" w:rsidRDefault="00BD5DDF" w14:paraId="1FA5416D" w14:textId="77777777">
      <w:pPr>
        <w:autoSpaceDE w:val="0"/>
        <w:autoSpaceDN w:val="0"/>
        <w:adjustRightInd w:val="0"/>
        <w:spacing w:after="120" w:line="240" w:lineRule="auto"/>
        <w:rPr>
          <w:rFonts w:cstheme="minorHAnsi"/>
        </w:rPr>
      </w:pPr>
    </w:p>
    <w:p w:rsidR="00174600" w:rsidP="00C225D8" w:rsidRDefault="00174600" w14:paraId="6B8339DE" w14:textId="77777777">
      <w:pPr>
        <w:pStyle w:val="Heading2"/>
        <w:spacing w:line="240" w:lineRule="auto"/>
      </w:pPr>
      <w:bookmarkStart w:name="_Toc75776870" w:id="47"/>
    </w:p>
    <w:p w:rsidRPr="00D3559B" w:rsidR="00647F94" w:rsidP="00C225D8" w:rsidRDefault="00174600" w14:paraId="6483DC1B" w14:textId="3C1479F5">
      <w:pPr>
        <w:pStyle w:val="Heading2"/>
        <w:spacing w:line="240" w:lineRule="auto"/>
      </w:pPr>
      <w:r>
        <w:t>2.</w:t>
      </w:r>
      <w:r w:rsidRPr="00D3559B" w:rsidR="00647F94">
        <w:t xml:space="preserve">3. Strategic environmental assessment </w:t>
      </w:r>
      <w:r w:rsidR="00647F94">
        <w:t>(SEA)</w:t>
      </w:r>
      <w:bookmarkEnd w:id="47"/>
      <w:r w:rsidR="009F3AC3">
        <w:t xml:space="preserve"> and Sustainability appraisal (SA)</w:t>
      </w:r>
    </w:p>
    <w:p w:rsidRPr="007A76BD" w:rsidR="007A76BD" w:rsidP="00C225D8" w:rsidRDefault="007A76BD" w14:paraId="5F1F1ABA" w14:textId="77777777">
      <w:pPr>
        <w:autoSpaceDE w:val="0"/>
        <w:autoSpaceDN w:val="0"/>
        <w:adjustRightInd w:val="0"/>
        <w:spacing w:after="0" w:line="240" w:lineRule="auto"/>
        <w:rPr>
          <w:rFonts w:ascii="Calibri" w:hAnsi="Calibri" w:cs="Calibri"/>
          <w:sz w:val="16"/>
          <w:szCs w:val="16"/>
        </w:rPr>
      </w:pPr>
    </w:p>
    <w:p w:rsidRPr="00D3559B" w:rsidR="00647F94" w:rsidP="00C225D8" w:rsidRDefault="00647F94" w14:paraId="319FEDE6" w14:textId="675C686D">
      <w:pPr>
        <w:autoSpaceDE w:val="0"/>
        <w:autoSpaceDN w:val="0"/>
        <w:adjustRightInd w:val="0"/>
        <w:spacing w:after="0" w:line="240" w:lineRule="auto"/>
        <w:rPr>
          <w:rFonts w:cstheme="minorHAnsi"/>
        </w:rPr>
      </w:pPr>
      <w:r w:rsidRPr="0098554F">
        <w:rPr>
          <w:rFonts w:ascii="Calibri" w:hAnsi="Calibri" w:cs="Calibri"/>
        </w:rPr>
        <w:t xml:space="preserve">The European Strategic Environmental Assessment (SEA) Directive requires </w:t>
      </w:r>
      <w:r>
        <w:rPr>
          <w:rFonts w:ascii="Calibri" w:hAnsi="Calibri" w:cs="Calibri"/>
        </w:rPr>
        <w:t xml:space="preserve">planning authorities </w:t>
      </w:r>
      <w:r w:rsidRPr="0098554F">
        <w:rPr>
          <w:rFonts w:ascii="Calibri" w:hAnsi="Calibri" w:cs="Calibri"/>
        </w:rPr>
        <w:t>to carry out an environmental assessment as part of the preparation of land‐use plans (</w:t>
      </w:r>
      <w:proofErr w:type="gramStart"/>
      <w:r w:rsidRPr="0098554F">
        <w:rPr>
          <w:rFonts w:ascii="Calibri" w:hAnsi="Calibri" w:cs="Calibri"/>
        </w:rPr>
        <w:t>e.g.</w:t>
      </w:r>
      <w:proofErr w:type="gramEnd"/>
      <w:r w:rsidRPr="0098554F">
        <w:rPr>
          <w:rFonts w:ascii="Calibri" w:hAnsi="Calibri" w:cs="Calibri"/>
        </w:rPr>
        <w:t xml:space="preserve"> Local Plans).  </w:t>
      </w:r>
      <w:r w:rsidRPr="0098554F">
        <w:rPr>
          <w:rFonts w:cstheme="minorHAnsi"/>
        </w:rPr>
        <w:t xml:space="preserve">SEA predicts and assesses the social, economic and environmental effects of the plan, and of other options considered while the plan was being developed.  It aims to ensure that sustainable development is integrated into the plan making process.  </w:t>
      </w:r>
      <w:r w:rsidRPr="0098554F">
        <w:rPr>
          <w:rFonts w:ascii="Calibri" w:hAnsi="Calibri" w:cs="Calibri"/>
        </w:rPr>
        <w:t>The Directive was transposed into English law through the Environmental Assessment of Plans and Programmes Regulations 2004 SI No 1633</w:t>
      </w:r>
      <w:r>
        <w:rPr>
          <w:rFonts w:ascii="Calibri" w:hAnsi="Calibri" w:cs="Calibri"/>
        </w:rPr>
        <w:t xml:space="preserve"> (‘SEA regulations’)</w:t>
      </w:r>
      <w:r w:rsidRPr="0098554F">
        <w:rPr>
          <w:rFonts w:ascii="Calibri" w:hAnsi="Calibri" w:cs="Calibri"/>
        </w:rPr>
        <w:t>.</w:t>
      </w:r>
    </w:p>
    <w:p w:rsidRPr="0098554F" w:rsidR="00647F94" w:rsidP="00C225D8" w:rsidRDefault="00647F94" w14:paraId="5F764E38" w14:textId="77777777">
      <w:pPr>
        <w:autoSpaceDE w:val="0"/>
        <w:autoSpaceDN w:val="0"/>
        <w:adjustRightInd w:val="0"/>
        <w:spacing w:after="0" w:line="240" w:lineRule="auto"/>
        <w:ind w:left="709" w:hanging="709"/>
        <w:rPr>
          <w:rFonts w:ascii="Calibri" w:hAnsi="Calibri" w:cs="Calibri"/>
        </w:rPr>
      </w:pPr>
    </w:p>
    <w:p w:rsidRPr="0098554F" w:rsidR="00647F94" w:rsidP="00C225D8" w:rsidRDefault="00647F94" w14:paraId="0BC87421" w14:textId="2AC8138F">
      <w:pPr>
        <w:autoSpaceDE w:val="0"/>
        <w:autoSpaceDN w:val="0"/>
        <w:adjustRightInd w:val="0"/>
        <w:spacing w:after="0" w:line="240" w:lineRule="auto"/>
        <w:rPr>
          <w:rFonts w:cstheme="minorHAnsi"/>
        </w:rPr>
      </w:pPr>
      <w:r w:rsidRPr="0098554F">
        <w:rPr>
          <w:rFonts w:cstheme="minorHAnsi"/>
        </w:rPr>
        <w:t xml:space="preserve">Table </w:t>
      </w:r>
      <w:r w:rsidR="00174600">
        <w:rPr>
          <w:rFonts w:cstheme="minorHAnsi"/>
        </w:rPr>
        <w:t>2</w:t>
      </w:r>
      <w:r w:rsidRPr="0098554F">
        <w:rPr>
          <w:rFonts w:cstheme="minorHAnsi"/>
        </w:rPr>
        <w:t>.</w:t>
      </w:r>
      <w:r>
        <w:rPr>
          <w:rFonts w:cstheme="minorHAnsi"/>
        </w:rPr>
        <w:t>2</w:t>
      </w:r>
      <w:r w:rsidRPr="0098554F">
        <w:rPr>
          <w:rFonts w:cstheme="minorHAnsi"/>
        </w:rPr>
        <w:t xml:space="preserve"> shows the </w:t>
      </w:r>
      <w:r w:rsidR="007A76BD">
        <w:rPr>
          <w:rFonts w:cstheme="minorHAnsi"/>
        </w:rPr>
        <w:t xml:space="preserve">requirements of the </w:t>
      </w:r>
      <w:r w:rsidRPr="0098554F">
        <w:rPr>
          <w:rFonts w:cstheme="minorHAnsi"/>
        </w:rPr>
        <w:t xml:space="preserve">SEA </w:t>
      </w:r>
      <w:r w:rsidR="007A76BD">
        <w:rPr>
          <w:rFonts w:cstheme="minorHAnsi"/>
        </w:rPr>
        <w:t>Directive and where they are covered in the SA/SEA for the Oxford Local Plan 2040</w:t>
      </w:r>
      <w:r w:rsidRPr="0098554F">
        <w:rPr>
          <w:rFonts w:cstheme="minorHAnsi"/>
        </w:rPr>
        <w:t>.</w:t>
      </w:r>
    </w:p>
    <w:p w:rsidRPr="0098554F" w:rsidR="00647F94" w:rsidP="00C225D8" w:rsidRDefault="00647F94" w14:paraId="241BDBFA" w14:textId="77777777">
      <w:pPr>
        <w:spacing w:line="240" w:lineRule="auto"/>
        <w:rPr>
          <w:rFonts w:cstheme="minorHAnsi"/>
        </w:rPr>
      </w:pPr>
    </w:p>
    <w:tbl>
      <w:tblPr>
        <w:tblW w:w="9242" w:type="dxa"/>
        <w:tblLayout w:type="fixed"/>
        <w:tblLook w:val="04A0" w:firstRow="1" w:lastRow="0" w:firstColumn="1" w:lastColumn="0" w:noHBand="0" w:noVBand="1"/>
      </w:tblPr>
      <w:tblGrid>
        <w:gridCol w:w="7083"/>
        <w:gridCol w:w="2159"/>
      </w:tblGrid>
      <w:tr w:rsidR="00647F94" w:rsidTr="4FE0F477" w14:paraId="3F8DDDA0" w14:textId="77777777">
        <w:tc>
          <w:tcPr>
            <w:tcW w:w="9242" w:type="dxa"/>
            <w:gridSpan w:val="2"/>
            <w:tcBorders>
              <w:top w:val="single" w:color="auto" w:sz="4" w:space="0"/>
              <w:left w:val="single" w:color="auto" w:sz="4" w:space="0"/>
              <w:bottom w:val="single" w:color="auto" w:sz="4" w:space="0"/>
              <w:right w:val="single" w:color="auto" w:sz="4" w:space="0"/>
            </w:tcBorders>
            <w:shd w:val="clear" w:color="auto" w:fill="89C136"/>
            <w:hideMark/>
          </w:tcPr>
          <w:p w:rsidR="00647F94" w:rsidP="00C225D8" w:rsidRDefault="00647F94" w14:paraId="5BD2C2F3" w14:textId="3FE2BD0E">
            <w:pPr>
              <w:spacing w:after="0" w:line="240" w:lineRule="auto"/>
              <w:rPr>
                <w:rFonts w:cstheme="minorHAnsi"/>
                <w:b/>
              </w:rPr>
            </w:pPr>
            <w:r>
              <w:rPr>
                <w:rFonts w:cstheme="minorHAnsi"/>
                <w:b/>
                <w:color w:val="FFFFFF" w:themeColor="background1"/>
              </w:rPr>
              <w:t xml:space="preserve">Table </w:t>
            </w:r>
            <w:r w:rsidR="00174600">
              <w:rPr>
                <w:rFonts w:cstheme="minorHAnsi"/>
                <w:b/>
                <w:color w:val="FFFFFF" w:themeColor="background1"/>
              </w:rPr>
              <w:t>2</w:t>
            </w:r>
            <w:r>
              <w:rPr>
                <w:rFonts w:cstheme="minorHAnsi"/>
                <w:b/>
                <w:color w:val="FFFFFF" w:themeColor="background1"/>
              </w:rPr>
              <w:t xml:space="preserve">.2 – SEA Directive </w:t>
            </w:r>
            <w:r w:rsidR="007A76BD">
              <w:rPr>
                <w:rFonts w:cstheme="minorHAnsi"/>
                <w:b/>
                <w:color w:val="FFFFFF" w:themeColor="background1"/>
              </w:rPr>
              <w:t xml:space="preserve">requirements </w:t>
            </w:r>
            <w:r>
              <w:rPr>
                <w:rFonts w:cstheme="minorHAnsi"/>
                <w:b/>
                <w:color w:val="FFFFFF" w:themeColor="background1"/>
              </w:rPr>
              <w:t xml:space="preserve">and where they are covered in the SA/SEA for the Oxford Local Plan 2040 </w:t>
            </w:r>
          </w:p>
        </w:tc>
      </w:tr>
      <w:tr w:rsidR="00647F94" w:rsidTr="4FE0F477" w14:paraId="5EE9EA81"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407C1027" w14:textId="77777777">
            <w:pPr>
              <w:spacing w:after="0" w:line="240" w:lineRule="auto"/>
              <w:rPr>
                <w:rFonts w:cstheme="minorHAnsi"/>
                <w:b/>
              </w:rPr>
            </w:pPr>
            <w:r>
              <w:rPr>
                <w:rFonts w:cstheme="minorHAnsi"/>
                <w:b/>
              </w:rPr>
              <w:t>SEA Directive Requirements</w:t>
            </w:r>
          </w:p>
        </w:tc>
        <w:tc>
          <w:tcPr>
            <w:tcW w:w="2159" w:type="dxa"/>
            <w:tcBorders>
              <w:top w:val="single" w:color="auto" w:sz="4" w:space="0"/>
              <w:left w:val="single" w:color="auto" w:sz="4" w:space="0"/>
              <w:bottom w:val="single" w:color="auto" w:sz="4" w:space="0"/>
              <w:right w:val="single" w:color="auto" w:sz="4" w:space="0"/>
            </w:tcBorders>
            <w:hideMark/>
          </w:tcPr>
          <w:p w:rsidR="00647F94" w:rsidP="00C225D8" w:rsidRDefault="00647F94" w14:paraId="72847784" w14:textId="77777777">
            <w:pPr>
              <w:spacing w:after="0" w:line="240" w:lineRule="auto"/>
              <w:rPr>
                <w:rFonts w:cstheme="minorHAnsi"/>
                <w:b/>
              </w:rPr>
            </w:pPr>
            <w:r>
              <w:rPr>
                <w:rFonts w:cstheme="minorHAnsi"/>
                <w:b/>
              </w:rPr>
              <w:t xml:space="preserve">Where covered </w:t>
            </w:r>
          </w:p>
        </w:tc>
      </w:tr>
      <w:tr w:rsidR="00647F94" w:rsidTr="4FE0F477" w14:paraId="1CA84C74"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4ED631E7" w14:textId="77777777">
            <w:pPr>
              <w:spacing w:after="0" w:line="240" w:lineRule="auto"/>
              <w:rPr>
                <w:rFonts w:cstheme="minorHAnsi"/>
                <w:sz w:val="20"/>
              </w:rPr>
            </w:pPr>
            <w:r>
              <w:rPr>
                <w:rFonts w:cstheme="minorHAnsi"/>
                <w:sz w:val="20"/>
              </w:rPr>
              <w:t>a) an outline of the contents, main objectives of the plan or programme…</w:t>
            </w:r>
          </w:p>
        </w:tc>
        <w:tc>
          <w:tcPr>
            <w:tcW w:w="2159" w:type="dxa"/>
            <w:tcBorders>
              <w:top w:val="single" w:color="auto" w:sz="4" w:space="0"/>
              <w:left w:val="single" w:color="auto" w:sz="4" w:space="0"/>
              <w:bottom w:val="single" w:color="auto" w:sz="4" w:space="0"/>
              <w:right w:val="single" w:color="auto" w:sz="4" w:space="0"/>
            </w:tcBorders>
            <w:hideMark/>
          </w:tcPr>
          <w:p w:rsidR="00647F94" w:rsidP="00C225D8" w:rsidRDefault="00174600" w14:paraId="0A4538FF" w14:textId="746AE12C">
            <w:pPr>
              <w:spacing w:after="0" w:line="240" w:lineRule="auto"/>
              <w:rPr>
                <w:rFonts w:ascii="Arial" w:hAnsi="Arial" w:cs="Arial"/>
                <w:sz w:val="24"/>
                <w:szCs w:val="24"/>
              </w:rPr>
            </w:pPr>
            <w:r>
              <w:rPr>
                <w:rFonts w:cstheme="minorHAnsi"/>
                <w:sz w:val="20"/>
                <w:szCs w:val="20"/>
              </w:rPr>
              <w:t>Sec. 2 of this report</w:t>
            </w:r>
          </w:p>
        </w:tc>
      </w:tr>
      <w:tr w:rsidR="00647F94" w:rsidTr="4FE0F477" w14:paraId="7A276A38" w14:textId="77777777">
        <w:tc>
          <w:tcPr>
            <w:tcW w:w="7083" w:type="dxa"/>
            <w:tcBorders>
              <w:top w:val="single" w:color="auto" w:sz="4" w:space="0"/>
              <w:left w:val="single" w:color="auto" w:sz="4" w:space="0"/>
              <w:bottom w:val="single" w:color="auto" w:sz="4" w:space="0"/>
              <w:right w:val="single" w:color="auto" w:sz="4" w:space="0"/>
            </w:tcBorders>
          </w:tcPr>
          <w:p w:rsidR="00647F94" w:rsidP="00C225D8" w:rsidRDefault="00647F94" w14:paraId="7F89D25B" w14:textId="77777777">
            <w:pPr>
              <w:spacing w:after="0" w:line="240" w:lineRule="auto"/>
              <w:rPr>
                <w:rFonts w:cstheme="minorHAnsi"/>
                <w:sz w:val="20"/>
              </w:rPr>
            </w:pPr>
            <w:r>
              <w:rPr>
                <w:rFonts w:cstheme="minorHAnsi"/>
                <w:sz w:val="20"/>
              </w:rPr>
              <w:t>… and relationship with other plans or programmes</w:t>
            </w:r>
          </w:p>
        </w:tc>
        <w:tc>
          <w:tcPr>
            <w:tcW w:w="2159" w:type="dxa"/>
            <w:tcBorders>
              <w:top w:val="single" w:color="auto" w:sz="4" w:space="0"/>
              <w:left w:val="single" w:color="auto" w:sz="4" w:space="0"/>
              <w:bottom w:val="single" w:color="auto" w:sz="4" w:space="0"/>
              <w:right w:val="single" w:color="auto" w:sz="4" w:space="0"/>
            </w:tcBorders>
          </w:tcPr>
          <w:p w:rsidR="00647F94" w:rsidP="00C225D8" w:rsidRDefault="00647F94" w14:paraId="6557F38E" w14:textId="658ABC7E">
            <w:pPr>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2</w:t>
            </w:r>
            <w:r w:rsidR="00201CE3">
              <w:rPr>
                <w:rFonts w:cstheme="minorHAnsi"/>
                <w:sz w:val="20"/>
                <w:szCs w:val="20"/>
              </w:rPr>
              <w:t xml:space="preserve"> of the scoping report, updated at Sec. </w:t>
            </w:r>
            <w:r w:rsidR="00174600">
              <w:rPr>
                <w:rFonts w:cstheme="minorHAnsi"/>
                <w:sz w:val="20"/>
                <w:szCs w:val="20"/>
              </w:rPr>
              <w:t>3.1</w:t>
            </w:r>
            <w:r>
              <w:rPr>
                <w:rFonts w:cstheme="minorHAnsi"/>
                <w:sz w:val="20"/>
                <w:szCs w:val="20"/>
              </w:rPr>
              <w:t xml:space="preserve"> of this report</w:t>
            </w:r>
          </w:p>
        </w:tc>
      </w:tr>
      <w:tr w:rsidR="00647F94" w:rsidTr="4FE0F477" w14:paraId="7F8BB255"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5522EC2A" w14:textId="77777777">
            <w:pPr>
              <w:spacing w:after="0" w:line="240" w:lineRule="auto"/>
              <w:rPr>
                <w:rFonts w:cstheme="minorHAnsi"/>
              </w:rPr>
            </w:pPr>
            <w:r>
              <w:rPr>
                <w:rFonts w:cstheme="minorHAnsi"/>
                <w:sz w:val="20"/>
              </w:rPr>
              <w:t>b) the relevant aspects of the current state of the environment and the likely evolution thereof without implementation of the plan or programme</w:t>
            </w:r>
          </w:p>
        </w:tc>
        <w:tc>
          <w:tcPr>
            <w:tcW w:w="2159" w:type="dxa"/>
            <w:tcBorders>
              <w:top w:val="single" w:color="auto" w:sz="4" w:space="0"/>
              <w:left w:val="single" w:color="auto" w:sz="4" w:space="0"/>
              <w:bottom w:val="single" w:color="auto" w:sz="4" w:space="0"/>
              <w:right w:val="single" w:color="auto" w:sz="4" w:space="0"/>
            </w:tcBorders>
          </w:tcPr>
          <w:p w:rsidR="00647F94" w:rsidP="00C225D8" w:rsidRDefault="00647F94" w14:paraId="37CAF0FC" w14:textId="77777777">
            <w:pPr>
              <w:autoSpaceDE w:val="0"/>
              <w:autoSpaceDN w:val="0"/>
              <w:adjustRightInd w:val="0"/>
              <w:spacing w:after="0" w:line="240" w:lineRule="auto"/>
              <w:rPr>
                <w:rFonts w:cstheme="minorHAnsi"/>
                <w:sz w:val="20"/>
                <w:szCs w:val="20"/>
              </w:rPr>
            </w:pPr>
            <w:r>
              <w:rPr>
                <w:rFonts w:cstheme="minorHAnsi"/>
                <w:sz w:val="20"/>
                <w:szCs w:val="20"/>
              </w:rPr>
              <w:t>In individual Topic Papers</w:t>
            </w:r>
          </w:p>
        </w:tc>
      </w:tr>
      <w:tr w:rsidR="00647F94" w:rsidTr="4FE0F477" w14:paraId="525C5D34" w14:textId="77777777">
        <w:trPr>
          <w:trHeight w:val="257"/>
        </w:trPr>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2D456F53" w14:textId="77777777">
            <w:pPr>
              <w:spacing w:after="0" w:line="240" w:lineRule="auto"/>
              <w:rPr>
                <w:rFonts w:cstheme="minorHAnsi"/>
              </w:rPr>
            </w:pPr>
            <w:r>
              <w:rPr>
                <w:rFonts w:cstheme="minorHAnsi"/>
                <w:sz w:val="20"/>
              </w:rPr>
              <w:t>c) the environmental characteristics of the areas likely to be affected</w:t>
            </w:r>
          </w:p>
        </w:tc>
        <w:tc>
          <w:tcPr>
            <w:tcW w:w="2159" w:type="dxa"/>
            <w:tcBorders>
              <w:top w:val="single" w:color="auto" w:sz="4" w:space="0"/>
              <w:left w:val="single" w:color="auto" w:sz="4" w:space="0"/>
              <w:bottom w:val="single" w:color="auto" w:sz="4" w:space="0"/>
              <w:right w:val="single" w:color="auto" w:sz="4" w:space="0"/>
            </w:tcBorders>
            <w:shd w:val="clear" w:color="auto" w:fill="auto"/>
          </w:tcPr>
          <w:p w:rsidR="00647F94" w:rsidP="00C225D8" w:rsidRDefault="00201CE3" w14:paraId="5BCC9426" w14:textId="61DBC2C1">
            <w:pPr>
              <w:autoSpaceDE w:val="0"/>
              <w:autoSpaceDN w:val="0"/>
              <w:adjustRightInd w:val="0"/>
              <w:spacing w:after="0" w:line="240" w:lineRule="auto"/>
              <w:rPr>
                <w:rFonts w:cstheme="minorHAnsi"/>
                <w:sz w:val="20"/>
                <w:szCs w:val="20"/>
              </w:rPr>
            </w:pPr>
            <w:r>
              <w:rPr>
                <w:rFonts w:cstheme="minorHAnsi"/>
                <w:sz w:val="20"/>
                <w:szCs w:val="20"/>
              </w:rPr>
              <w:t>In s</w:t>
            </w:r>
            <w:r w:rsidR="004F1F36">
              <w:rPr>
                <w:rFonts w:cstheme="minorHAnsi"/>
                <w:sz w:val="20"/>
                <w:szCs w:val="20"/>
              </w:rPr>
              <w:t>eparate s</w:t>
            </w:r>
            <w:r>
              <w:rPr>
                <w:rFonts w:cstheme="minorHAnsi"/>
                <w:sz w:val="20"/>
                <w:szCs w:val="20"/>
              </w:rPr>
              <w:t>ite appraisal forms</w:t>
            </w:r>
            <w:r w:rsidR="006B06D3">
              <w:rPr>
                <w:rFonts w:cstheme="minorHAnsi"/>
                <w:sz w:val="20"/>
                <w:szCs w:val="20"/>
              </w:rPr>
              <w:t>, summarised at Table 6.2 of this report</w:t>
            </w:r>
          </w:p>
        </w:tc>
      </w:tr>
      <w:tr w:rsidR="00647F94" w:rsidTr="4FE0F477" w14:paraId="46276686"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3C708735" w14:textId="77777777">
            <w:pPr>
              <w:autoSpaceDE w:val="0"/>
              <w:autoSpaceDN w:val="0"/>
              <w:adjustRightInd w:val="0"/>
              <w:spacing w:after="0" w:line="240" w:lineRule="auto"/>
              <w:rPr>
                <w:rFonts w:cstheme="minorHAnsi"/>
              </w:rPr>
            </w:pPr>
            <w:r>
              <w:rPr>
                <w:rFonts w:cstheme="minorHAnsi"/>
                <w:sz w:val="20"/>
              </w:rPr>
              <w:t>d) Any existing environmental problems which are relevant to the plan or programme including</w:t>
            </w:r>
            <w:proofErr w:type="gramStart"/>
            <w:r>
              <w:rPr>
                <w:rFonts w:cstheme="minorHAnsi"/>
                <w:sz w:val="20"/>
              </w:rPr>
              <w:t>, in particular, those</w:t>
            </w:r>
            <w:proofErr w:type="gramEnd"/>
            <w:r>
              <w:rPr>
                <w:rFonts w:cstheme="minorHAnsi"/>
                <w:sz w:val="20"/>
              </w:rPr>
              <w:t xml:space="preserve"> relating to any areas of a particular environmental importance, such as areas designated pursuant to Directives 79/409/EEC and 92/43/EEC;</w:t>
            </w:r>
          </w:p>
        </w:tc>
        <w:tc>
          <w:tcPr>
            <w:tcW w:w="2159" w:type="dxa"/>
            <w:tcBorders>
              <w:top w:val="single" w:color="auto" w:sz="4" w:space="0"/>
              <w:left w:val="single" w:color="auto" w:sz="4" w:space="0"/>
              <w:bottom w:val="single" w:color="auto" w:sz="4" w:space="0"/>
              <w:right w:val="single" w:color="auto" w:sz="4" w:space="0"/>
            </w:tcBorders>
            <w:shd w:val="clear" w:color="auto" w:fill="auto"/>
          </w:tcPr>
          <w:p w:rsidR="00647F94" w:rsidP="00C225D8" w:rsidRDefault="00647F94" w14:paraId="43FFC4A2" w14:textId="6046B36B">
            <w:pPr>
              <w:autoSpaceDE w:val="0"/>
              <w:autoSpaceDN w:val="0"/>
              <w:adjustRightInd w:val="0"/>
              <w:spacing w:after="0" w:line="240" w:lineRule="auto"/>
              <w:rPr>
                <w:rFonts w:cstheme="minorHAnsi"/>
                <w:sz w:val="20"/>
                <w:szCs w:val="20"/>
              </w:rPr>
            </w:pPr>
            <w:r>
              <w:rPr>
                <w:rFonts w:cstheme="minorHAnsi"/>
                <w:sz w:val="20"/>
                <w:szCs w:val="20"/>
              </w:rPr>
              <w:t>In individual Topic Papers, summari</w:t>
            </w:r>
            <w:r w:rsidR="006B06D3">
              <w:rPr>
                <w:rFonts w:cstheme="minorHAnsi"/>
                <w:sz w:val="20"/>
                <w:szCs w:val="20"/>
              </w:rPr>
              <w:t>s</w:t>
            </w:r>
            <w:r>
              <w:rPr>
                <w:rFonts w:cstheme="minorHAnsi"/>
                <w:sz w:val="20"/>
                <w:szCs w:val="20"/>
              </w:rPr>
              <w:t xml:space="preserve">ed at Sec. </w:t>
            </w:r>
            <w:r w:rsidR="00201CE3">
              <w:rPr>
                <w:rFonts w:cstheme="minorHAnsi"/>
                <w:sz w:val="20"/>
                <w:szCs w:val="20"/>
              </w:rPr>
              <w:t>3.3</w:t>
            </w:r>
            <w:r>
              <w:rPr>
                <w:rFonts w:cstheme="minorHAnsi"/>
                <w:sz w:val="20"/>
                <w:szCs w:val="20"/>
              </w:rPr>
              <w:t xml:space="preserve"> of this report</w:t>
            </w:r>
          </w:p>
        </w:tc>
      </w:tr>
      <w:tr w:rsidR="00647F94" w:rsidTr="4FE0F477" w14:paraId="19F1BB65"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7094FD31" w14:textId="77777777">
            <w:pPr>
              <w:autoSpaceDE w:val="0"/>
              <w:autoSpaceDN w:val="0"/>
              <w:adjustRightInd w:val="0"/>
              <w:spacing w:after="0" w:line="240" w:lineRule="auto"/>
              <w:rPr>
                <w:rFonts w:cstheme="minorHAnsi"/>
                <w:sz w:val="20"/>
              </w:rPr>
            </w:pPr>
            <w:r>
              <w:rPr>
                <w:rFonts w:cstheme="minorHAnsi"/>
                <w:sz w:val="20"/>
              </w:rPr>
              <w:t xml:space="preserve">e) The environmental protection objectives, established at international, Community or national level, which are relevant to the plan or programme and the way those objectives and any environmental considerations have been </w:t>
            </w:r>
            <w:proofErr w:type="gramStart"/>
            <w:r>
              <w:rPr>
                <w:rFonts w:cstheme="minorHAnsi"/>
                <w:sz w:val="20"/>
              </w:rPr>
              <w:t>taken into account</w:t>
            </w:r>
            <w:proofErr w:type="gramEnd"/>
            <w:r>
              <w:rPr>
                <w:rFonts w:cstheme="minorHAnsi"/>
                <w:sz w:val="20"/>
              </w:rPr>
              <w:t xml:space="preserve"> during its preparation;</w:t>
            </w:r>
          </w:p>
        </w:tc>
        <w:tc>
          <w:tcPr>
            <w:tcW w:w="2159" w:type="dxa"/>
            <w:tcBorders>
              <w:top w:val="single" w:color="auto" w:sz="4" w:space="0"/>
              <w:left w:val="single" w:color="auto" w:sz="4" w:space="0"/>
              <w:bottom w:val="single" w:color="auto" w:sz="4" w:space="0"/>
              <w:right w:val="single" w:color="auto" w:sz="4" w:space="0"/>
            </w:tcBorders>
          </w:tcPr>
          <w:p w:rsidR="00647F94" w:rsidP="00C225D8" w:rsidRDefault="00647F94" w14:paraId="1EC22AD4" w14:textId="77777777">
            <w:pPr>
              <w:autoSpaceDE w:val="0"/>
              <w:autoSpaceDN w:val="0"/>
              <w:adjustRightInd w:val="0"/>
              <w:spacing w:after="0" w:line="240" w:lineRule="auto"/>
              <w:rPr>
                <w:rFonts w:cstheme="minorHAnsi"/>
                <w:sz w:val="20"/>
                <w:szCs w:val="20"/>
              </w:rPr>
            </w:pPr>
            <w:r>
              <w:rPr>
                <w:rFonts w:cstheme="minorHAnsi"/>
                <w:sz w:val="20"/>
                <w:szCs w:val="20"/>
              </w:rPr>
              <w:t>In individual Topic Papers</w:t>
            </w:r>
          </w:p>
        </w:tc>
      </w:tr>
      <w:tr w:rsidR="00647F94" w:rsidTr="4FE0F477" w14:paraId="7706127E"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69AEC3E4" w14:textId="77777777">
            <w:pPr>
              <w:autoSpaceDE w:val="0"/>
              <w:autoSpaceDN w:val="0"/>
              <w:adjustRightInd w:val="0"/>
              <w:spacing w:after="0" w:line="240" w:lineRule="auto"/>
              <w:rPr>
                <w:rFonts w:cstheme="minorHAnsi"/>
                <w:sz w:val="20"/>
              </w:rPr>
            </w:pPr>
            <w:r>
              <w:rPr>
                <w:rFonts w:cstheme="minorHAnsi"/>
                <w:sz w:val="20"/>
              </w:rPr>
              <w:t>f) The likely significant effects on the environment, including on issues such as biodiversity, population, human health, fauna, flora, soil, water, air, climatic factors, material assets, cultural heritage including architectural and archaeological heritage, landscape and the interrelationship between the above factors. (Footnote: These effects should include secondary, cumulative, synergistic, short, medium and long-term permanent and temporary, positive and negative effects);</w:t>
            </w:r>
          </w:p>
        </w:tc>
        <w:tc>
          <w:tcPr>
            <w:tcW w:w="2159" w:type="dxa"/>
            <w:tcBorders>
              <w:top w:val="single" w:color="auto" w:sz="4" w:space="0"/>
              <w:left w:val="single" w:color="auto" w:sz="4" w:space="0"/>
              <w:right w:val="single" w:color="auto" w:sz="4" w:space="0"/>
            </w:tcBorders>
            <w:shd w:val="clear" w:color="auto" w:fill="auto"/>
            <w:hideMark/>
          </w:tcPr>
          <w:p w:rsidR="00647F94" w:rsidP="00C225D8" w:rsidRDefault="00201CE3" w14:paraId="709DF67D" w14:textId="6AAFB297">
            <w:pPr>
              <w:autoSpaceDE w:val="0"/>
              <w:autoSpaceDN w:val="0"/>
              <w:adjustRightInd w:val="0"/>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4 and 6</w:t>
            </w:r>
            <w:r>
              <w:rPr>
                <w:rFonts w:cstheme="minorHAnsi"/>
                <w:sz w:val="20"/>
                <w:szCs w:val="20"/>
              </w:rPr>
              <w:t xml:space="preserve"> of this report</w:t>
            </w:r>
          </w:p>
        </w:tc>
      </w:tr>
      <w:tr w:rsidR="00647F94" w:rsidTr="4FE0F477" w14:paraId="2C668047"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3F0059FE" w14:textId="77777777">
            <w:pPr>
              <w:autoSpaceDE w:val="0"/>
              <w:autoSpaceDN w:val="0"/>
              <w:adjustRightInd w:val="0"/>
              <w:spacing w:after="0" w:line="240" w:lineRule="auto"/>
              <w:rPr>
                <w:rFonts w:cstheme="minorHAnsi"/>
                <w:sz w:val="20"/>
              </w:rPr>
            </w:pPr>
            <w:r>
              <w:rPr>
                <w:rFonts w:cstheme="minorHAnsi"/>
                <w:sz w:val="20"/>
              </w:rPr>
              <w:lastRenderedPageBreak/>
              <w:t>g) The measures envisaged to prevent, reduce and as fully as possible offset any significant adverse effects on the environment of implementing the plan or programme;</w:t>
            </w:r>
          </w:p>
        </w:tc>
        <w:tc>
          <w:tcPr>
            <w:tcW w:w="2159" w:type="dxa"/>
            <w:tcBorders>
              <w:left w:val="single" w:color="auto" w:sz="4" w:space="0"/>
              <w:right w:val="single" w:color="auto" w:sz="4" w:space="0"/>
            </w:tcBorders>
            <w:shd w:val="clear" w:color="auto" w:fill="auto"/>
          </w:tcPr>
          <w:p w:rsidR="00647F94" w:rsidP="00C225D8" w:rsidRDefault="00201CE3" w14:paraId="0B89469C" w14:textId="05B4191F">
            <w:pPr>
              <w:autoSpaceDE w:val="0"/>
              <w:autoSpaceDN w:val="0"/>
              <w:adjustRightInd w:val="0"/>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7</w:t>
            </w:r>
            <w:r>
              <w:rPr>
                <w:rFonts w:cstheme="minorHAnsi"/>
                <w:sz w:val="20"/>
                <w:szCs w:val="20"/>
              </w:rPr>
              <w:t xml:space="preserve"> of this report</w:t>
            </w:r>
          </w:p>
        </w:tc>
      </w:tr>
      <w:tr w:rsidR="00647F94" w:rsidTr="4FE0F477" w14:paraId="04B9A147"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7353E0B5" w14:textId="77777777">
            <w:pPr>
              <w:autoSpaceDE w:val="0"/>
              <w:autoSpaceDN w:val="0"/>
              <w:adjustRightInd w:val="0"/>
              <w:spacing w:after="0" w:line="240" w:lineRule="auto"/>
              <w:rPr>
                <w:rFonts w:cstheme="minorHAnsi"/>
                <w:sz w:val="20"/>
              </w:rPr>
            </w:pPr>
            <w:r>
              <w:rPr>
                <w:rFonts w:cstheme="minorHAnsi"/>
                <w:sz w:val="20"/>
              </w:rPr>
              <w:t>h) An outline of the reasons for selecting the alternatives dealt with...</w:t>
            </w:r>
          </w:p>
        </w:tc>
        <w:tc>
          <w:tcPr>
            <w:tcW w:w="2159" w:type="dxa"/>
            <w:tcBorders>
              <w:left w:val="single" w:color="auto" w:sz="4" w:space="0"/>
              <w:right w:val="single" w:color="auto" w:sz="4" w:space="0"/>
            </w:tcBorders>
            <w:shd w:val="clear" w:color="auto" w:fill="auto"/>
          </w:tcPr>
          <w:p w:rsidRPr="00201CE3" w:rsidR="00647F94" w:rsidP="00C225D8" w:rsidRDefault="00201CE3" w14:paraId="73E07371" w14:textId="1BA1FA7D">
            <w:pPr>
              <w:autoSpaceDE w:val="0"/>
              <w:autoSpaceDN w:val="0"/>
              <w:adjustRightInd w:val="0"/>
              <w:spacing w:after="0" w:line="240" w:lineRule="auto"/>
              <w:rPr>
                <w:rFonts w:cstheme="minorHAnsi"/>
                <w:sz w:val="20"/>
                <w:szCs w:val="20"/>
              </w:rPr>
            </w:pPr>
            <w:r w:rsidRPr="00201CE3">
              <w:rPr>
                <w:rFonts w:cstheme="minorHAnsi"/>
                <w:sz w:val="20"/>
                <w:szCs w:val="20"/>
              </w:rPr>
              <w:t xml:space="preserve">Sec. </w:t>
            </w:r>
            <w:r w:rsidR="005D14F1">
              <w:rPr>
                <w:rFonts w:cstheme="minorHAnsi"/>
                <w:sz w:val="20"/>
                <w:szCs w:val="20"/>
              </w:rPr>
              <w:t>5</w:t>
            </w:r>
            <w:r w:rsidRPr="00201CE3">
              <w:rPr>
                <w:rFonts w:cstheme="minorHAnsi"/>
                <w:sz w:val="20"/>
                <w:szCs w:val="20"/>
              </w:rPr>
              <w:t xml:space="preserve"> of this report</w:t>
            </w:r>
          </w:p>
        </w:tc>
      </w:tr>
      <w:tr w:rsidR="00647F94" w:rsidTr="4FE0F477" w14:paraId="1A9243FD" w14:textId="77777777">
        <w:tc>
          <w:tcPr>
            <w:tcW w:w="7083" w:type="dxa"/>
            <w:tcBorders>
              <w:top w:val="single" w:color="auto" w:sz="4" w:space="0"/>
              <w:left w:val="single" w:color="auto" w:sz="4" w:space="0"/>
              <w:bottom w:val="single" w:color="auto" w:sz="4" w:space="0"/>
              <w:right w:val="single" w:color="auto" w:sz="4" w:space="0"/>
            </w:tcBorders>
          </w:tcPr>
          <w:p w:rsidR="00647F94" w:rsidP="00C225D8" w:rsidRDefault="00647F94" w14:paraId="606CD192" w14:textId="77777777">
            <w:pPr>
              <w:autoSpaceDE w:val="0"/>
              <w:autoSpaceDN w:val="0"/>
              <w:adjustRightInd w:val="0"/>
              <w:spacing w:after="0" w:line="240" w:lineRule="auto"/>
              <w:rPr>
                <w:rFonts w:cstheme="minorHAnsi"/>
                <w:sz w:val="20"/>
              </w:rPr>
            </w:pPr>
            <w:r>
              <w:rPr>
                <w:rFonts w:cstheme="minorHAnsi"/>
                <w:sz w:val="20"/>
              </w:rPr>
              <w:t>… and a description of how the assessment was undertaken including any difficulties (such as technical deficiencies or lack of know-how) encountered in compiling the required information;</w:t>
            </w:r>
          </w:p>
        </w:tc>
        <w:tc>
          <w:tcPr>
            <w:tcW w:w="2159" w:type="dxa"/>
            <w:tcBorders>
              <w:left w:val="single" w:color="auto" w:sz="4" w:space="0"/>
              <w:right w:val="single" w:color="auto" w:sz="4" w:space="0"/>
            </w:tcBorders>
            <w:shd w:val="clear" w:color="auto" w:fill="auto"/>
          </w:tcPr>
          <w:p w:rsidRPr="008E36D5" w:rsidR="00647F94" w:rsidP="00C225D8" w:rsidRDefault="00201CE3" w14:paraId="49B0B165" w14:textId="771BF640">
            <w:pPr>
              <w:autoSpaceDE w:val="0"/>
              <w:autoSpaceDN w:val="0"/>
              <w:adjustRightInd w:val="0"/>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2.4 and 2.6</w:t>
            </w:r>
            <w:r>
              <w:rPr>
                <w:rFonts w:cstheme="minorHAnsi"/>
                <w:sz w:val="20"/>
                <w:szCs w:val="20"/>
              </w:rPr>
              <w:t xml:space="preserve"> of this report</w:t>
            </w:r>
          </w:p>
        </w:tc>
      </w:tr>
      <w:tr w:rsidR="00647F94" w:rsidTr="4FE0F477" w14:paraId="2B83BC54"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784701A5" w14:textId="77777777">
            <w:pPr>
              <w:autoSpaceDE w:val="0"/>
              <w:autoSpaceDN w:val="0"/>
              <w:adjustRightInd w:val="0"/>
              <w:spacing w:after="0" w:line="240" w:lineRule="auto"/>
              <w:rPr>
                <w:rFonts w:cstheme="minorHAnsi"/>
                <w:sz w:val="20"/>
              </w:rPr>
            </w:pPr>
            <w:proofErr w:type="spellStart"/>
            <w:r>
              <w:rPr>
                <w:rFonts w:cstheme="minorHAnsi"/>
                <w:sz w:val="20"/>
              </w:rPr>
              <w:t>i</w:t>
            </w:r>
            <w:proofErr w:type="spellEnd"/>
            <w:r>
              <w:rPr>
                <w:rFonts w:cstheme="minorHAnsi"/>
                <w:sz w:val="20"/>
              </w:rPr>
              <w:t>) a description of measures envisaged concerning monitoring in accordance with Article 10;</w:t>
            </w:r>
          </w:p>
        </w:tc>
        <w:tc>
          <w:tcPr>
            <w:tcW w:w="2159" w:type="dxa"/>
            <w:tcBorders>
              <w:left w:val="single" w:color="auto" w:sz="4" w:space="0"/>
              <w:right w:val="single" w:color="auto" w:sz="4" w:space="0"/>
            </w:tcBorders>
            <w:shd w:val="clear" w:color="auto" w:fill="auto"/>
          </w:tcPr>
          <w:p w:rsidRPr="008E36D5" w:rsidR="00647F94" w:rsidP="00C225D8" w:rsidRDefault="00201CE3" w14:paraId="571714BF" w14:textId="7C24D32D">
            <w:pPr>
              <w:autoSpaceDE w:val="0"/>
              <w:autoSpaceDN w:val="0"/>
              <w:adjustRightInd w:val="0"/>
              <w:spacing w:after="0" w:line="240" w:lineRule="auto"/>
              <w:rPr>
                <w:rFonts w:cstheme="minorHAnsi"/>
                <w:sz w:val="20"/>
                <w:szCs w:val="20"/>
              </w:rPr>
            </w:pPr>
            <w:r>
              <w:rPr>
                <w:rFonts w:cstheme="minorHAnsi"/>
                <w:sz w:val="20"/>
                <w:szCs w:val="20"/>
              </w:rPr>
              <w:t xml:space="preserve">Sec. </w:t>
            </w:r>
            <w:r w:rsidR="005D14F1">
              <w:rPr>
                <w:rFonts w:cstheme="minorHAnsi"/>
                <w:sz w:val="20"/>
                <w:szCs w:val="20"/>
              </w:rPr>
              <w:t>8</w:t>
            </w:r>
            <w:r>
              <w:rPr>
                <w:rFonts w:cstheme="minorHAnsi"/>
                <w:sz w:val="20"/>
                <w:szCs w:val="20"/>
              </w:rPr>
              <w:t xml:space="preserve"> of this report</w:t>
            </w:r>
          </w:p>
        </w:tc>
      </w:tr>
      <w:tr w:rsidR="00647F94" w:rsidTr="4FE0F477" w14:paraId="22CF7B60"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77DCAD4A" w14:textId="77777777">
            <w:pPr>
              <w:autoSpaceDE w:val="0"/>
              <w:autoSpaceDN w:val="0"/>
              <w:adjustRightInd w:val="0"/>
              <w:spacing w:after="0" w:line="240" w:lineRule="auto"/>
              <w:rPr>
                <w:rFonts w:cstheme="minorHAnsi"/>
              </w:rPr>
            </w:pPr>
            <w:r>
              <w:rPr>
                <w:rFonts w:cstheme="minorHAnsi"/>
                <w:sz w:val="20"/>
              </w:rPr>
              <w:t>j) a non-technical summary of the information provided under the above headings.</w:t>
            </w:r>
          </w:p>
        </w:tc>
        <w:tc>
          <w:tcPr>
            <w:tcW w:w="2159" w:type="dxa"/>
            <w:tcBorders>
              <w:left w:val="single" w:color="auto" w:sz="4" w:space="0"/>
              <w:bottom w:val="single" w:color="auto" w:sz="4" w:space="0"/>
              <w:right w:val="single" w:color="auto" w:sz="4" w:space="0"/>
            </w:tcBorders>
          </w:tcPr>
          <w:p w:rsidRPr="008E36D5" w:rsidR="00647F94" w:rsidP="00C225D8" w:rsidRDefault="00201CE3" w14:paraId="67F0FAB9" w14:textId="48CBB8C7">
            <w:pPr>
              <w:autoSpaceDE w:val="0"/>
              <w:autoSpaceDN w:val="0"/>
              <w:adjustRightInd w:val="0"/>
              <w:spacing w:after="0" w:line="240" w:lineRule="auto"/>
              <w:rPr>
                <w:rFonts w:cstheme="minorHAnsi"/>
                <w:sz w:val="20"/>
                <w:szCs w:val="20"/>
              </w:rPr>
            </w:pPr>
            <w:r>
              <w:rPr>
                <w:rFonts w:cstheme="minorHAnsi"/>
                <w:sz w:val="20"/>
                <w:szCs w:val="20"/>
              </w:rPr>
              <w:t>Sec. 1 of this report</w:t>
            </w:r>
          </w:p>
        </w:tc>
      </w:tr>
      <w:tr w:rsidR="005D14F1" w:rsidTr="4FE0F477" w14:paraId="7C085574" w14:textId="77777777">
        <w:tc>
          <w:tcPr>
            <w:tcW w:w="7083" w:type="dxa"/>
            <w:tcBorders>
              <w:top w:val="single" w:color="auto" w:sz="4" w:space="0"/>
              <w:left w:val="single" w:color="auto" w:sz="4" w:space="0"/>
              <w:bottom w:val="single" w:color="auto" w:sz="4" w:space="0"/>
              <w:right w:val="single" w:color="auto" w:sz="4" w:space="0"/>
            </w:tcBorders>
            <w:hideMark/>
          </w:tcPr>
          <w:p w:rsidR="005D14F1" w:rsidP="00C225D8" w:rsidRDefault="005D14F1" w14:paraId="0CBCE87F" w14:textId="77777777">
            <w:pPr>
              <w:autoSpaceDE w:val="0"/>
              <w:autoSpaceDN w:val="0"/>
              <w:adjustRightInd w:val="0"/>
              <w:spacing w:after="0" w:line="240" w:lineRule="auto"/>
              <w:rPr>
                <w:rFonts w:cstheme="minorHAnsi"/>
                <w:b/>
                <w:bCs/>
                <w:sz w:val="20"/>
              </w:rPr>
            </w:pPr>
            <w:r>
              <w:rPr>
                <w:rFonts w:cstheme="minorHAnsi"/>
                <w:b/>
                <w:bCs/>
                <w:sz w:val="20"/>
              </w:rPr>
              <w:t>Consultation:</w:t>
            </w:r>
          </w:p>
          <w:p w:rsidR="005D14F1" w:rsidP="00C225D8" w:rsidRDefault="005D14F1" w14:paraId="463002B7" w14:textId="77777777">
            <w:pPr>
              <w:autoSpaceDE w:val="0"/>
              <w:autoSpaceDN w:val="0"/>
              <w:adjustRightInd w:val="0"/>
              <w:spacing w:after="0" w:line="240" w:lineRule="auto"/>
              <w:rPr>
                <w:rFonts w:ascii="Arial" w:hAnsi="Arial" w:cs="Arial"/>
                <w:sz w:val="20"/>
                <w:szCs w:val="20"/>
              </w:rPr>
            </w:pPr>
            <w:r>
              <w:rPr>
                <w:rFonts w:cstheme="minorHAnsi"/>
                <w:sz w:val="20"/>
              </w:rPr>
              <w:t>authorities with environmental responsibility, when deciding on the scope and level of detail of the information to be included in the environmental report (Art. 5.4)</w:t>
            </w:r>
          </w:p>
        </w:tc>
        <w:tc>
          <w:tcPr>
            <w:tcW w:w="2159" w:type="dxa"/>
            <w:vMerge w:val="restart"/>
            <w:tcBorders>
              <w:top w:val="single" w:color="auto" w:sz="4" w:space="0"/>
              <w:left w:val="single" w:color="auto" w:sz="4" w:space="0"/>
              <w:right w:val="single" w:color="auto" w:sz="4" w:space="0"/>
            </w:tcBorders>
            <w:shd w:val="clear" w:color="auto" w:fill="auto"/>
          </w:tcPr>
          <w:p w:rsidRPr="00B4737C" w:rsidR="005D14F1" w:rsidP="00C225D8" w:rsidRDefault="005D14F1" w14:paraId="3AE4F142" w14:textId="2E6CEC5D">
            <w:pPr>
              <w:autoSpaceDE w:val="0"/>
              <w:autoSpaceDN w:val="0"/>
              <w:adjustRightInd w:val="0"/>
              <w:spacing w:after="0" w:line="240" w:lineRule="auto"/>
              <w:rPr>
                <w:sz w:val="20"/>
                <w:szCs w:val="20"/>
              </w:rPr>
            </w:pPr>
            <w:r w:rsidRPr="4FE0F477">
              <w:rPr>
                <w:sz w:val="20"/>
                <w:szCs w:val="20"/>
              </w:rPr>
              <w:t>Consultation findings on the Reg. 18 plan’s SA/SEA report are summarised at Sec. 3.6 of this report</w:t>
            </w:r>
          </w:p>
        </w:tc>
      </w:tr>
      <w:tr w:rsidR="005D14F1" w:rsidTr="4FE0F477" w14:paraId="0761767B" w14:textId="77777777">
        <w:tc>
          <w:tcPr>
            <w:tcW w:w="7083" w:type="dxa"/>
            <w:tcBorders>
              <w:top w:val="single" w:color="auto" w:sz="4" w:space="0"/>
              <w:left w:val="single" w:color="auto" w:sz="4" w:space="0"/>
              <w:bottom w:val="single" w:color="auto" w:sz="4" w:space="0"/>
              <w:right w:val="single" w:color="auto" w:sz="4" w:space="0"/>
            </w:tcBorders>
            <w:hideMark/>
          </w:tcPr>
          <w:p w:rsidR="005D14F1" w:rsidP="00C225D8" w:rsidRDefault="005D14F1" w14:paraId="66C3333B" w14:textId="77777777">
            <w:pPr>
              <w:autoSpaceDE w:val="0"/>
              <w:autoSpaceDN w:val="0"/>
              <w:adjustRightInd w:val="0"/>
              <w:spacing w:after="0" w:line="240" w:lineRule="auto"/>
              <w:rPr>
                <w:rFonts w:cstheme="minorHAnsi"/>
                <w:sz w:val="20"/>
              </w:rPr>
            </w:pPr>
            <w:r>
              <w:rPr>
                <w:rFonts w:cstheme="minorHAnsi"/>
                <w:sz w:val="20"/>
              </w:rPr>
              <w:t>authorities with environmental responsibility and the public shall be given an early and effective opportunity within appropriate time frames to express their opinion on the draft plan or programme and the accompanying environmental report before the adoption of the plan or programme (Art. 6.1, 6.2).</w:t>
            </w:r>
          </w:p>
        </w:tc>
        <w:tc>
          <w:tcPr>
            <w:tcW w:w="2159" w:type="dxa"/>
            <w:vMerge/>
          </w:tcPr>
          <w:p w:rsidR="005D14F1" w:rsidP="00C225D8" w:rsidRDefault="005D14F1" w14:paraId="69915472" w14:textId="2BA368AC">
            <w:pPr>
              <w:autoSpaceDE w:val="0"/>
              <w:autoSpaceDN w:val="0"/>
              <w:adjustRightInd w:val="0"/>
              <w:spacing w:after="0" w:line="240" w:lineRule="auto"/>
              <w:rPr>
                <w:rFonts w:cstheme="minorHAnsi"/>
                <w:sz w:val="20"/>
                <w:szCs w:val="20"/>
              </w:rPr>
            </w:pPr>
          </w:p>
        </w:tc>
      </w:tr>
      <w:tr w:rsidR="00647F94" w:rsidTr="4FE0F477" w14:paraId="3583BC97"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410AF0B9" w14:textId="77777777">
            <w:pPr>
              <w:autoSpaceDE w:val="0"/>
              <w:autoSpaceDN w:val="0"/>
              <w:adjustRightInd w:val="0"/>
              <w:spacing w:after="0" w:line="240" w:lineRule="auto"/>
              <w:rPr>
                <w:rFonts w:cstheme="minorHAnsi"/>
                <w:sz w:val="20"/>
              </w:rPr>
            </w:pPr>
            <w:r>
              <w:rPr>
                <w:rFonts w:cstheme="minorHAnsi"/>
                <w:sz w:val="20"/>
              </w:rPr>
              <w:t>other EU Member States, where the implementation of the plan or programme is likely to have significant effects on the environment of that country (Art. 7)</w:t>
            </w:r>
          </w:p>
        </w:tc>
        <w:tc>
          <w:tcPr>
            <w:tcW w:w="2159" w:type="dxa"/>
            <w:tcBorders>
              <w:top w:val="single" w:color="auto" w:sz="4" w:space="0"/>
              <w:left w:val="single" w:color="auto" w:sz="4" w:space="0"/>
              <w:bottom w:val="single" w:color="auto" w:sz="4" w:space="0"/>
              <w:right w:val="single" w:color="auto" w:sz="4" w:space="0"/>
            </w:tcBorders>
            <w:hideMark/>
          </w:tcPr>
          <w:p w:rsidR="00647F94" w:rsidP="00C225D8" w:rsidRDefault="00647F94" w14:paraId="5BC1D135" w14:textId="77777777">
            <w:pPr>
              <w:autoSpaceDE w:val="0"/>
              <w:autoSpaceDN w:val="0"/>
              <w:adjustRightInd w:val="0"/>
              <w:spacing w:after="0" w:line="240" w:lineRule="auto"/>
              <w:rPr>
                <w:rFonts w:cstheme="minorHAnsi"/>
                <w:sz w:val="20"/>
                <w:szCs w:val="20"/>
              </w:rPr>
            </w:pPr>
            <w:r>
              <w:rPr>
                <w:rFonts w:cstheme="minorHAnsi"/>
                <w:sz w:val="20"/>
                <w:szCs w:val="20"/>
              </w:rPr>
              <w:t xml:space="preserve">Not applicable </w:t>
            </w:r>
          </w:p>
        </w:tc>
      </w:tr>
      <w:tr w:rsidR="00647F94" w:rsidTr="4FE0F477" w14:paraId="6B3D603C"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19E6BAA2" w14:textId="77777777">
            <w:pPr>
              <w:autoSpaceDE w:val="0"/>
              <w:autoSpaceDN w:val="0"/>
              <w:adjustRightInd w:val="0"/>
              <w:spacing w:after="0" w:line="240" w:lineRule="auto"/>
              <w:rPr>
                <w:rFonts w:cstheme="minorHAnsi"/>
                <w:b/>
                <w:bCs/>
              </w:rPr>
            </w:pPr>
            <w:r>
              <w:rPr>
                <w:rFonts w:cstheme="minorHAnsi"/>
                <w:b/>
                <w:bCs/>
                <w:sz w:val="20"/>
              </w:rPr>
              <w:t>Taking the environmental report and the results of the consultations into account in decision-making (Art. 8)</w:t>
            </w:r>
          </w:p>
        </w:tc>
        <w:tc>
          <w:tcPr>
            <w:tcW w:w="2159" w:type="dxa"/>
            <w:tcBorders>
              <w:top w:val="single" w:color="auto" w:sz="4" w:space="0"/>
              <w:left w:val="single" w:color="auto" w:sz="4" w:space="0"/>
              <w:bottom w:val="single" w:color="auto" w:sz="4" w:space="0"/>
              <w:right w:val="single" w:color="auto" w:sz="4" w:space="0"/>
            </w:tcBorders>
            <w:hideMark/>
          </w:tcPr>
          <w:p w:rsidRPr="005D14F1" w:rsidR="00647F94" w:rsidP="00C225D8" w:rsidRDefault="005D14F1" w14:paraId="4392A128" w14:textId="51A80B24">
            <w:pPr>
              <w:autoSpaceDE w:val="0"/>
              <w:autoSpaceDN w:val="0"/>
              <w:adjustRightInd w:val="0"/>
              <w:spacing w:after="0" w:line="240" w:lineRule="auto"/>
              <w:rPr>
                <w:rFonts w:cstheme="minorHAnsi"/>
                <w:sz w:val="20"/>
                <w:szCs w:val="20"/>
              </w:rPr>
            </w:pPr>
            <w:r w:rsidRPr="005D14F1">
              <w:rPr>
                <w:rFonts w:cstheme="minorHAnsi"/>
                <w:sz w:val="20"/>
                <w:szCs w:val="20"/>
              </w:rPr>
              <w:t>Will be carried out after consultation on the Reg. 1</w:t>
            </w:r>
            <w:r>
              <w:rPr>
                <w:rFonts w:cstheme="minorHAnsi"/>
                <w:sz w:val="20"/>
                <w:szCs w:val="20"/>
              </w:rPr>
              <w:t>9</w:t>
            </w:r>
            <w:r w:rsidRPr="005D14F1">
              <w:rPr>
                <w:rFonts w:cstheme="minorHAnsi"/>
                <w:sz w:val="20"/>
                <w:szCs w:val="20"/>
              </w:rPr>
              <w:t xml:space="preserve"> plan and this SA/SEA report</w:t>
            </w:r>
          </w:p>
        </w:tc>
      </w:tr>
      <w:tr w:rsidR="00647F94" w:rsidTr="4FE0F477" w14:paraId="165F8603" w14:textId="77777777">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2CA1BC6F" w14:textId="77777777">
            <w:pPr>
              <w:autoSpaceDE w:val="0"/>
              <w:autoSpaceDN w:val="0"/>
              <w:adjustRightInd w:val="0"/>
              <w:spacing w:after="0" w:line="240" w:lineRule="auto"/>
              <w:rPr>
                <w:rFonts w:cstheme="minorHAnsi"/>
                <w:sz w:val="20"/>
              </w:rPr>
            </w:pPr>
            <w:r>
              <w:rPr>
                <w:rFonts w:cstheme="minorHAnsi"/>
                <w:sz w:val="20"/>
              </w:rPr>
              <w:t>When the plan or programme is adopted, the public and any countries consulted under Art.7 shall be informed and the following made available to those so informed:</w:t>
            </w:r>
          </w:p>
          <w:p w:rsidR="00647F94" w:rsidP="00C225D8" w:rsidRDefault="00647F94" w14:paraId="53C6B1AF" w14:textId="77777777">
            <w:pPr>
              <w:autoSpaceDE w:val="0"/>
              <w:autoSpaceDN w:val="0"/>
              <w:adjustRightInd w:val="0"/>
              <w:spacing w:after="0" w:line="240" w:lineRule="auto"/>
              <w:rPr>
                <w:rFonts w:cstheme="minorHAnsi"/>
                <w:sz w:val="20"/>
              </w:rPr>
            </w:pPr>
            <w:r>
              <w:rPr>
                <w:rFonts w:cstheme="minorHAnsi"/>
                <w:sz w:val="20"/>
              </w:rPr>
              <w:t>• the plan or programme as adopted;</w:t>
            </w:r>
          </w:p>
          <w:p w:rsidR="00647F94" w:rsidP="00C225D8" w:rsidRDefault="00647F94" w14:paraId="089B6BBB" w14:textId="77777777">
            <w:pPr>
              <w:autoSpaceDE w:val="0"/>
              <w:autoSpaceDN w:val="0"/>
              <w:adjustRightInd w:val="0"/>
              <w:spacing w:after="0" w:line="240" w:lineRule="auto"/>
              <w:rPr>
                <w:rFonts w:cstheme="minorHAnsi"/>
                <w:sz w:val="20"/>
              </w:rPr>
            </w:pPr>
            <w:r>
              <w:rPr>
                <w:rFonts w:cstheme="minorHAnsi"/>
                <w:sz w:val="20"/>
              </w:rPr>
              <w:t>• a statement summarising how environmental</w:t>
            </w:r>
          </w:p>
          <w:p w:rsidR="00647F94" w:rsidP="00C225D8" w:rsidRDefault="00647F94" w14:paraId="4D80A0A7" w14:textId="77777777">
            <w:pPr>
              <w:autoSpaceDE w:val="0"/>
              <w:autoSpaceDN w:val="0"/>
              <w:adjustRightInd w:val="0"/>
              <w:spacing w:after="0" w:line="240" w:lineRule="auto"/>
              <w:rPr>
                <w:rFonts w:cstheme="minorHAnsi"/>
                <w:sz w:val="20"/>
              </w:rPr>
            </w:pPr>
            <w:r>
              <w:rPr>
                <w:rFonts w:cstheme="minorHAnsi"/>
                <w:sz w:val="20"/>
              </w:rPr>
              <w:t xml:space="preserve">considerations have been integrated into the plan or programme and how the environmental report pursuant to Article 5, the opinions expressed pursuant to Article 6 and the results of consultations </w:t>
            </w:r>
            <w:proofErr w:type="gramStart"/>
            <w:r>
              <w:rPr>
                <w:rFonts w:cstheme="minorHAnsi"/>
                <w:sz w:val="20"/>
              </w:rPr>
              <w:t>entered into</w:t>
            </w:r>
            <w:proofErr w:type="gramEnd"/>
            <w:r>
              <w:rPr>
                <w:rFonts w:cstheme="minorHAnsi"/>
                <w:sz w:val="20"/>
              </w:rPr>
              <w:t xml:space="preserve"> pursuant to Article 7 have been taken into account in accordance with Article 8, and the reasons for choosing the plan or programme as adopted, in the light of the other reasonable alternatives dealt with; and</w:t>
            </w:r>
          </w:p>
          <w:p w:rsidR="00647F94" w:rsidP="00C225D8" w:rsidRDefault="00647F94" w14:paraId="5A9FF797" w14:textId="77777777">
            <w:pPr>
              <w:autoSpaceDE w:val="0"/>
              <w:autoSpaceDN w:val="0"/>
              <w:adjustRightInd w:val="0"/>
              <w:spacing w:after="0" w:line="240" w:lineRule="auto"/>
              <w:rPr>
                <w:rFonts w:cstheme="minorHAnsi"/>
              </w:rPr>
            </w:pPr>
            <w:r>
              <w:rPr>
                <w:rFonts w:cstheme="minorHAnsi"/>
                <w:sz w:val="20"/>
              </w:rPr>
              <w:t>• the measures decided concerning monitoring (Art. 9 and 10)</w:t>
            </w:r>
          </w:p>
        </w:tc>
        <w:tc>
          <w:tcPr>
            <w:tcW w:w="2159" w:type="dxa"/>
            <w:vMerge w:val="restart"/>
            <w:tcBorders>
              <w:top w:val="single" w:color="auto" w:sz="4" w:space="0"/>
              <w:left w:val="single" w:color="auto" w:sz="4" w:space="0"/>
              <w:right w:val="single" w:color="auto" w:sz="4" w:space="0"/>
            </w:tcBorders>
            <w:hideMark/>
          </w:tcPr>
          <w:p w:rsidR="00647F94" w:rsidP="00C225D8" w:rsidRDefault="00647F94" w14:paraId="45EA3C4A" w14:textId="77777777">
            <w:pPr>
              <w:autoSpaceDE w:val="0"/>
              <w:autoSpaceDN w:val="0"/>
              <w:adjustRightInd w:val="0"/>
              <w:spacing w:after="0" w:line="240" w:lineRule="auto"/>
              <w:rPr>
                <w:rFonts w:cstheme="minorHAnsi"/>
              </w:rPr>
            </w:pPr>
            <w:r>
              <w:rPr>
                <w:rFonts w:cstheme="minorHAnsi"/>
                <w:sz w:val="20"/>
              </w:rPr>
              <w:t>Will be carried out after plan adoption</w:t>
            </w:r>
          </w:p>
          <w:p w:rsidR="00647F94" w:rsidP="00C225D8" w:rsidRDefault="00647F94" w14:paraId="4617B3F5" w14:textId="77777777">
            <w:pPr>
              <w:autoSpaceDE w:val="0"/>
              <w:autoSpaceDN w:val="0"/>
              <w:adjustRightInd w:val="0"/>
              <w:spacing w:after="0" w:line="240" w:lineRule="auto"/>
              <w:rPr>
                <w:rFonts w:cstheme="minorHAnsi"/>
              </w:rPr>
            </w:pPr>
          </w:p>
        </w:tc>
      </w:tr>
      <w:tr w:rsidR="00647F94" w:rsidTr="4FE0F477" w14:paraId="2AC16290" w14:textId="77777777">
        <w:trPr>
          <w:trHeight w:val="521"/>
        </w:trPr>
        <w:tc>
          <w:tcPr>
            <w:tcW w:w="7083" w:type="dxa"/>
            <w:tcBorders>
              <w:top w:val="single" w:color="auto" w:sz="4" w:space="0"/>
              <w:left w:val="single" w:color="auto" w:sz="4" w:space="0"/>
              <w:bottom w:val="single" w:color="auto" w:sz="4" w:space="0"/>
              <w:right w:val="single" w:color="auto" w:sz="4" w:space="0"/>
            </w:tcBorders>
            <w:hideMark/>
          </w:tcPr>
          <w:p w:rsidR="00647F94" w:rsidP="00C225D8" w:rsidRDefault="00647F94" w14:paraId="69A4E9EB" w14:textId="77777777">
            <w:pPr>
              <w:autoSpaceDE w:val="0"/>
              <w:autoSpaceDN w:val="0"/>
              <w:adjustRightInd w:val="0"/>
              <w:spacing w:after="0" w:line="240" w:lineRule="auto"/>
              <w:rPr>
                <w:rFonts w:cstheme="minorHAnsi"/>
                <w:sz w:val="20"/>
                <w:szCs w:val="20"/>
              </w:rPr>
            </w:pPr>
            <w:r>
              <w:rPr>
                <w:rFonts w:cstheme="minorHAnsi"/>
                <w:b/>
                <w:bCs/>
                <w:sz w:val="20"/>
                <w:szCs w:val="20"/>
              </w:rPr>
              <w:t xml:space="preserve">Monitoring </w:t>
            </w:r>
            <w:r>
              <w:rPr>
                <w:rFonts w:cstheme="minorHAnsi"/>
                <w:sz w:val="20"/>
                <w:szCs w:val="20"/>
              </w:rPr>
              <w:t xml:space="preserve">of the significant environmental effects of the </w:t>
            </w:r>
            <w:proofErr w:type="gramStart"/>
            <w:r>
              <w:rPr>
                <w:rFonts w:cstheme="minorHAnsi"/>
                <w:sz w:val="20"/>
                <w:szCs w:val="20"/>
              </w:rPr>
              <w:t>plan’s</w:t>
            </w:r>
            <w:proofErr w:type="gramEnd"/>
            <w:r>
              <w:rPr>
                <w:rFonts w:cstheme="minorHAnsi"/>
                <w:sz w:val="20"/>
                <w:szCs w:val="20"/>
              </w:rPr>
              <w:t xml:space="preserve"> or programme’s implementation (Art. 10)</w:t>
            </w:r>
          </w:p>
        </w:tc>
        <w:tc>
          <w:tcPr>
            <w:tcW w:w="2159" w:type="dxa"/>
            <w:vMerge/>
            <w:hideMark/>
          </w:tcPr>
          <w:p w:rsidRPr="008E36D5" w:rsidR="00647F94" w:rsidP="00C225D8" w:rsidRDefault="00647F94" w14:paraId="76AECB7D" w14:textId="77777777">
            <w:pPr>
              <w:autoSpaceDE w:val="0"/>
              <w:autoSpaceDN w:val="0"/>
              <w:adjustRightInd w:val="0"/>
              <w:spacing w:after="0" w:line="240" w:lineRule="auto"/>
              <w:rPr>
                <w:rFonts w:cstheme="minorHAnsi"/>
                <w:sz w:val="20"/>
                <w:szCs w:val="20"/>
              </w:rPr>
            </w:pPr>
          </w:p>
        </w:tc>
      </w:tr>
    </w:tbl>
    <w:p w:rsidRPr="00890728" w:rsidR="00647F94" w:rsidP="00C225D8" w:rsidRDefault="00647F94" w14:paraId="0521B3FC" w14:textId="67CE42F3">
      <w:pPr>
        <w:pStyle w:val="Heading2"/>
        <w:spacing w:line="240" w:lineRule="auto"/>
      </w:pPr>
    </w:p>
    <w:p w:rsidR="00647F94" w:rsidP="00C225D8" w:rsidRDefault="00647F94" w14:paraId="79028B5B" w14:textId="77777777">
      <w:pPr>
        <w:autoSpaceDE w:val="0"/>
        <w:autoSpaceDN w:val="0"/>
        <w:adjustRightInd w:val="0"/>
        <w:spacing w:after="0" w:line="240" w:lineRule="auto"/>
        <w:rPr>
          <w:rFonts w:cstheme="minorHAnsi"/>
        </w:rPr>
      </w:pPr>
    </w:p>
    <w:p w:rsidR="00647F94" w:rsidP="00C225D8" w:rsidRDefault="00647F94" w14:paraId="71A926D4" w14:textId="16A7A81A">
      <w:pPr>
        <w:autoSpaceDE w:val="0"/>
        <w:autoSpaceDN w:val="0"/>
        <w:adjustRightInd w:val="0"/>
        <w:spacing w:line="240" w:lineRule="auto"/>
        <w:rPr>
          <w:rFonts w:ascii="Calibri" w:hAnsi="Calibri" w:cs="Calibri"/>
        </w:rPr>
      </w:pPr>
      <w:r w:rsidRPr="0098554F">
        <w:rPr>
          <w:rFonts w:cstheme="minorHAnsi"/>
        </w:rPr>
        <w:t xml:space="preserve">In addition, the Planning and Compulsory Purchase Act 2004 requires all local planning authorities to carry out a sustainability appraisal (SA) of their Local Plans.  </w:t>
      </w:r>
      <w:r w:rsidRPr="0098554F">
        <w:rPr>
          <w:rFonts w:ascii="Calibri" w:hAnsi="Calibri" w:cs="Calibri"/>
        </w:rPr>
        <w:t xml:space="preserve">Sustainability </w:t>
      </w:r>
      <w:r w:rsidR="006B06D3">
        <w:rPr>
          <w:rFonts w:ascii="Calibri" w:hAnsi="Calibri" w:cs="Calibri"/>
        </w:rPr>
        <w:t>a</w:t>
      </w:r>
      <w:r w:rsidRPr="0098554F">
        <w:rPr>
          <w:rFonts w:ascii="Calibri" w:hAnsi="Calibri" w:cs="Calibri"/>
        </w:rPr>
        <w:t>ppraisal is an iterative process to assist in the development of a Local Plan. It is used to appraise emerging options against the three elements of sustainability; the social, environmental and economic dimensions. It assists in selecting the options deemed to be the most sustainable for the area, and in fine-tuning the policies in the Local Plan.</w:t>
      </w:r>
    </w:p>
    <w:p w:rsidR="00647F94" w:rsidP="00C225D8" w:rsidRDefault="00647F94" w14:paraId="01438E21" w14:textId="4F6696CA">
      <w:pPr>
        <w:autoSpaceDE w:val="0"/>
        <w:autoSpaceDN w:val="0"/>
        <w:adjustRightInd w:val="0"/>
        <w:spacing w:after="0" w:line="240" w:lineRule="auto"/>
        <w:rPr>
          <w:rFonts w:cstheme="minorHAnsi"/>
        </w:rPr>
      </w:pPr>
      <w:r w:rsidRPr="0098554F">
        <w:rPr>
          <w:rFonts w:cstheme="minorHAnsi"/>
        </w:rPr>
        <w:t xml:space="preserve">Table </w:t>
      </w:r>
      <w:r w:rsidR="00201CE3">
        <w:rPr>
          <w:rFonts w:cstheme="minorHAnsi"/>
        </w:rPr>
        <w:t>2</w:t>
      </w:r>
      <w:r>
        <w:rPr>
          <w:rFonts w:cstheme="minorHAnsi"/>
        </w:rPr>
        <w:t>.3</w:t>
      </w:r>
      <w:r w:rsidRPr="0098554F">
        <w:rPr>
          <w:rFonts w:cstheme="minorHAnsi"/>
        </w:rPr>
        <w:t xml:space="preserve"> shows the requirements for SA.  This SA</w:t>
      </w:r>
      <w:r w:rsidR="006B06D3">
        <w:rPr>
          <w:rFonts w:cstheme="minorHAnsi"/>
        </w:rPr>
        <w:t>/SEA</w:t>
      </w:r>
      <w:r w:rsidRPr="0098554F">
        <w:rPr>
          <w:rFonts w:cstheme="minorHAnsi"/>
        </w:rPr>
        <w:t xml:space="preserve"> report fulfils the legal requirements for </w:t>
      </w:r>
      <w:r w:rsidR="006B06D3">
        <w:rPr>
          <w:rFonts w:cstheme="minorHAnsi"/>
        </w:rPr>
        <w:t xml:space="preserve">both SA and </w:t>
      </w:r>
      <w:r w:rsidRPr="0098554F">
        <w:rPr>
          <w:rFonts w:cstheme="minorHAnsi"/>
        </w:rPr>
        <w:t>SEA; where reference is made within this document to sustainability appraisal, it also implies where appropriate strategic environmental assessment.</w:t>
      </w:r>
    </w:p>
    <w:p w:rsidR="005D14F1" w:rsidP="00C225D8" w:rsidRDefault="005D14F1" w14:paraId="75927032" w14:textId="166E1E18">
      <w:pPr>
        <w:spacing w:line="240" w:lineRule="auto"/>
        <w:rPr>
          <w:rFonts w:cstheme="minorHAnsi"/>
        </w:rPr>
      </w:pPr>
      <w:r>
        <w:rPr>
          <w:rFonts w:cstheme="minorHAnsi"/>
        </w:rPr>
        <w:br w:type="page"/>
      </w:r>
    </w:p>
    <w:tbl>
      <w:tblPr>
        <w:tblW w:w="0" w:type="auto"/>
        <w:tblLook w:val="04A0" w:firstRow="1" w:lastRow="0" w:firstColumn="1" w:lastColumn="0" w:noHBand="0" w:noVBand="1"/>
      </w:tblPr>
      <w:tblGrid>
        <w:gridCol w:w="9016"/>
      </w:tblGrid>
      <w:tr w:rsidR="00647F94" w:rsidTr="005D14F1" w14:paraId="5BAA3B26" w14:textId="77777777">
        <w:tc>
          <w:tcPr>
            <w:tcW w:w="9016" w:type="dxa"/>
            <w:tcBorders>
              <w:top w:val="single" w:color="auto" w:sz="4" w:space="0"/>
              <w:left w:val="single" w:color="auto" w:sz="4" w:space="0"/>
              <w:bottom w:val="single" w:color="auto" w:sz="4" w:space="0"/>
              <w:right w:val="single" w:color="auto" w:sz="4" w:space="0"/>
            </w:tcBorders>
            <w:shd w:val="clear" w:color="auto" w:fill="89C136"/>
            <w:hideMark/>
          </w:tcPr>
          <w:p w:rsidR="00647F94" w:rsidP="00C225D8" w:rsidRDefault="00647F94" w14:paraId="17B025E3" w14:textId="14D6ED11">
            <w:pPr>
              <w:spacing w:before="60" w:after="60" w:line="240" w:lineRule="auto"/>
              <w:rPr>
                <w:rFonts w:cstheme="minorHAnsi"/>
                <w:b/>
              </w:rPr>
            </w:pPr>
            <w:r>
              <w:rPr>
                <w:rFonts w:cstheme="minorHAnsi"/>
                <w:b/>
                <w:color w:val="FFFFFF" w:themeColor="background1"/>
              </w:rPr>
              <w:lastRenderedPageBreak/>
              <w:t xml:space="preserve">Table </w:t>
            </w:r>
            <w:r w:rsidR="00201CE3">
              <w:rPr>
                <w:rFonts w:cstheme="minorHAnsi"/>
                <w:b/>
                <w:color w:val="FFFFFF" w:themeColor="background1"/>
              </w:rPr>
              <w:t>2</w:t>
            </w:r>
            <w:r>
              <w:rPr>
                <w:rFonts w:cstheme="minorHAnsi"/>
                <w:b/>
                <w:color w:val="FFFFFF" w:themeColor="background1"/>
              </w:rPr>
              <w:t xml:space="preserve">.3 – The Sustainability Appraisal (SA) Process </w:t>
            </w:r>
          </w:p>
        </w:tc>
      </w:tr>
      <w:tr w:rsidR="00647F94" w:rsidTr="006B06D3" w14:paraId="312CDF26" w14:textId="77777777">
        <w:trPr>
          <w:trHeight w:val="5539"/>
        </w:trPr>
        <w:tc>
          <w:tcPr>
            <w:tcW w:w="9016" w:type="dxa"/>
            <w:tcBorders>
              <w:top w:val="single" w:color="auto" w:sz="4" w:space="0"/>
              <w:left w:val="single" w:color="auto" w:sz="4" w:space="0"/>
              <w:bottom w:val="single" w:color="auto" w:sz="4" w:space="0"/>
              <w:right w:val="single" w:color="auto" w:sz="4" w:space="0"/>
            </w:tcBorders>
            <w:hideMark/>
          </w:tcPr>
          <w:p w:rsidRPr="00B942CD" w:rsidR="00647F94" w:rsidP="00C225D8" w:rsidRDefault="00647F94" w14:paraId="2CAC034D" w14:textId="77777777">
            <w:pPr>
              <w:spacing w:after="0" w:line="240" w:lineRule="auto"/>
              <w:rPr>
                <w:rFonts w:cstheme="minorHAnsi"/>
                <w:i/>
              </w:rPr>
            </w:pPr>
            <w:r w:rsidRPr="00B942CD">
              <w:rPr>
                <w:rFonts w:cstheme="minorHAnsi"/>
                <w:i/>
              </w:rPr>
              <w:t>Stage A: Setting the context and objectives, establishing the baseline and deciding on the scope</w:t>
            </w:r>
          </w:p>
          <w:p w:rsidRPr="00B942CD" w:rsidR="00647F94" w:rsidP="00C225D8" w:rsidRDefault="00647F94" w14:paraId="5E075EB6" w14:textId="77777777">
            <w:pPr>
              <w:spacing w:after="0" w:line="240" w:lineRule="auto"/>
              <w:rPr>
                <w:rFonts w:cstheme="minorHAnsi"/>
              </w:rPr>
            </w:pPr>
            <w:r w:rsidRPr="00B942CD">
              <w:rPr>
                <w:rFonts w:cstheme="minorHAnsi"/>
              </w:rPr>
              <w:t xml:space="preserve">Task A1: Identify other relevant policies, plans and programmes and sustainability objectives </w:t>
            </w:r>
          </w:p>
          <w:p w:rsidRPr="00B942CD" w:rsidR="00647F94" w:rsidP="00C225D8" w:rsidRDefault="00647F94" w14:paraId="5BC95FBB" w14:textId="77777777">
            <w:pPr>
              <w:spacing w:after="0" w:line="240" w:lineRule="auto"/>
              <w:rPr>
                <w:rFonts w:cstheme="minorHAnsi"/>
              </w:rPr>
            </w:pPr>
            <w:r w:rsidRPr="00B942CD">
              <w:rPr>
                <w:rFonts w:cstheme="minorHAnsi"/>
              </w:rPr>
              <w:t xml:space="preserve">Task A2: Collect baseline information </w:t>
            </w:r>
          </w:p>
          <w:p w:rsidRPr="00B942CD" w:rsidR="00647F94" w:rsidP="00C225D8" w:rsidRDefault="00647F94" w14:paraId="576A6D30" w14:textId="0849E9BC">
            <w:pPr>
              <w:spacing w:after="0" w:line="240" w:lineRule="auto"/>
              <w:rPr>
                <w:rFonts w:cstheme="minorHAnsi"/>
              </w:rPr>
            </w:pPr>
            <w:r w:rsidRPr="00B942CD">
              <w:rPr>
                <w:rFonts w:cstheme="minorHAnsi"/>
              </w:rPr>
              <w:t xml:space="preserve">Task A3: Identify key sustainability issues and problems </w:t>
            </w:r>
          </w:p>
          <w:p w:rsidRPr="00B942CD" w:rsidR="00647F94" w:rsidP="00C225D8" w:rsidRDefault="00647F94" w14:paraId="28EBA5A1" w14:textId="740D7D9D">
            <w:pPr>
              <w:spacing w:after="0" w:line="240" w:lineRule="auto"/>
              <w:rPr>
                <w:rFonts w:cstheme="minorHAnsi"/>
              </w:rPr>
            </w:pPr>
            <w:r w:rsidRPr="00B942CD">
              <w:rPr>
                <w:rFonts w:cstheme="minorHAnsi"/>
              </w:rPr>
              <w:t xml:space="preserve">Task A4: Develop the SA framework </w:t>
            </w:r>
          </w:p>
          <w:p w:rsidRPr="00B942CD" w:rsidR="00647F94" w:rsidP="00C225D8" w:rsidRDefault="00647F94" w14:paraId="733DC722" w14:textId="77777777">
            <w:pPr>
              <w:spacing w:after="120" w:line="240" w:lineRule="auto"/>
              <w:rPr>
                <w:rFonts w:cstheme="minorHAnsi"/>
              </w:rPr>
            </w:pPr>
            <w:r w:rsidRPr="00B942CD">
              <w:rPr>
                <w:rFonts w:cstheme="minorHAnsi"/>
              </w:rPr>
              <w:t>Task A5: Consult the consultation bodies on the scope of the SA report</w:t>
            </w:r>
          </w:p>
          <w:p w:rsidRPr="00B942CD" w:rsidR="00647F94" w:rsidP="00C225D8" w:rsidRDefault="00647F94" w14:paraId="240D65A7" w14:textId="330C1908">
            <w:pPr>
              <w:spacing w:after="0" w:line="240" w:lineRule="auto"/>
              <w:rPr>
                <w:rFonts w:cstheme="minorHAnsi"/>
                <w:i/>
              </w:rPr>
            </w:pPr>
            <w:r w:rsidRPr="00B942CD">
              <w:rPr>
                <w:rFonts w:cstheme="minorHAnsi"/>
                <w:i/>
              </w:rPr>
              <w:t xml:space="preserve">Stage B: Developing and refining alternatives and assessing effects </w:t>
            </w:r>
          </w:p>
          <w:p w:rsidRPr="00B942CD" w:rsidR="00647F94" w:rsidP="00C225D8" w:rsidRDefault="00647F94" w14:paraId="31018CB6" w14:textId="6D94A74F">
            <w:pPr>
              <w:spacing w:after="0" w:line="240" w:lineRule="auto"/>
              <w:rPr>
                <w:rFonts w:cstheme="minorHAnsi"/>
              </w:rPr>
            </w:pPr>
            <w:r w:rsidRPr="00B942CD">
              <w:rPr>
                <w:rFonts w:cstheme="minorHAnsi"/>
              </w:rPr>
              <w:t xml:space="preserve">Task B1: Test the Local Plan objectives against the SA framework </w:t>
            </w:r>
          </w:p>
          <w:p w:rsidRPr="00B942CD" w:rsidR="00647F94" w:rsidP="00C225D8" w:rsidRDefault="00647F94" w14:paraId="2380022D" w14:textId="77777777">
            <w:pPr>
              <w:spacing w:after="0" w:line="240" w:lineRule="auto"/>
              <w:rPr>
                <w:rFonts w:cstheme="minorHAnsi"/>
              </w:rPr>
            </w:pPr>
            <w:r w:rsidRPr="00B942CD">
              <w:rPr>
                <w:rFonts w:cstheme="minorHAnsi"/>
              </w:rPr>
              <w:t xml:space="preserve">Task B2: Develop the Local Plan options including reasonable alternatives </w:t>
            </w:r>
          </w:p>
          <w:p w:rsidRPr="00B942CD" w:rsidR="00647F94" w:rsidP="00C225D8" w:rsidRDefault="00647F94" w14:paraId="00E04CF2" w14:textId="4FEF1F44">
            <w:pPr>
              <w:spacing w:after="0" w:line="240" w:lineRule="auto"/>
              <w:rPr>
                <w:rFonts w:cstheme="minorHAnsi"/>
              </w:rPr>
            </w:pPr>
            <w:r w:rsidRPr="00B942CD">
              <w:rPr>
                <w:rFonts w:cstheme="minorHAnsi"/>
              </w:rPr>
              <w:t>Task B3: Evaluate the likely effects of the Local Plan and alternatives</w:t>
            </w:r>
          </w:p>
          <w:p w:rsidRPr="00B942CD" w:rsidR="00647F94" w:rsidP="00C225D8" w:rsidRDefault="00647F94" w14:paraId="37F4962A" w14:textId="77777777">
            <w:pPr>
              <w:spacing w:after="0" w:line="240" w:lineRule="auto"/>
              <w:rPr>
                <w:rFonts w:cstheme="minorHAnsi"/>
              </w:rPr>
            </w:pPr>
            <w:r w:rsidRPr="00B942CD">
              <w:rPr>
                <w:rFonts w:cstheme="minorHAnsi"/>
              </w:rPr>
              <w:t>Task B4: Consider ways of mitigating adverse effects and maximising beneficial effects</w:t>
            </w:r>
          </w:p>
          <w:p w:rsidRPr="00B942CD" w:rsidR="00647F94" w:rsidP="00C225D8" w:rsidRDefault="00647F94" w14:paraId="3D319037" w14:textId="728A248F">
            <w:pPr>
              <w:spacing w:after="0" w:line="240" w:lineRule="auto"/>
              <w:rPr>
                <w:rFonts w:cstheme="minorHAnsi"/>
              </w:rPr>
            </w:pPr>
            <w:r w:rsidRPr="00B942CD">
              <w:rPr>
                <w:rFonts w:cstheme="minorHAnsi"/>
              </w:rPr>
              <w:t xml:space="preserve">Task B5: Propose measures to monitor significant effects of implementing the Local Plan </w:t>
            </w:r>
          </w:p>
          <w:p w:rsidRPr="00F21AFB" w:rsidR="00647F94" w:rsidP="00C225D8" w:rsidRDefault="00647F94" w14:paraId="317673CF" w14:textId="1904127E">
            <w:pPr>
              <w:spacing w:after="0" w:line="240" w:lineRule="auto"/>
              <w:rPr>
                <w:rFonts w:cstheme="minorHAnsi"/>
                <w:sz w:val="12"/>
                <w:szCs w:val="12"/>
              </w:rPr>
            </w:pPr>
          </w:p>
          <w:p w:rsidRPr="00B942CD" w:rsidR="00647F94" w:rsidP="00C225D8" w:rsidRDefault="00647F94" w14:paraId="2845A045" w14:textId="5EE86246">
            <w:pPr>
              <w:spacing w:after="0" w:line="240" w:lineRule="auto"/>
              <w:rPr>
                <w:rFonts w:cstheme="minorHAnsi"/>
                <w:i/>
              </w:rPr>
            </w:pPr>
            <w:r w:rsidRPr="00B942CD">
              <w:rPr>
                <w:rFonts w:cstheme="minorHAnsi"/>
                <w:i/>
              </w:rPr>
              <w:t xml:space="preserve">Stage C: </w:t>
            </w:r>
            <w:r>
              <w:rPr>
                <w:rFonts w:cstheme="minorHAnsi"/>
                <w:i/>
              </w:rPr>
              <w:t>Prepare the SA report</w:t>
            </w:r>
            <w:r w:rsidRPr="00B942CD">
              <w:rPr>
                <w:rFonts w:cstheme="minorHAnsi"/>
                <w:i/>
              </w:rPr>
              <w:t xml:space="preserve"> </w:t>
            </w:r>
          </w:p>
          <w:p w:rsidRPr="00F21AFB" w:rsidR="00647F94" w:rsidP="00C225D8" w:rsidRDefault="00647F94" w14:paraId="12224944" w14:textId="4AAA980E">
            <w:pPr>
              <w:spacing w:after="0" w:line="240" w:lineRule="auto"/>
              <w:rPr>
                <w:rFonts w:cstheme="minorHAnsi"/>
                <w:sz w:val="12"/>
                <w:szCs w:val="12"/>
              </w:rPr>
            </w:pPr>
          </w:p>
          <w:p w:rsidRPr="00B942CD" w:rsidR="00647F94" w:rsidP="006B06D3" w:rsidRDefault="00647F94" w14:paraId="48617325" w14:textId="105A2C75">
            <w:pPr>
              <w:shd w:val="clear" w:color="auto" w:fill="92D050"/>
              <w:spacing w:after="120" w:line="240" w:lineRule="auto"/>
              <w:rPr>
                <w:rFonts w:cstheme="minorHAnsi"/>
                <w:i/>
              </w:rPr>
            </w:pPr>
            <w:r w:rsidRPr="00B942CD">
              <w:rPr>
                <w:rFonts w:cstheme="minorHAnsi"/>
                <w:i/>
              </w:rPr>
              <w:t>Stage D: Seek representations on the SA report from consultations and the public</w:t>
            </w:r>
          </w:p>
          <w:p w:rsidRPr="00B942CD" w:rsidR="00647F94" w:rsidP="00C225D8" w:rsidRDefault="00647F94" w14:paraId="5D8B2A2E" w14:textId="77777777">
            <w:pPr>
              <w:spacing w:after="0" w:line="240" w:lineRule="auto"/>
              <w:rPr>
                <w:rFonts w:cstheme="minorHAnsi"/>
                <w:i/>
              </w:rPr>
            </w:pPr>
            <w:r w:rsidRPr="00B942CD">
              <w:rPr>
                <w:rFonts w:cstheme="minorHAnsi"/>
                <w:i/>
              </w:rPr>
              <w:t xml:space="preserve">Stage E: Post adoption reporting and monitoring </w:t>
            </w:r>
          </w:p>
          <w:p w:rsidRPr="00B942CD" w:rsidR="00647F94" w:rsidP="00C225D8" w:rsidRDefault="00647F94" w14:paraId="3EDE1B73" w14:textId="77777777">
            <w:pPr>
              <w:spacing w:after="0" w:line="240" w:lineRule="auto"/>
              <w:rPr>
                <w:rFonts w:cstheme="minorHAnsi"/>
              </w:rPr>
            </w:pPr>
            <w:r w:rsidRPr="00B942CD">
              <w:rPr>
                <w:rFonts w:cstheme="minorHAnsi"/>
              </w:rPr>
              <w:t>Task E1: Prepare and publish post-adoption statement</w:t>
            </w:r>
          </w:p>
          <w:p w:rsidRPr="00B942CD" w:rsidR="00647F94" w:rsidP="00C225D8" w:rsidRDefault="00647F94" w14:paraId="69CFE477" w14:textId="77777777">
            <w:pPr>
              <w:spacing w:after="0" w:line="240" w:lineRule="auto"/>
              <w:rPr>
                <w:rFonts w:cstheme="minorHAnsi"/>
              </w:rPr>
            </w:pPr>
            <w:r w:rsidRPr="00B942CD">
              <w:rPr>
                <w:rFonts w:cstheme="minorHAnsi"/>
              </w:rPr>
              <w:t xml:space="preserve">Task E2: Monitor significant effects of implementing the Local Plan </w:t>
            </w:r>
          </w:p>
          <w:p w:rsidRPr="00B942CD" w:rsidR="00647F94" w:rsidP="00C225D8" w:rsidRDefault="00647F94" w14:paraId="677C9354" w14:textId="77777777">
            <w:pPr>
              <w:spacing w:after="0" w:line="240" w:lineRule="auto"/>
              <w:rPr>
                <w:rFonts w:cstheme="minorHAnsi"/>
              </w:rPr>
            </w:pPr>
            <w:r w:rsidRPr="00B942CD">
              <w:rPr>
                <w:rFonts w:cstheme="minorHAnsi"/>
              </w:rPr>
              <w:t xml:space="preserve">Task E3: Respond to adverse effects </w:t>
            </w:r>
          </w:p>
        </w:tc>
      </w:tr>
    </w:tbl>
    <w:p w:rsidR="00647F94" w:rsidP="00C225D8" w:rsidRDefault="00647F94" w14:paraId="21798248" w14:textId="77777777">
      <w:pPr>
        <w:spacing w:line="240" w:lineRule="auto"/>
        <w:rPr>
          <w:rFonts w:cstheme="minorHAnsi"/>
          <w:sz w:val="24"/>
        </w:rPr>
      </w:pPr>
    </w:p>
    <w:p w:rsidR="00174600" w:rsidP="00C225D8" w:rsidRDefault="005D14F1" w14:paraId="1A3AA08F" w14:textId="38A74DF6">
      <w:pPr>
        <w:autoSpaceDE w:val="0"/>
        <w:autoSpaceDN w:val="0"/>
        <w:adjustRightInd w:val="0"/>
        <w:spacing w:after="120" w:line="240" w:lineRule="auto"/>
      </w:pPr>
      <w:r>
        <w:t>This SA/SEA has been undertaken by Oxford City Council and Levett-</w:t>
      </w:r>
      <w:proofErr w:type="spellStart"/>
      <w:r>
        <w:t>Therivel</w:t>
      </w:r>
      <w:proofErr w:type="spellEnd"/>
      <w:r>
        <w:t xml:space="preserve"> sustainability consultants.  </w:t>
      </w:r>
      <w:r w:rsidR="00174600">
        <w:t>Table 2.</w:t>
      </w:r>
      <w:r w:rsidR="006B06D3">
        <w:t>4</w:t>
      </w:r>
      <w:r w:rsidR="00174600">
        <w:t xml:space="preserve"> shows the stages in the development of the Oxford Local Plan 2040 and its SA/SEA.  </w:t>
      </w:r>
    </w:p>
    <w:p w:rsidR="009F3AC3" w:rsidP="00C225D8" w:rsidRDefault="009F3AC3" w14:paraId="548F35FB" w14:textId="77777777">
      <w:pPr>
        <w:autoSpaceDE w:val="0"/>
        <w:autoSpaceDN w:val="0"/>
        <w:adjustRightInd w:val="0"/>
        <w:spacing w:after="120" w:line="240" w:lineRule="auto"/>
        <w:rPr>
          <w:rFonts w:cstheme="minorHAnsi"/>
        </w:rPr>
      </w:pPr>
    </w:p>
    <w:tbl>
      <w:tblPr>
        <w:tblW w:w="9242" w:type="dxa"/>
        <w:tblLayout w:type="fixed"/>
        <w:tblLook w:val="04A0" w:firstRow="1" w:lastRow="0" w:firstColumn="1" w:lastColumn="0" w:noHBand="0" w:noVBand="1"/>
      </w:tblPr>
      <w:tblGrid>
        <w:gridCol w:w="3966"/>
        <w:gridCol w:w="3967"/>
        <w:gridCol w:w="1309"/>
      </w:tblGrid>
      <w:tr w:rsidR="00174600" w:rsidTr="2A43AFD5" w14:paraId="4751871D" w14:textId="77777777">
        <w:tc>
          <w:tcPr>
            <w:tcW w:w="9242" w:type="dxa"/>
            <w:gridSpan w:val="3"/>
            <w:tcBorders>
              <w:top w:val="single" w:color="auto" w:sz="4" w:space="0"/>
              <w:left w:val="single" w:color="auto" w:sz="4" w:space="0"/>
              <w:bottom w:val="single" w:color="auto" w:sz="4" w:space="0"/>
              <w:right w:val="single" w:color="auto" w:sz="4" w:space="0"/>
            </w:tcBorders>
            <w:shd w:val="clear" w:color="auto" w:fill="89C136"/>
            <w:hideMark/>
          </w:tcPr>
          <w:p w:rsidR="00174600" w:rsidP="00C225D8" w:rsidRDefault="00174600" w14:paraId="562E3FC7" w14:textId="7AFA2DF9">
            <w:pPr>
              <w:spacing w:after="0" w:line="240" w:lineRule="auto"/>
              <w:rPr>
                <w:rFonts w:cstheme="minorHAnsi"/>
                <w:b/>
              </w:rPr>
            </w:pPr>
            <w:r>
              <w:rPr>
                <w:rFonts w:cstheme="minorHAnsi"/>
                <w:b/>
                <w:color w:val="FFFFFF" w:themeColor="background1"/>
              </w:rPr>
              <w:t xml:space="preserve">Table </w:t>
            </w:r>
            <w:r w:rsidR="009F3AC3">
              <w:rPr>
                <w:rFonts w:cstheme="minorHAnsi"/>
                <w:b/>
                <w:color w:val="FFFFFF" w:themeColor="background1"/>
              </w:rPr>
              <w:t>2</w:t>
            </w:r>
            <w:r>
              <w:rPr>
                <w:rFonts w:cstheme="minorHAnsi"/>
                <w:b/>
                <w:color w:val="FFFFFF" w:themeColor="background1"/>
              </w:rPr>
              <w:t>.</w:t>
            </w:r>
            <w:r w:rsidR="006B06D3">
              <w:rPr>
                <w:rFonts w:cstheme="minorHAnsi"/>
                <w:b/>
                <w:color w:val="FFFFFF" w:themeColor="background1"/>
              </w:rPr>
              <w:t>4</w:t>
            </w:r>
            <w:r>
              <w:rPr>
                <w:rFonts w:cstheme="minorHAnsi"/>
                <w:b/>
                <w:color w:val="FFFFFF" w:themeColor="background1"/>
              </w:rPr>
              <w:t xml:space="preserve"> – Stages in development of the Oxford Local Plan 2040</w:t>
            </w:r>
            <w:r w:rsidR="009F3AC3">
              <w:rPr>
                <w:rFonts w:cstheme="minorHAnsi"/>
                <w:b/>
                <w:color w:val="FFFFFF" w:themeColor="background1"/>
              </w:rPr>
              <w:t xml:space="preserve"> and its SEA</w:t>
            </w:r>
          </w:p>
        </w:tc>
      </w:tr>
      <w:tr w:rsidR="009F3AC3" w:rsidTr="2A43AFD5" w14:paraId="22B81192" w14:textId="77777777">
        <w:tc>
          <w:tcPr>
            <w:tcW w:w="3966" w:type="dxa"/>
            <w:tcBorders>
              <w:top w:val="single" w:color="auto" w:sz="4" w:space="0"/>
              <w:left w:val="single" w:color="auto" w:sz="4" w:space="0"/>
              <w:bottom w:val="single" w:color="auto" w:sz="4" w:space="0"/>
              <w:right w:val="single" w:color="auto" w:sz="4" w:space="0"/>
            </w:tcBorders>
            <w:hideMark/>
          </w:tcPr>
          <w:p w:rsidR="009F3AC3" w:rsidP="00C225D8" w:rsidRDefault="009F3AC3" w14:paraId="33326CF7" w14:textId="24EEB087">
            <w:pPr>
              <w:spacing w:after="0" w:line="240" w:lineRule="auto"/>
              <w:rPr>
                <w:rFonts w:cstheme="minorHAnsi"/>
                <w:b/>
              </w:rPr>
            </w:pPr>
            <w:r>
              <w:rPr>
                <w:rFonts w:cstheme="minorHAnsi"/>
                <w:b/>
              </w:rPr>
              <w:t>Plan stage</w:t>
            </w:r>
          </w:p>
        </w:tc>
        <w:tc>
          <w:tcPr>
            <w:tcW w:w="3967" w:type="dxa"/>
            <w:tcBorders>
              <w:top w:val="single" w:color="auto" w:sz="4" w:space="0"/>
              <w:left w:val="single" w:color="auto" w:sz="4" w:space="0"/>
              <w:bottom w:val="single" w:color="auto" w:sz="4" w:space="0"/>
              <w:right w:val="single" w:color="auto" w:sz="4" w:space="0"/>
            </w:tcBorders>
          </w:tcPr>
          <w:p w:rsidR="009F3AC3" w:rsidP="00C225D8" w:rsidRDefault="009F3AC3" w14:paraId="1DB94ADD" w14:textId="1A7DF9CC">
            <w:pPr>
              <w:spacing w:after="0" w:line="240" w:lineRule="auto"/>
              <w:rPr>
                <w:rFonts w:cstheme="minorHAnsi"/>
                <w:b/>
              </w:rPr>
            </w:pPr>
            <w:r>
              <w:rPr>
                <w:rFonts w:cstheme="minorHAnsi"/>
                <w:b/>
              </w:rPr>
              <w:t>SA/SEA stage</w:t>
            </w:r>
          </w:p>
        </w:tc>
        <w:tc>
          <w:tcPr>
            <w:tcW w:w="1309" w:type="dxa"/>
            <w:tcBorders>
              <w:top w:val="single" w:color="auto" w:sz="4" w:space="0"/>
              <w:left w:val="single" w:color="auto" w:sz="4" w:space="0"/>
              <w:bottom w:val="single" w:color="auto" w:sz="4" w:space="0"/>
              <w:right w:val="single" w:color="auto" w:sz="4" w:space="0"/>
            </w:tcBorders>
            <w:hideMark/>
          </w:tcPr>
          <w:p w:rsidR="009F3AC3" w:rsidP="00C225D8" w:rsidRDefault="009F3AC3" w14:paraId="6879C644" w14:textId="3BCA58F6">
            <w:pPr>
              <w:spacing w:after="0" w:line="240" w:lineRule="auto"/>
              <w:rPr>
                <w:rFonts w:cstheme="minorHAnsi"/>
                <w:b/>
              </w:rPr>
            </w:pPr>
            <w:r>
              <w:rPr>
                <w:rFonts w:cstheme="minorHAnsi"/>
                <w:b/>
              </w:rPr>
              <w:t>Date</w:t>
            </w:r>
          </w:p>
        </w:tc>
      </w:tr>
      <w:tr w:rsidR="009F3AC3" w:rsidTr="2A43AFD5" w14:paraId="6A135209" w14:textId="77777777">
        <w:tc>
          <w:tcPr>
            <w:tcW w:w="3966" w:type="dxa"/>
            <w:tcBorders>
              <w:top w:val="single" w:color="auto" w:sz="4" w:space="0"/>
              <w:left w:val="single" w:color="auto" w:sz="4" w:space="0"/>
              <w:bottom w:val="single" w:color="auto" w:sz="4" w:space="0"/>
              <w:right w:val="single" w:color="auto" w:sz="4" w:space="0"/>
            </w:tcBorders>
          </w:tcPr>
          <w:p w:rsidR="009F3AC3" w:rsidP="00C225D8" w:rsidRDefault="009F3AC3" w14:paraId="3B73EDFA" w14:textId="77777777">
            <w:pPr>
              <w:spacing w:after="0" w:line="240" w:lineRule="auto"/>
              <w:rPr>
                <w:rFonts w:cstheme="minorHAnsi"/>
              </w:rPr>
            </w:pPr>
            <w:r w:rsidRPr="00F346C2">
              <w:rPr>
                <w:rFonts w:cstheme="minorHAnsi"/>
              </w:rPr>
              <w:t>Early engagement – Issues Consultation</w:t>
            </w:r>
          </w:p>
          <w:p w:rsidRPr="00F346C2" w:rsidR="009F3AC3" w:rsidP="00C225D8" w:rsidRDefault="00000000" w14:paraId="4CEE3944" w14:textId="6FD42DC3">
            <w:pPr>
              <w:spacing w:after="0" w:line="240" w:lineRule="auto"/>
              <w:rPr>
                <w:rFonts w:cstheme="minorHAnsi"/>
              </w:rPr>
            </w:pPr>
            <w:hyperlink w:history="1" r:id="rId17">
              <w:r w:rsidR="009F3AC3">
                <w:rPr>
                  <w:rStyle w:val="Hyperlink"/>
                </w:rPr>
                <w:t>https://www.oxford.gov.uk/downloads/download/1235/oxford_local_plan_2040_-_issues_stage_topic_papers</w:t>
              </w:r>
            </w:hyperlink>
            <w:r w:rsidR="009F3AC3">
              <w:t> </w:t>
            </w:r>
          </w:p>
        </w:tc>
        <w:tc>
          <w:tcPr>
            <w:tcW w:w="3967" w:type="dxa"/>
            <w:tcBorders>
              <w:top w:val="single" w:color="auto" w:sz="4" w:space="0"/>
              <w:left w:val="single" w:color="auto" w:sz="4" w:space="0"/>
              <w:bottom w:val="single" w:color="auto" w:sz="4" w:space="0"/>
              <w:right w:val="single" w:color="auto" w:sz="4" w:space="0"/>
            </w:tcBorders>
          </w:tcPr>
          <w:p w:rsidR="009F3AC3" w:rsidP="00C225D8" w:rsidRDefault="009F3AC3" w14:paraId="56E3D2FE" w14:textId="4B2494AD">
            <w:pPr>
              <w:spacing w:after="0" w:line="240" w:lineRule="auto"/>
              <w:rPr>
                <w:rFonts w:cstheme="minorHAnsi"/>
              </w:rPr>
            </w:pPr>
            <w:r>
              <w:rPr>
                <w:rFonts w:cstheme="minorHAnsi"/>
              </w:rPr>
              <w:t>SA/SEA scoping report</w:t>
            </w:r>
          </w:p>
          <w:p w:rsidRPr="00F346C2" w:rsidR="009F3AC3" w:rsidP="00C225D8" w:rsidRDefault="00000000" w14:paraId="0A86D2FA" w14:textId="41C4C7AE">
            <w:pPr>
              <w:spacing w:after="0" w:line="240" w:lineRule="auto"/>
              <w:rPr>
                <w:rFonts w:cstheme="minorHAnsi"/>
              </w:rPr>
            </w:pPr>
            <w:hyperlink w:history="1" r:id="rId18">
              <w:r w:rsidR="009F3AC3">
                <w:rPr>
                  <w:rStyle w:val="Hyperlink"/>
                </w:rPr>
                <w:t>https://www.oxford.gov.uk/downloads/file/7647/occ_local_plan_2040_-_sustainability_appraisal_scoping_report</w:t>
              </w:r>
            </w:hyperlink>
            <w:r w:rsidR="009F3AC3">
              <w:t> </w:t>
            </w:r>
          </w:p>
        </w:tc>
        <w:tc>
          <w:tcPr>
            <w:tcW w:w="1309" w:type="dxa"/>
            <w:tcBorders>
              <w:top w:val="single" w:color="auto" w:sz="4" w:space="0"/>
              <w:left w:val="single" w:color="auto" w:sz="4" w:space="0"/>
              <w:bottom w:val="single" w:color="auto" w:sz="4" w:space="0"/>
              <w:right w:val="single" w:color="auto" w:sz="4" w:space="0"/>
            </w:tcBorders>
          </w:tcPr>
          <w:p w:rsidRPr="00F346C2" w:rsidR="009F3AC3" w:rsidP="00C225D8" w:rsidRDefault="009F3AC3" w14:paraId="7158787D" w14:textId="77777777">
            <w:pPr>
              <w:spacing w:after="0" w:line="240" w:lineRule="auto"/>
              <w:rPr>
                <w:rFonts w:ascii="Arial" w:hAnsi="Arial" w:cs="Arial"/>
              </w:rPr>
            </w:pPr>
            <w:r w:rsidRPr="00F346C2">
              <w:rPr>
                <w:rFonts w:cstheme="minorHAnsi"/>
              </w:rPr>
              <w:t>July 2021</w:t>
            </w:r>
          </w:p>
        </w:tc>
      </w:tr>
      <w:tr w:rsidR="009F3AC3" w:rsidTr="2A43AFD5" w14:paraId="5F91C531" w14:textId="77777777">
        <w:tc>
          <w:tcPr>
            <w:tcW w:w="3966" w:type="dxa"/>
            <w:tcBorders>
              <w:top w:val="single" w:color="auto" w:sz="4" w:space="0"/>
              <w:left w:val="single" w:color="auto" w:sz="4" w:space="0"/>
              <w:bottom w:val="single" w:color="auto" w:sz="4" w:space="0"/>
              <w:right w:val="single" w:color="auto" w:sz="4" w:space="0"/>
            </w:tcBorders>
          </w:tcPr>
          <w:p w:rsidR="009F3AC3" w:rsidP="00C225D8" w:rsidRDefault="009F3AC3" w14:paraId="437ED95E" w14:textId="77777777">
            <w:pPr>
              <w:spacing w:after="0" w:line="240" w:lineRule="auto"/>
              <w:rPr>
                <w:rFonts w:cstheme="minorHAnsi"/>
              </w:rPr>
            </w:pPr>
            <w:r>
              <w:rPr>
                <w:rFonts w:cstheme="minorHAnsi"/>
              </w:rPr>
              <w:t>Preferred o</w:t>
            </w:r>
            <w:r w:rsidRPr="00F346C2">
              <w:rPr>
                <w:rFonts w:cstheme="minorHAnsi"/>
              </w:rPr>
              <w:t>ptions (Regulation 18) consultation</w:t>
            </w:r>
          </w:p>
          <w:p w:rsidR="009F3AC3" w:rsidP="00C225D8" w:rsidRDefault="00000000" w14:paraId="4D416270" w14:textId="77777777">
            <w:pPr>
              <w:spacing w:after="0" w:line="240" w:lineRule="auto"/>
            </w:pPr>
            <w:hyperlink w:history="1" r:id="rId19">
              <w:r w:rsidR="009F3AC3">
                <w:rPr>
                  <w:rStyle w:val="Hyperlink"/>
                </w:rPr>
                <w:t>https://www.oxford.gov.uk/downloads/download/1325/oxford_local_plan_2040_-_preferred_options</w:t>
              </w:r>
            </w:hyperlink>
          </w:p>
          <w:p w:rsidRPr="009F3AC3" w:rsidR="009F3AC3" w:rsidP="00C225D8" w:rsidRDefault="009F3AC3" w14:paraId="67EE49B6" w14:textId="77777777">
            <w:pPr>
              <w:spacing w:after="0" w:line="240" w:lineRule="auto"/>
              <w:rPr>
                <w:sz w:val="12"/>
                <w:szCs w:val="12"/>
              </w:rPr>
            </w:pPr>
          </w:p>
          <w:p w:rsidRPr="00F346C2" w:rsidR="009F3AC3" w:rsidP="00C225D8" w:rsidRDefault="00000000" w14:paraId="41D294F0" w14:textId="25402E14">
            <w:pPr>
              <w:spacing w:after="0" w:line="240" w:lineRule="auto"/>
              <w:rPr>
                <w:rFonts w:cstheme="minorHAnsi"/>
              </w:rPr>
            </w:pPr>
            <w:hyperlink w:history="1" r:id="rId20">
              <w:r w:rsidR="009F3AC3">
                <w:rPr>
                  <w:rStyle w:val="Hyperlink"/>
                </w:rPr>
                <w:t>https://www.oxford.gov.uk/downloads/download/1324/oxford_local_plan_2040_-_preferred_options_background_papers</w:t>
              </w:r>
            </w:hyperlink>
            <w:r w:rsidR="009F3AC3">
              <w:t> </w:t>
            </w:r>
          </w:p>
        </w:tc>
        <w:tc>
          <w:tcPr>
            <w:tcW w:w="3967" w:type="dxa"/>
            <w:tcBorders>
              <w:top w:val="single" w:color="auto" w:sz="4" w:space="0"/>
              <w:left w:val="single" w:color="auto" w:sz="4" w:space="0"/>
              <w:bottom w:val="single" w:color="auto" w:sz="4" w:space="0"/>
              <w:right w:val="single" w:color="auto" w:sz="4" w:space="0"/>
            </w:tcBorders>
          </w:tcPr>
          <w:p w:rsidR="009F3AC3" w:rsidP="00C225D8" w:rsidRDefault="009F3AC3" w14:paraId="6F6C5ADE" w14:textId="0B9DBD3F">
            <w:pPr>
              <w:spacing w:after="0" w:line="240" w:lineRule="auto"/>
              <w:rPr>
                <w:rFonts w:cstheme="minorHAnsi"/>
              </w:rPr>
            </w:pPr>
            <w:r>
              <w:rPr>
                <w:rFonts w:cstheme="minorHAnsi"/>
              </w:rPr>
              <w:t>Preferred options SA/SEA report</w:t>
            </w:r>
          </w:p>
          <w:p w:rsidR="009F3AC3" w:rsidP="00C225D8" w:rsidRDefault="00000000" w14:paraId="1C286904" w14:textId="240B9BA4">
            <w:pPr>
              <w:spacing w:after="0" w:line="240" w:lineRule="auto"/>
              <w:rPr>
                <w:rFonts w:cstheme="minorHAnsi"/>
              </w:rPr>
            </w:pPr>
            <w:hyperlink w:history="1" r:id="rId21">
              <w:r w:rsidR="009F3AC3">
                <w:rPr>
                  <w:rStyle w:val="Hyperlink"/>
                </w:rPr>
                <w:t>https://www.oxford.gov.uk/downloads/file/8122/occ_local_plan_-_sustainability_appraisal_of_selected_policy_options</w:t>
              </w:r>
            </w:hyperlink>
          </w:p>
          <w:p w:rsidRPr="00F346C2" w:rsidR="009F3AC3" w:rsidP="00C225D8" w:rsidRDefault="009F3AC3" w14:paraId="023F2294" w14:textId="21471D0F">
            <w:pPr>
              <w:spacing w:after="0" w:line="240" w:lineRule="auto"/>
              <w:rPr>
                <w:rFonts w:cstheme="minorHAnsi"/>
              </w:rPr>
            </w:pPr>
          </w:p>
        </w:tc>
        <w:tc>
          <w:tcPr>
            <w:tcW w:w="1309" w:type="dxa"/>
            <w:tcBorders>
              <w:top w:val="single" w:color="auto" w:sz="4" w:space="0"/>
              <w:left w:val="single" w:color="auto" w:sz="4" w:space="0"/>
              <w:bottom w:val="single" w:color="auto" w:sz="4" w:space="0"/>
              <w:right w:val="single" w:color="auto" w:sz="4" w:space="0"/>
            </w:tcBorders>
          </w:tcPr>
          <w:p w:rsidRPr="00F346C2" w:rsidR="009F3AC3" w:rsidP="00C225D8" w:rsidRDefault="009F3AC3" w14:paraId="4B1E2C2E" w14:textId="3A7DBB19">
            <w:pPr>
              <w:spacing w:after="0" w:line="240" w:lineRule="auto"/>
              <w:rPr>
                <w:rFonts w:cstheme="minorHAnsi"/>
              </w:rPr>
            </w:pPr>
            <w:r w:rsidRPr="00F346C2">
              <w:rPr>
                <w:rFonts w:cstheme="minorHAnsi"/>
              </w:rPr>
              <w:t>S</w:t>
            </w:r>
            <w:r>
              <w:rPr>
                <w:rFonts w:cstheme="minorHAnsi"/>
              </w:rPr>
              <w:t>eptember</w:t>
            </w:r>
            <w:r w:rsidRPr="00F346C2">
              <w:rPr>
                <w:rFonts w:cstheme="minorHAnsi"/>
              </w:rPr>
              <w:t xml:space="preserve"> 2022</w:t>
            </w:r>
          </w:p>
        </w:tc>
      </w:tr>
      <w:tr w:rsidR="009F3AC3" w:rsidTr="006B06D3" w14:paraId="7EC081BA" w14:textId="77777777">
        <w:tc>
          <w:tcPr>
            <w:tcW w:w="3966" w:type="dxa"/>
            <w:tcBorders>
              <w:top w:val="single" w:color="auto" w:sz="4" w:space="0"/>
              <w:left w:val="single" w:color="auto" w:sz="4" w:space="0"/>
              <w:bottom w:val="single" w:color="auto" w:sz="4" w:space="0"/>
              <w:right w:val="single" w:color="auto" w:sz="4" w:space="0"/>
            </w:tcBorders>
            <w:shd w:val="clear" w:color="auto" w:fill="92D050"/>
          </w:tcPr>
          <w:p w:rsidRPr="00D80B6D" w:rsidR="009F3AC3" w:rsidP="00C225D8" w:rsidRDefault="009F3AC3" w14:paraId="224AA166" w14:textId="77777777">
            <w:pPr>
              <w:spacing w:after="0" w:line="240" w:lineRule="auto"/>
              <w:rPr>
                <w:rFonts w:cstheme="minorHAnsi"/>
              </w:rPr>
            </w:pPr>
            <w:r w:rsidRPr="00F346C2">
              <w:rPr>
                <w:rFonts w:cstheme="minorHAnsi"/>
              </w:rPr>
              <w:t>Pre-submission (Regulation 19) consultation</w:t>
            </w:r>
          </w:p>
        </w:tc>
        <w:tc>
          <w:tcPr>
            <w:tcW w:w="3967" w:type="dxa"/>
            <w:tcBorders>
              <w:top w:val="single" w:color="auto" w:sz="4" w:space="0"/>
              <w:left w:val="single" w:color="auto" w:sz="4" w:space="0"/>
              <w:bottom w:val="single" w:color="auto" w:sz="4" w:space="0"/>
              <w:right w:val="single" w:color="auto" w:sz="4" w:space="0"/>
            </w:tcBorders>
            <w:shd w:val="clear" w:color="auto" w:fill="92D050"/>
          </w:tcPr>
          <w:p w:rsidRPr="00D80B6D" w:rsidR="009F3AC3" w:rsidP="00C225D8" w:rsidRDefault="009F3AC3" w14:paraId="7646C988" w14:textId="4B8E59CA">
            <w:pPr>
              <w:spacing w:after="0" w:line="240" w:lineRule="auto"/>
              <w:rPr>
                <w:rFonts w:cstheme="minorHAnsi"/>
              </w:rPr>
            </w:pPr>
            <w:r>
              <w:rPr>
                <w:rFonts w:cstheme="minorHAnsi"/>
              </w:rPr>
              <w:t>This report</w:t>
            </w:r>
          </w:p>
        </w:tc>
        <w:tc>
          <w:tcPr>
            <w:tcW w:w="1309" w:type="dxa"/>
            <w:tcBorders>
              <w:top w:val="single" w:color="auto" w:sz="4" w:space="0"/>
              <w:left w:val="single" w:color="auto" w:sz="4" w:space="0"/>
              <w:bottom w:val="single" w:color="auto" w:sz="4" w:space="0"/>
              <w:right w:val="single" w:color="auto" w:sz="4" w:space="0"/>
            </w:tcBorders>
            <w:shd w:val="clear" w:color="auto" w:fill="92D050"/>
          </w:tcPr>
          <w:p w:rsidRPr="00F346C2" w:rsidR="009F3AC3" w:rsidP="00C225D8" w:rsidRDefault="009F3AC3" w14:paraId="14AE535B" w14:textId="67DA52D8">
            <w:pPr>
              <w:autoSpaceDE w:val="0"/>
              <w:autoSpaceDN w:val="0"/>
              <w:adjustRightInd w:val="0"/>
              <w:spacing w:after="0" w:line="240" w:lineRule="auto"/>
              <w:rPr>
                <w:rFonts w:cstheme="minorHAnsi"/>
              </w:rPr>
            </w:pPr>
            <w:r>
              <w:rPr>
                <w:rFonts w:cstheme="minorHAnsi"/>
              </w:rPr>
              <w:t>Autumn</w:t>
            </w:r>
            <w:r w:rsidRPr="00F346C2">
              <w:rPr>
                <w:rFonts w:cstheme="minorHAnsi"/>
              </w:rPr>
              <w:t xml:space="preserve"> 2023</w:t>
            </w:r>
          </w:p>
        </w:tc>
      </w:tr>
      <w:tr w:rsidR="009F3AC3" w:rsidTr="00E75F38" w14:paraId="4EA5025F" w14:textId="77777777">
        <w:trPr>
          <w:trHeight w:val="289"/>
        </w:trPr>
        <w:tc>
          <w:tcPr>
            <w:tcW w:w="3966" w:type="dxa"/>
            <w:tcBorders>
              <w:top w:val="single" w:color="auto" w:sz="4" w:space="0"/>
              <w:left w:val="single" w:color="auto" w:sz="4" w:space="0"/>
              <w:bottom w:val="single" w:color="auto" w:sz="4" w:space="0"/>
              <w:right w:val="single" w:color="auto" w:sz="4" w:space="0"/>
            </w:tcBorders>
          </w:tcPr>
          <w:p w:rsidRPr="00D80B6D" w:rsidR="009F3AC3" w:rsidP="00C225D8" w:rsidRDefault="009F3AC3" w14:paraId="5510BDCE" w14:textId="77777777">
            <w:pPr>
              <w:spacing w:after="0" w:line="240" w:lineRule="auto"/>
              <w:rPr>
                <w:rFonts w:cstheme="minorHAnsi"/>
              </w:rPr>
            </w:pPr>
            <w:r w:rsidRPr="00F346C2">
              <w:rPr>
                <w:rFonts w:cstheme="minorHAnsi"/>
              </w:rPr>
              <w:t>Submission of the Local Plan for examination</w:t>
            </w:r>
          </w:p>
        </w:tc>
        <w:tc>
          <w:tcPr>
            <w:tcW w:w="3967" w:type="dxa"/>
            <w:tcBorders>
              <w:top w:val="single" w:color="auto" w:sz="4" w:space="0"/>
              <w:left w:val="single" w:color="auto" w:sz="4" w:space="0"/>
              <w:bottom w:val="single" w:color="auto" w:sz="4" w:space="0"/>
              <w:right w:val="single" w:color="auto" w:sz="4" w:space="0"/>
            </w:tcBorders>
          </w:tcPr>
          <w:p w:rsidRPr="00D80B6D" w:rsidR="009F3AC3" w:rsidP="00C225D8" w:rsidRDefault="009F3AC3" w14:paraId="3A3DBB33" w14:textId="0A9018B6">
            <w:pPr>
              <w:spacing w:after="0" w:line="240" w:lineRule="auto"/>
              <w:rPr>
                <w:rFonts w:cstheme="minorHAnsi"/>
              </w:rPr>
            </w:pPr>
          </w:p>
        </w:tc>
        <w:tc>
          <w:tcPr>
            <w:tcW w:w="1309" w:type="dxa"/>
            <w:tcBorders>
              <w:top w:val="single" w:color="auto" w:sz="4" w:space="0"/>
              <w:left w:val="single" w:color="auto" w:sz="4" w:space="0"/>
              <w:bottom w:val="single" w:color="auto" w:sz="4" w:space="0"/>
              <w:right w:val="single" w:color="auto" w:sz="4" w:space="0"/>
            </w:tcBorders>
            <w:shd w:val="clear" w:color="auto" w:fill="auto"/>
          </w:tcPr>
          <w:p w:rsidRPr="00F346C2" w:rsidR="009F3AC3" w:rsidP="00C225D8" w:rsidRDefault="58885406" w14:paraId="6D436C77" w14:textId="513DC87A">
            <w:pPr>
              <w:autoSpaceDE w:val="0"/>
              <w:autoSpaceDN w:val="0"/>
              <w:adjustRightInd w:val="0"/>
              <w:spacing w:after="0" w:line="240" w:lineRule="auto"/>
            </w:pPr>
            <w:r w:rsidRPr="2A43AFD5">
              <w:t>March</w:t>
            </w:r>
            <w:r w:rsidRPr="2A43AFD5" w:rsidR="009F3AC3">
              <w:t xml:space="preserve"> 2024</w:t>
            </w:r>
          </w:p>
        </w:tc>
      </w:tr>
      <w:tr w:rsidR="009F3AC3" w:rsidTr="00E75F38" w14:paraId="2D2425CB" w14:textId="77777777">
        <w:trPr>
          <w:trHeight w:val="279"/>
        </w:trPr>
        <w:tc>
          <w:tcPr>
            <w:tcW w:w="3966" w:type="dxa"/>
            <w:tcBorders>
              <w:top w:val="single" w:color="auto" w:sz="4" w:space="0"/>
              <w:left w:val="single" w:color="auto" w:sz="4" w:space="0"/>
              <w:bottom w:val="single" w:color="auto" w:sz="4" w:space="0"/>
              <w:right w:val="single" w:color="auto" w:sz="4" w:space="0"/>
            </w:tcBorders>
          </w:tcPr>
          <w:p w:rsidRPr="00F346C2" w:rsidR="009F3AC3" w:rsidP="00C225D8" w:rsidRDefault="009F3AC3" w14:paraId="1D8ECE61" w14:textId="77777777">
            <w:pPr>
              <w:spacing w:after="0" w:line="240" w:lineRule="auto"/>
              <w:rPr>
                <w:rFonts w:cstheme="minorHAnsi"/>
              </w:rPr>
            </w:pPr>
            <w:r w:rsidRPr="00F346C2">
              <w:rPr>
                <w:rFonts w:cstheme="minorHAnsi"/>
              </w:rPr>
              <w:t>Expected adoption of Local Plan (subject to timings of examination)</w:t>
            </w:r>
          </w:p>
        </w:tc>
        <w:tc>
          <w:tcPr>
            <w:tcW w:w="3967" w:type="dxa"/>
            <w:tcBorders>
              <w:top w:val="single" w:color="auto" w:sz="4" w:space="0"/>
              <w:left w:val="single" w:color="auto" w:sz="4" w:space="0"/>
              <w:bottom w:val="single" w:color="auto" w:sz="4" w:space="0"/>
              <w:right w:val="single" w:color="auto" w:sz="4" w:space="0"/>
            </w:tcBorders>
          </w:tcPr>
          <w:p w:rsidRPr="00F346C2" w:rsidR="009F3AC3" w:rsidP="00C225D8" w:rsidRDefault="009F3AC3" w14:paraId="2B58DB24" w14:textId="63D92C8B">
            <w:pPr>
              <w:spacing w:after="0" w:line="240" w:lineRule="auto"/>
              <w:rPr>
                <w:rFonts w:cstheme="minorHAnsi"/>
              </w:rPr>
            </w:pPr>
          </w:p>
        </w:tc>
        <w:tc>
          <w:tcPr>
            <w:tcW w:w="1309" w:type="dxa"/>
            <w:tcBorders>
              <w:top w:val="single" w:color="auto" w:sz="4" w:space="0"/>
              <w:left w:val="single" w:color="auto" w:sz="4" w:space="0"/>
              <w:bottom w:val="single" w:color="auto" w:sz="4" w:space="0"/>
              <w:right w:val="single" w:color="auto" w:sz="4" w:space="0"/>
            </w:tcBorders>
            <w:shd w:val="clear" w:color="auto" w:fill="auto"/>
          </w:tcPr>
          <w:p w:rsidRPr="00F346C2" w:rsidR="009F3AC3" w:rsidP="00C225D8" w:rsidRDefault="001A613D" w14:paraId="0ADBCBBF" w14:textId="446E429A">
            <w:pPr>
              <w:autoSpaceDE w:val="0"/>
              <w:autoSpaceDN w:val="0"/>
              <w:adjustRightInd w:val="0"/>
              <w:spacing w:after="0" w:line="240" w:lineRule="auto"/>
              <w:rPr>
                <w:rFonts w:cstheme="minorHAnsi"/>
              </w:rPr>
            </w:pPr>
            <w:r>
              <w:rPr>
                <w:rFonts w:cstheme="minorHAnsi"/>
              </w:rPr>
              <w:t>June 2</w:t>
            </w:r>
            <w:r w:rsidRPr="00F346C2" w:rsidR="009F3AC3">
              <w:rPr>
                <w:rFonts w:cstheme="minorHAnsi"/>
              </w:rPr>
              <w:t>025</w:t>
            </w:r>
          </w:p>
        </w:tc>
      </w:tr>
    </w:tbl>
    <w:p w:rsidR="00174600" w:rsidP="00C225D8" w:rsidRDefault="00174600" w14:paraId="2A73095B" w14:textId="77777777">
      <w:pPr>
        <w:spacing w:line="240" w:lineRule="auto"/>
        <w:rPr>
          <w:rFonts w:cstheme="minorHAnsi"/>
          <w:sz w:val="24"/>
        </w:rPr>
      </w:pPr>
    </w:p>
    <w:p w:rsidRPr="00890728" w:rsidR="00647F94" w:rsidP="00C225D8" w:rsidRDefault="009F3AC3" w14:paraId="4D87D6F4" w14:textId="5E0CC810">
      <w:pPr>
        <w:pStyle w:val="Heading2"/>
        <w:spacing w:line="240" w:lineRule="auto"/>
      </w:pPr>
      <w:bookmarkStart w:name="_Toc75776872" w:id="48"/>
      <w:r w:rsidR="65C8C8C2">
        <w:rPr/>
        <w:t>2.</w:t>
      </w:r>
      <w:r w:rsidR="5C16FBE1">
        <w:rPr/>
        <w:t>4</w:t>
      </w:r>
      <w:r w:rsidR="64739197">
        <w:rPr/>
        <w:t xml:space="preserve"> Habitat Regulations Assessment</w:t>
      </w:r>
      <w:bookmarkEnd w:id="48"/>
      <w:r w:rsidR="65C8C8C2">
        <w:rPr/>
        <w:t xml:space="preserve"> and Health </w:t>
      </w:r>
      <w:r w:rsidR="383ACBBA">
        <w:rPr/>
        <w:t>I</w:t>
      </w:r>
      <w:r w:rsidR="65C8C8C2">
        <w:rPr/>
        <w:t xml:space="preserve">mpact </w:t>
      </w:r>
      <w:r w:rsidR="223AD70B">
        <w:rPr/>
        <w:t>A</w:t>
      </w:r>
      <w:r w:rsidR="65C8C8C2">
        <w:rPr/>
        <w:t>ssessment</w:t>
      </w:r>
    </w:p>
    <w:p w:rsidRPr="007A76BD" w:rsidR="007A76BD" w:rsidP="00C225D8" w:rsidRDefault="007A76BD" w14:paraId="361AD115" w14:textId="77777777">
      <w:pPr>
        <w:autoSpaceDE w:val="0"/>
        <w:autoSpaceDN w:val="0"/>
        <w:adjustRightInd w:val="0"/>
        <w:spacing w:after="120" w:line="240" w:lineRule="auto"/>
        <w:rPr>
          <w:rFonts w:ascii="Calibri" w:hAnsi="Calibri" w:cs="Calibri"/>
          <w:sz w:val="6"/>
          <w:szCs w:val="6"/>
        </w:rPr>
      </w:pPr>
    </w:p>
    <w:p w:rsidRPr="00D3559B" w:rsidR="00647F94" w:rsidP="7B0AC54E" w:rsidRDefault="00647F94" w14:paraId="6F4E1D76" w14:textId="680D5B77">
      <w:pPr>
        <w:autoSpaceDE w:val="0"/>
        <w:autoSpaceDN w:val="0"/>
        <w:adjustRightInd w:val="0"/>
        <w:spacing w:after="120" w:line="240" w:lineRule="auto"/>
        <w:rPr>
          <w:rFonts w:ascii="Calibri-Italic" w:hAnsi="Calibri-Italic" w:cs="Calibri-Italic"/>
          <w:i w:val="1"/>
          <w:iCs w:val="1"/>
        </w:rPr>
      </w:pPr>
      <w:r w:rsidRPr="7B0AC54E" w:rsidR="64739197">
        <w:rPr>
          <w:rFonts w:ascii="Calibri" w:hAnsi="Calibri" w:cs="Calibri"/>
        </w:rPr>
        <w:t>Oxford is home to part of the Oxford Meadows Special Area of Conservation (SAC)</w:t>
      </w:r>
      <w:r w:rsidRPr="7B0AC54E" w:rsidR="64739197">
        <w:rPr>
          <w:rFonts w:ascii="Calibri" w:hAnsi="Calibri" w:cs="Calibri"/>
        </w:rPr>
        <w:t xml:space="preserve">, which is a site of international nature conservation importance </w:t>
      </w:r>
      <w:r w:rsidRPr="7B0AC54E" w:rsidR="64739197">
        <w:rPr>
          <w:rFonts w:ascii="Calibri-Italic" w:hAnsi="Calibri-Italic" w:cs="Calibri-Italic"/>
        </w:rPr>
        <w:t>because of its lowland hay meadows</w:t>
      </w:r>
      <w:r w:rsidRPr="7B0AC54E" w:rsidR="64739197">
        <w:rPr>
          <w:rFonts w:ascii="Calibri-Italic" w:hAnsi="Calibri-Italic" w:cs="Calibri-Italic"/>
          <w:i w:val="1"/>
          <w:iCs w:val="1"/>
        </w:rPr>
        <w:t xml:space="preserve"> </w:t>
      </w:r>
      <w:r w:rsidRPr="7B0AC54E" w:rsidR="64739197">
        <w:rPr>
          <w:rFonts w:ascii="Calibri" w:hAnsi="Calibri" w:cs="Calibri"/>
        </w:rPr>
        <w:t xml:space="preserve">and creeping </w:t>
      </w:r>
      <w:r w:rsidRPr="7B0AC54E" w:rsidR="64739197">
        <w:rPr>
          <w:rFonts w:ascii="Calibri" w:hAnsi="Calibri" w:cs="Calibri"/>
        </w:rPr>
        <w:t>marshwort</w:t>
      </w:r>
      <w:r w:rsidRPr="7B0AC54E" w:rsidR="64739197">
        <w:rPr>
          <w:rFonts w:ascii="Calibri" w:hAnsi="Calibri" w:cs="Calibri"/>
        </w:rPr>
        <w:t xml:space="preserve"> (</w:t>
      </w:r>
      <w:r w:rsidRPr="7B0AC54E" w:rsidR="64739197">
        <w:rPr>
          <w:rFonts w:ascii="Calibri-Italic" w:hAnsi="Calibri-Italic" w:cs="Calibri-Italic"/>
          <w:i w:val="1"/>
          <w:iCs w:val="1"/>
        </w:rPr>
        <w:t>Apium repens)</w:t>
      </w:r>
      <w:r w:rsidRPr="7B0AC54E" w:rsidR="64739197">
        <w:rPr>
          <w:rFonts w:ascii="Calibri-Italic" w:hAnsi="Calibri-Italic" w:cs="Calibri-Italic"/>
          <w:i w:val="1"/>
          <w:iCs w:val="1"/>
        </w:rPr>
        <w:t xml:space="preserve">.  </w:t>
      </w:r>
      <w:r w:rsidRPr="7B0AC54E" w:rsidR="64739197">
        <w:rPr>
          <w:rFonts w:ascii="Calibri" w:hAnsi="Calibri" w:cs="Calibri"/>
        </w:rPr>
        <w:t xml:space="preserve">The site has </w:t>
      </w:r>
      <w:r w:rsidRPr="7B0AC54E" w:rsidR="64739197">
        <w:rPr>
          <w:rFonts w:ascii="Calibri" w:hAnsi="Calibri" w:cs="Calibri"/>
        </w:rPr>
        <w:t>benefited</w:t>
      </w:r>
      <w:r w:rsidRPr="7B0AC54E" w:rsidR="64739197">
        <w:rPr>
          <w:rFonts w:ascii="Calibri" w:hAnsi="Calibri" w:cs="Calibri"/>
        </w:rPr>
        <w:t xml:space="preserve"> from the survival of traditional management, which has been undertaken for several centuries, and so </w:t>
      </w:r>
      <w:r w:rsidRPr="7B0AC54E" w:rsidR="64739197">
        <w:rPr>
          <w:rFonts w:ascii="Calibri" w:hAnsi="Calibri" w:cs="Calibri"/>
        </w:rPr>
        <w:t>exhibits</w:t>
      </w:r>
      <w:r w:rsidRPr="7B0AC54E" w:rsidR="64739197">
        <w:rPr>
          <w:rFonts w:ascii="Calibri" w:hAnsi="Calibri" w:cs="Calibri"/>
        </w:rPr>
        <w:t xml:space="preserve"> good conservation of structure and function. Port Meadow is the largest of only two known </w:t>
      </w:r>
      <w:r w:rsidRPr="7B0AC54E" w:rsidR="6E0E7C17">
        <w:rPr>
          <w:rFonts w:ascii="Calibri" w:hAnsi="Calibri" w:cs="Calibri"/>
        </w:rPr>
        <w:t xml:space="preserve">naturally occuring </w:t>
      </w:r>
      <w:r w:rsidRPr="7B0AC54E" w:rsidR="64739197">
        <w:rPr>
          <w:rFonts w:ascii="Calibri" w:hAnsi="Calibri" w:cs="Calibri"/>
        </w:rPr>
        <w:t xml:space="preserve">sites in the UK for creeping </w:t>
      </w:r>
      <w:r w:rsidRPr="7B0AC54E" w:rsidR="64739197">
        <w:rPr>
          <w:rFonts w:ascii="Calibri" w:hAnsi="Calibri" w:cs="Calibri"/>
        </w:rPr>
        <w:t>marshwort</w:t>
      </w:r>
      <w:r w:rsidRPr="7B0AC54E" w:rsidR="64739197">
        <w:rPr>
          <w:rFonts w:ascii="Calibri-Italic" w:hAnsi="Calibri-Italic" w:cs="Calibri-Italic"/>
          <w:i w:val="1"/>
          <w:iCs w:val="1"/>
        </w:rPr>
        <w:t xml:space="preserve">.  </w:t>
      </w:r>
    </w:p>
    <w:p w:rsidR="001A613D" w:rsidP="7B0AC54E" w:rsidRDefault="001A613D" w14:paraId="521464F9" w14:textId="200DCD71">
      <w:pPr>
        <w:spacing w:after="120" w:line="240" w:lineRule="auto"/>
        <w:rPr>
          <w:rFonts w:ascii="Calibri" w:hAnsi="Calibri" w:cs="Calibri"/>
          <w:color w:val="000000" w:themeColor="text1" w:themeTint="FF" w:themeShade="FF"/>
        </w:rPr>
      </w:pPr>
      <w:r w:rsidR="08ACE2ED">
        <w:rPr/>
        <w:t xml:space="preserve">The City Council has undertaken a Habitat Regulations Assessment, in close consultation with Natural England.  Natural England </w:t>
      </w:r>
      <w:r w:rsidR="08ACE2ED">
        <w:rPr/>
        <w:t xml:space="preserve">flagged concerns </w:t>
      </w:r>
      <w:r w:rsidR="3706A54A">
        <w:rPr/>
        <w:t xml:space="preserve">about air quality and had emphasised the need to undertake air quality modelling in their representations at the Regulation 18 consultation.  </w:t>
      </w:r>
    </w:p>
    <w:p w:rsidR="001A613D" w:rsidP="7B0AC54E" w:rsidRDefault="001A613D" w14:paraId="62C3A5B5" w14:textId="1FE354D6">
      <w:pPr>
        <w:pStyle w:val="Normal"/>
        <w:spacing w:after="120" w:line="240" w:lineRule="auto"/>
      </w:pPr>
      <w:r w:rsidR="1342C99C">
        <w:rPr/>
        <w:t xml:space="preserve">At the time of writing, preliminary findings from the air quality modelling are showing that the amount of development proposed in Oxford is not of such an order of magnitude as to trigger Natural England’s vehicular screening requirements.  At this stage, we consider that impacts of development in Oxford ‘alone or in-combination' with other plans and programmes, is unlikely to have a significant impact on the integrity of the Oxford Meadows SAC </w:t>
      </w:r>
      <w:r w:rsidR="1342C99C">
        <w:rPr/>
        <w:t>with regard to</w:t>
      </w:r>
      <w:r w:rsidR="1342C99C">
        <w:rPr/>
        <w:t xml:space="preserve"> air quality.  Recreational pressure at the meadows has also b</w:t>
      </w:r>
      <w:r w:rsidR="56539F77">
        <w:rPr/>
        <w:t>een assessed and mitigation measures have been suggested through a Stage 2 – Appropriate Assessment.</w:t>
      </w:r>
      <w:r w:rsidR="3C0CA874">
        <w:rPr/>
        <w:t xml:space="preserve">  The findings of the HRA will inform this SEA/ SA. </w:t>
      </w:r>
    </w:p>
    <w:p w:rsidR="001A613D" w:rsidP="7B0AC54E" w:rsidRDefault="001A613D" w14:paraId="3AFE81FA" w14:textId="204F754B">
      <w:pPr>
        <w:pStyle w:val="Normal"/>
        <w:spacing w:after="120" w:line="240" w:lineRule="auto"/>
        <w:rPr>
          <w:rFonts w:ascii="Calibri" w:hAnsi="Calibri" w:cs="Calibri"/>
          <w:color w:val="000000"/>
        </w:rPr>
      </w:pPr>
      <w:r w:rsidRPr="020F5633" w:rsidR="2EEFCD37">
        <w:rPr>
          <w:rFonts w:ascii="Calibri" w:hAnsi="Calibri" w:cs="Calibri"/>
          <w:color w:val="000000" w:themeColor="text1" w:themeTint="FF" w:themeShade="FF"/>
        </w:rPr>
        <w:t>A separate Health Impact Assessment has also been carried out for the Local Plan.</w:t>
      </w:r>
    </w:p>
    <w:p w:rsidRPr="002A3B45" w:rsidR="00647F94" w:rsidP="00C225D8" w:rsidRDefault="00647F94" w14:paraId="366B5699" w14:textId="77777777">
      <w:pPr>
        <w:autoSpaceDE w:val="0"/>
        <w:autoSpaceDN w:val="0"/>
        <w:adjustRightInd w:val="0"/>
        <w:spacing w:after="0" w:line="240" w:lineRule="auto"/>
        <w:rPr>
          <w:rFonts w:ascii="Calibri" w:hAnsi="Calibri" w:cs="Calibri"/>
          <w:color w:val="000000"/>
          <w:sz w:val="18"/>
          <w:szCs w:val="18"/>
        </w:rPr>
      </w:pPr>
    </w:p>
    <w:p w:rsidRPr="00890728" w:rsidR="007A76BD" w:rsidP="00C225D8" w:rsidRDefault="007A76BD" w14:paraId="0C80A070" w14:textId="0973A2D1">
      <w:pPr>
        <w:pStyle w:val="Heading2"/>
        <w:spacing w:line="240" w:lineRule="auto"/>
      </w:pPr>
      <w:bookmarkStart w:name="_Toc75776873" w:id="52"/>
      <w:r>
        <w:t>2.</w:t>
      </w:r>
      <w:r w:rsidR="00D34B4A">
        <w:t>5</w:t>
      </w:r>
      <w:r w:rsidRPr="00890728">
        <w:t xml:space="preserve"> </w:t>
      </w:r>
      <w:r>
        <w:t>Difficulties in compiling the SA/SEA</w:t>
      </w:r>
    </w:p>
    <w:p w:rsidRPr="007A76BD" w:rsidR="007A76BD" w:rsidP="00C225D8" w:rsidRDefault="007A76BD" w14:paraId="6CBEEBF7" w14:textId="77777777">
      <w:pPr>
        <w:spacing w:line="240" w:lineRule="auto"/>
        <w:rPr>
          <w:rFonts w:cstheme="minorHAnsi"/>
          <w:sz w:val="6"/>
          <w:szCs w:val="6"/>
        </w:rPr>
      </w:pPr>
    </w:p>
    <w:p w:rsidR="00174600" w:rsidP="00C225D8" w:rsidRDefault="007A76BD" w14:paraId="01328516" w14:textId="0461801C">
      <w:pPr>
        <w:spacing w:line="240" w:lineRule="auto"/>
      </w:pPr>
      <w:r w:rsidRPr="2A43AFD5">
        <w:t>No significant d</w:t>
      </w:r>
      <w:r w:rsidRPr="2A43AFD5" w:rsidR="00174600">
        <w:t xml:space="preserve">ifficulties </w:t>
      </w:r>
      <w:r w:rsidRPr="2A43AFD5">
        <w:t xml:space="preserve">were </w:t>
      </w:r>
      <w:r w:rsidRPr="2A43AFD5" w:rsidR="00174600">
        <w:t>encountered in compiling the SA/SEA</w:t>
      </w:r>
      <w:r w:rsidRPr="2A43AFD5">
        <w:t xml:space="preserve">.  </w:t>
      </w:r>
    </w:p>
    <w:p w:rsidR="00174600" w:rsidP="00C225D8" w:rsidRDefault="00174600" w14:paraId="0A283EA3" w14:textId="77777777">
      <w:pPr>
        <w:spacing w:line="240" w:lineRule="auto"/>
        <w:rPr>
          <w:rFonts w:cstheme="minorHAnsi"/>
        </w:rPr>
      </w:pPr>
    </w:p>
    <w:p w:rsidR="00647F94" w:rsidP="00C225D8" w:rsidRDefault="00B30065" w14:paraId="4EE5F011" w14:textId="588E5003">
      <w:pPr>
        <w:pStyle w:val="Heading2"/>
        <w:spacing w:line="240" w:lineRule="auto"/>
      </w:pPr>
      <w:r>
        <w:t>2</w:t>
      </w:r>
      <w:r w:rsidR="00647F94">
        <w:t>.</w:t>
      </w:r>
      <w:r w:rsidR="00974385">
        <w:t>6</w:t>
      </w:r>
      <w:r w:rsidR="00647F94">
        <w:t xml:space="preserve"> </w:t>
      </w:r>
      <w:r w:rsidRPr="00890728" w:rsidR="00647F94">
        <w:t>Structure of this report</w:t>
      </w:r>
      <w:bookmarkEnd w:id="52"/>
    </w:p>
    <w:p w:rsidRPr="00B30065" w:rsidR="00B30065" w:rsidP="00C225D8" w:rsidRDefault="00B30065" w14:paraId="57BC9AF4" w14:textId="77777777">
      <w:pPr>
        <w:spacing w:line="240" w:lineRule="auto"/>
        <w:rPr>
          <w:sz w:val="6"/>
          <w:szCs w:val="6"/>
        </w:rPr>
      </w:pPr>
    </w:p>
    <w:p w:rsidR="007A76BD" w:rsidP="00C225D8" w:rsidRDefault="00647F94" w14:paraId="36531788" w14:textId="77777777">
      <w:pPr>
        <w:spacing w:before="60" w:after="60" w:line="240" w:lineRule="auto"/>
        <w:rPr>
          <w:rFonts w:cstheme="minorHAnsi"/>
        </w:rPr>
      </w:pPr>
      <w:r>
        <w:rPr>
          <w:rFonts w:cstheme="minorHAnsi"/>
        </w:rPr>
        <w:t>This report was prepared by Oxford City Council with support from Levett-</w:t>
      </w:r>
      <w:proofErr w:type="spellStart"/>
      <w:r>
        <w:rPr>
          <w:rFonts w:cstheme="minorHAnsi"/>
        </w:rPr>
        <w:t>Therivel</w:t>
      </w:r>
      <w:proofErr w:type="spellEnd"/>
      <w:r>
        <w:rPr>
          <w:rFonts w:cstheme="minorHAnsi"/>
        </w:rPr>
        <w:t xml:space="preserve"> sustainability consultants.  </w:t>
      </w:r>
      <w:r w:rsidR="007A76BD">
        <w:rPr>
          <w:rFonts w:cstheme="minorHAnsi"/>
        </w:rPr>
        <w:t xml:space="preserve">It comprises an update of Stage A of Table 2.3, and Stage B.  </w:t>
      </w:r>
    </w:p>
    <w:p w:rsidRPr="0005082E" w:rsidR="00647F94" w:rsidP="00C225D8" w:rsidRDefault="007A76BD" w14:paraId="663796C3" w14:textId="2E124848">
      <w:pPr>
        <w:spacing w:before="60" w:after="60" w:line="240" w:lineRule="auto"/>
        <w:ind w:left="426"/>
        <w:rPr>
          <w:rFonts w:cstheme="minorHAnsi"/>
        </w:rPr>
      </w:pPr>
      <w:r>
        <w:rPr>
          <w:rFonts w:cstheme="minorHAnsi"/>
        </w:rPr>
        <w:t>Chapter 3 provides an update of Stage A of Table 2.3 (policy context, sustainability context, existing problems, SA/SEA framework</w:t>
      </w:r>
    </w:p>
    <w:p w:rsidR="007A76BD" w:rsidP="00C225D8" w:rsidRDefault="007A76BD" w14:paraId="273F3FF6" w14:textId="77777777">
      <w:pPr>
        <w:spacing w:line="240" w:lineRule="auto"/>
        <w:ind w:left="426"/>
        <w:rPr>
          <w:rFonts w:cstheme="minorHAnsi"/>
        </w:rPr>
      </w:pPr>
      <w:r>
        <w:rPr>
          <w:rFonts w:cstheme="minorHAnsi"/>
        </w:rPr>
        <w:t>Chapter 4 appraises the plan vision and objectives</w:t>
      </w:r>
    </w:p>
    <w:p w:rsidR="007A76BD" w:rsidP="00C225D8" w:rsidRDefault="007A76BD" w14:paraId="60569C0A" w14:textId="77777777">
      <w:pPr>
        <w:spacing w:line="240" w:lineRule="auto"/>
        <w:ind w:left="426"/>
        <w:rPr>
          <w:rFonts w:cstheme="minorHAnsi"/>
        </w:rPr>
      </w:pPr>
      <w:r>
        <w:rPr>
          <w:rFonts w:cstheme="minorHAnsi"/>
        </w:rPr>
        <w:t>Chapter 5 presents and appraises alternatives to the plan</w:t>
      </w:r>
    </w:p>
    <w:p w:rsidR="007A76BD" w:rsidP="00C225D8" w:rsidRDefault="007A76BD" w14:paraId="3F8348DD" w14:textId="77777777">
      <w:pPr>
        <w:spacing w:line="240" w:lineRule="auto"/>
        <w:ind w:left="426"/>
        <w:rPr>
          <w:rFonts w:cstheme="minorHAnsi"/>
        </w:rPr>
      </w:pPr>
      <w:r>
        <w:rPr>
          <w:rFonts w:cstheme="minorHAnsi"/>
        </w:rPr>
        <w:t>Chapter 6 appraises the plan policies and sites</w:t>
      </w:r>
    </w:p>
    <w:p w:rsidR="007A76BD" w:rsidP="00C225D8" w:rsidRDefault="007A76BD" w14:paraId="42A61EAA" w14:textId="77777777">
      <w:pPr>
        <w:spacing w:line="240" w:lineRule="auto"/>
        <w:ind w:left="426"/>
        <w:rPr>
          <w:rFonts w:cstheme="minorHAnsi"/>
        </w:rPr>
      </w:pPr>
      <w:r>
        <w:rPr>
          <w:rFonts w:cstheme="minorHAnsi"/>
        </w:rPr>
        <w:t>Chapter 7 presents mitigation measures to minimise the plan’s negative impacts and maximise its positive impacts</w:t>
      </w:r>
    </w:p>
    <w:p w:rsidR="007A76BD" w:rsidP="00C225D8" w:rsidRDefault="007A76BD" w14:paraId="2D38D345" w14:textId="469EA892">
      <w:pPr>
        <w:spacing w:line="240" w:lineRule="auto"/>
        <w:ind w:left="426"/>
        <w:rPr>
          <w:rFonts w:cstheme="minorHAnsi"/>
        </w:rPr>
      </w:pPr>
      <w:r>
        <w:rPr>
          <w:rFonts w:cstheme="minorHAnsi"/>
        </w:rPr>
        <w:t>Chapter 8 sets a monitoring framework for the plan</w:t>
      </w:r>
    </w:p>
    <w:p w:rsidR="007A76BD" w:rsidP="00C225D8" w:rsidRDefault="007A76BD" w14:paraId="09167987" w14:textId="679C75A2">
      <w:pPr>
        <w:spacing w:line="240" w:lineRule="auto"/>
        <w:ind w:left="426"/>
        <w:rPr>
          <w:rFonts w:cstheme="minorHAnsi"/>
        </w:rPr>
      </w:pPr>
      <w:r>
        <w:rPr>
          <w:rFonts w:cstheme="minorHAnsi"/>
        </w:rPr>
        <w:t>Chapter 9 discusses next steps</w:t>
      </w:r>
    </w:p>
    <w:p w:rsidR="00724FA5" w:rsidP="00C225D8" w:rsidRDefault="00724FA5" w14:paraId="2FB2FFD9" w14:textId="69ECF5FF">
      <w:pPr>
        <w:spacing w:line="240" w:lineRule="auto"/>
        <w:rPr>
          <w:rFonts w:cstheme="minorHAnsi"/>
        </w:rPr>
      </w:pPr>
      <w:r>
        <w:rPr>
          <w:rFonts w:cstheme="minorHAnsi"/>
        </w:rPr>
        <w:br w:type="page"/>
      </w:r>
    </w:p>
    <w:p w:rsidRPr="00B30065" w:rsidR="00724FA5" w:rsidP="00C225D8" w:rsidRDefault="007A76BD" w14:paraId="40EBE169" w14:textId="35CDD3EC">
      <w:pPr>
        <w:spacing w:line="240" w:lineRule="auto"/>
        <w:rPr>
          <w:rFonts w:cstheme="minorHAnsi"/>
          <w:b/>
          <w:bCs/>
          <w:sz w:val="32"/>
          <w:szCs w:val="32"/>
        </w:rPr>
      </w:pPr>
      <w:r w:rsidRPr="00B30065">
        <w:rPr>
          <w:rFonts w:cstheme="minorHAnsi"/>
          <w:b/>
          <w:bCs/>
          <w:sz w:val="32"/>
          <w:szCs w:val="32"/>
        </w:rPr>
        <w:lastRenderedPageBreak/>
        <w:t>3</w:t>
      </w:r>
      <w:r w:rsidRPr="00B30065" w:rsidR="00724FA5">
        <w:rPr>
          <w:rFonts w:cstheme="minorHAnsi"/>
          <w:b/>
          <w:bCs/>
          <w:sz w:val="32"/>
          <w:szCs w:val="32"/>
        </w:rPr>
        <w:t>. Scoping: summary and update</w:t>
      </w:r>
    </w:p>
    <w:p w:rsidRPr="00C730E0" w:rsidR="00B30065" w:rsidP="00C225D8" w:rsidRDefault="00B30065" w14:paraId="5377FA89" w14:textId="77777777">
      <w:pPr>
        <w:spacing w:line="240" w:lineRule="auto"/>
        <w:rPr>
          <w:rFonts w:cstheme="minorHAnsi"/>
          <w:sz w:val="6"/>
          <w:szCs w:val="6"/>
        </w:rPr>
      </w:pPr>
    </w:p>
    <w:p w:rsidR="00996CD8" w:rsidP="00C225D8" w:rsidRDefault="00B30065" w14:paraId="559690D4" w14:textId="16C3AB43">
      <w:pPr>
        <w:pStyle w:val="Heading2"/>
        <w:spacing w:line="240" w:lineRule="auto"/>
      </w:pPr>
      <w:r>
        <w:t>3.1 Introduction</w:t>
      </w:r>
    </w:p>
    <w:p w:rsidRPr="00996CD8" w:rsidR="00996CD8" w:rsidP="00C225D8" w:rsidRDefault="00996CD8" w14:paraId="09583021" w14:textId="77777777">
      <w:pPr>
        <w:spacing w:line="240" w:lineRule="auto"/>
        <w:rPr>
          <w:sz w:val="6"/>
          <w:szCs w:val="6"/>
        </w:rPr>
      </w:pPr>
    </w:p>
    <w:p w:rsidR="001F1B35" w:rsidP="00C225D8" w:rsidRDefault="001F1B35" w14:paraId="0C825728" w14:textId="23E64126">
      <w:pPr>
        <w:spacing w:line="240" w:lineRule="auto"/>
        <w:rPr>
          <w:rFonts w:cstheme="minorHAnsi"/>
        </w:rPr>
      </w:pPr>
      <w:r>
        <w:rPr>
          <w:rFonts w:cstheme="minorHAnsi"/>
        </w:rPr>
        <w:t xml:space="preserve">Sections 3.2 – 3.4 of this chapter update the </w:t>
      </w:r>
      <w:r w:rsidR="006B06D3">
        <w:rPr>
          <w:rFonts w:cstheme="minorHAnsi"/>
        </w:rPr>
        <w:t xml:space="preserve">SEA/SA scoping report of July 2021 in terms of </w:t>
      </w:r>
      <w:r>
        <w:rPr>
          <w:rFonts w:cstheme="minorHAnsi"/>
        </w:rPr>
        <w:t xml:space="preserve">policy context, sustainability context and existing sustainability problems.  Section 3.5 presents the SA/SEA framework used in Chapters 4-6 to appraise the Local Plan.  </w:t>
      </w:r>
    </w:p>
    <w:p w:rsidR="00B30065" w:rsidP="0D58C396" w:rsidRDefault="001F1B35" w14:paraId="594A7A05" w14:textId="0740DF75">
      <w:pPr>
        <w:spacing w:line="240" w:lineRule="auto"/>
        <w:rPr>
          <w:rFonts w:cs="Calibri" w:cstheme="minorAscii"/>
        </w:rPr>
      </w:pPr>
      <w:r w:rsidRPr="0D58C396" w:rsidR="22B2095A">
        <w:rPr>
          <w:rFonts w:cs="Calibri" w:cstheme="minorAscii"/>
        </w:rPr>
        <w:t xml:space="preserve">The </w:t>
      </w:r>
      <w:r w:rsidRPr="0D58C396" w:rsidR="6F927B5F">
        <w:rPr>
          <w:rFonts w:cs="Calibri" w:cstheme="minorAscii"/>
        </w:rPr>
        <w:t xml:space="preserve">2021 </w:t>
      </w:r>
      <w:r w:rsidRPr="0D58C396" w:rsidR="22B2095A">
        <w:rPr>
          <w:rFonts w:cs="Calibri" w:cstheme="minorAscii"/>
        </w:rPr>
        <w:t xml:space="preserve">scoping report </w:t>
      </w:r>
      <w:r w:rsidRPr="0D58C396" w:rsidR="62927318">
        <w:rPr>
          <w:rFonts w:cs="Calibri" w:cstheme="minorAscii"/>
        </w:rPr>
        <w:t xml:space="preserve">was made available to statutory consultees (Environment Agency,  </w:t>
      </w:r>
      <w:r w:rsidRPr="0D58C396" w:rsidR="1263A8A4">
        <w:rPr>
          <w:rFonts w:cs="Calibri" w:cstheme="minorAscii"/>
        </w:rPr>
        <w:t xml:space="preserve">Natural </w:t>
      </w:r>
      <w:r w:rsidRPr="0D58C396" w:rsidR="62927318">
        <w:rPr>
          <w:rFonts w:cs="Calibri" w:cstheme="minorAscii"/>
        </w:rPr>
        <w:t xml:space="preserve">England, English Heritage) </w:t>
      </w:r>
      <w:r w:rsidRPr="0D58C396" w:rsidR="22B2095A">
        <w:rPr>
          <w:rFonts w:cs="Calibri" w:cstheme="minorAscii"/>
        </w:rPr>
        <w:t xml:space="preserve">and the public </w:t>
      </w:r>
      <w:r w:rsidRPr="0D58C396" w:rsidR="62927318">
        <w:rPr>
          <w:rFonts w:cs="Calibri" w:cstheme="minorAscii"/>
        </w:rPr>
        <w:t xml:space="preserve">for 6 weeks in July 2021.  </w:t>
      </w:r>
      <w:r w:rsidRPr="0D58C396" w:rsidR="22B2095A">
        <w:rPr>
          <w:rFonts w:cs="Calibri" w:cstheme="minorAscii"/>
        </w:rPr>
        <w:t>Section 3.</w:t>
      </w:r>
      <w:r w:rsidRPr="0D58C396" w:rsidR="6F927B5F">
        <w:rPr>
          <w:rFonts w:cs="Calibri" w:cstheme="minorAscii"/>
        </w:rPr>
        <w:t>6</w:t>
      </w:r>
      <w:r w:rsidRPr="0D58C396" w:rsidR="22B2095A">
        <w:rPr>
          <w:rFonts w:cs="Calibri" w:cstheme="minorAscii"/>
        </w:rPr>
        <w:t xml:space="preserve"> discusses the comments received from that consultation, and how they have been </w:t>
      </w:r>
      <w:r w:rsidRPr="0D58C396" w:rsidR="22B2095A">
        <w:rPr>
          <w:rFonts w:cs="Calibri" w:cstheme="minorAscii"/>
        </w:rPr>
        <w:t>taken into account</w:t>
      </w:r>
      <w:r w:rsidRPr="0D58C396" w:rsidR="22B2095A">
        <w:rPr>
          <w:rFonts w:cs="Calibri" w:cstheme="minorAscii"/>
        </w:rPr>
        <w:t xml:space="preserve"> in this report.  </w:t>
      </w:r>
    </w:p>
    <w:p w:rsidR="005675EF" w:rsidP="00C225D8" w:rsidRDefault="005675EF" w14:paraId="2CC2A019" w14:textId="505368DA">
      <w:pPr>
        <w:spacing w:after="0" w:line="240" w:lineRule="auto"/>
        <w:ind w:left="709" w:hanging="709"/>
        <w:rPr>
          <w:rFonts w:cstheme="minorHAnsi"/>
        </w:rPr>
      </w:pPr>
      <w:r w:rsidRPr="00D7530E">
        <w:rPr>
          <w:rFonts w:cstheme="minorHAnsi"/>
        </w:rPr>
        <w:t xml:space="preserve">The following colour coding system will be used </w:t>
      </w:r>
      <w:r>
        <w:rPr>
          <w:rFonts w:cstheme="minorHAnsi"/>
        </w:rPr>
        <w:t>throughout this SA/SEA:</w:t>
      </w:r>
      <w:r w:rsidRPr="00D7530E">
        <w:rPr>
          <w:rFonts w:cstheme="minorHAnsi"/>
        </w:rPr>
        <w:t xml:space="preserve">  </w:t>
      </w:r>
    </w:p>
    <w:p w:rsidRPr="00E41B57" w:rsidR="00811CA0" w:rsidP="00C225D8" w:rsidRDefault="00811CA0" w14:paraId="04472B55" w14:textId="77777777">
      <w:pPr>
        <w:spacing w:after="0" w:line="240" w:lineRule="auto"/>
        <w:rPr>
          <w:rFonts w:cstheme="minorHAnsi"/>
        </w:rPr>
      </w:pPr>
    </w:p>
    <w:tbl>
      <w:tblPr>
        <w:tblStyle w:val="TableGrid"/>
        <w:tblW w:w="9067" w:type="dxa"/>
        <w:tblLook w:val="04A0" w:firstRow="1" w:lastRow="0" w:firstColumn="1" w:lastColumn="0" w:noHBand="0" w:noVBand="1"/>
      </w:tblPr>
      <w:tblGrid>
        <w:gridCol w:w="4106"/>
        <w:gridCol w:w="567"/>
        <w:gridCol w:w="3827"/>
        <w:gridCol w:w="567"/>
      </w:tblGrid>
      <w:tr w:rsidRPr="00D7530E" w:rsidR="00811CA0" w:rsidTr="00BC5F73" w14:paraId="2BB55062" w14:textId="77777777">
        <w:tc>
          <w:tcPr>
            <w:tcW w:w="4106" w:type="dxa"/>
          </w:tcPr>
          <w:p w:rsidR="00811CA0" w:rsidP="00C225D8" w:rsidRDefault="00811CA0" w14:paraId="39561B1E" w14:textId="77777777">
            <w:pPr>
              <w:rPr>
                <w:rFonts w:cstheme="minorHAnsi"/>
              </w:rPr>
            </w:pPr>
            <w:r w:rsidRPr="00D7530E">
              <w:rPr>
                <w:rFonts w:cstheme="minorHAnsi"/>
              </w:rPr>
              <w:t>Very positive</w:t>
            </w:r>
            <w:r>
              <w:rPr>
                <w:rFonts w:cstheme="minorHAnsi"/>
              </w:rPr>
              <w:t xml:space="preserve"> impacts</w:t>
            </w:r>
          </w:p>
          <w:p w:rsidRPr="00D7530E" w:rsidR="00811CA0" w:rsidP="00C225D8" w:rsidRDefault="00811CA0" w14:paraId="375B336D"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00B050"/>
          </w:tcPr>
          <w:p w:rsidRPr="00D7530E" w:rsidR="00811CA0" w:rsidP="00C225D8" w:rsidRDefault="00811CA0" w14:paraId="40D0BB28" w14:textId="77777777">
            <w:pPr>
              <w:jc w:val="center"/>
              <w:rPr>
                <w:rFonts w:cstheme="minorHAnsi"/>
              </w:rPr>
            </w:pPr>
            <w:r w:rsidRPr="00D7530E">
              <w:rPr>
                <w:rFonts w:cstheme="minorHAnsi"/>
              </w:rPr>
              <w:t>++</w:t>
            </w:r>
          </w:p>
        </w:tc>
        <w:tc>
          <w:tcPr>
            <w:tcW w:w="3827" w:type="dxa"/>
          </w:tcPr>
          <w:p w:rsidR="00811CA0" w:rsidP="00C225D8" w:rsidRDefault="00811CA0" w14:paraId="22A8D037" w14:textId="77777777">
            <w:pPr>
              <w:rPr>
                <w:rFonts w:cstheme="minorHAnsi"/>
              </w:rPr>
            </w:pPr>
            <w:r w:rsidRPr="00D7530E">
              <w:rPr>
                <w:rFonts w:cstheme="minorHAnsi"/>
              </w:rPr>
              <w:t>Negative</w:t>
            </w:r>
            <w:r>
              <w:rPr>
                <w:rFonts w:cstheme="minorHAnsi"/>
              </w:rPr>
              <w:t xml:space="preserve"> impacts</w:t>
            </w:r>
          </w:p>
          <w:p w:rsidRPr="00D7530E" w:rsidR="00811CA0" w:rsidP="00C225D8" w:rsidRDefault="00811CA0" w14:paraId="414889EC"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FFC000"/>
          </w:tcPr>
          <w:p w:rsidRPr="00D7530E" w:rsidR="00811CA0" w:rsidP="00C225D8" w:rsidRDefault="00811CA0" w14:paraId="16E00891" w14:textId="77777777">
            <w:pPr>
              <w:jc w:val="center"/>
              <w:rPr>
                <w:rFonts w:cstheme="minorHAnsi"/>
              </w:rPr>
            </w:pPr>
            <w:r w:rsidRPr="00D7530E">
              <w:rPr>
                <w:rFonts w:cstheme="minorHAnsi"/>
              </w:rPr>
              <w:t>-</w:t>
            </w:r>
          </w:p>
        </w:tc>
      </w:tr>
      <w:tr w:rsidRPr="00D7530E" w:rsidR="00811CA0" w:rsidTr="00BC5F73" w14:paraId="242F4487" w14:textId="77777777">
        <w:tc>
          <w:tcPr>
            <w:tcW w:w="4106" w:type="dxa"/>
          </w:tcPr>
          <w:p w:rsidR="00811CA0" w:rsidP="00C225D8" w:rsidRDefault="00811CA0" w14:paraId="65D991CC" w14:textId="77777777">
            <w:pPr>
              <w:rPr>
                <w:rFonts w:cstheme="minorHAnsi"/>
              </w:rPr>
            </w:pPr>
            <w:r w:rsidRPr="00D7530E">
              <w:rPr>
                <w:rFonts w:cstheme="minorHAnsi"/>
              </w:rPr>
              <w:t>Positive</w:t>
            </w:r>
            <w:r>
              <w:rPr>
                <w:rFonts w:cstheme="minorHAnsi"/>
              </w:rPr>
              <w:t xml:space="preserve"> impacts</w:t>
            </w:r>
          </w:p>
          <w:p w:rsidRPr="00D7530E" w:rsidR="00811CA0" w:rsidP="00C225D8" w:rsidRDefault="00811CA0" w14:paraId="66BB22E9"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92D050"/>
          </w:tcPr>
          <w:p w:rsidRPr="00D7530E" w:rsidR="00811CA0" w:rsidP="00C225D8" w:rsidRDefault="00811CA0" w14:paraId="343742C0" w14:textId="77777777">
            <w:pPr>
              <w:jc w:val="center"/>
              <w:rPr>
                <w:rFonts w:cstheme="minorHAnsi"/>
              </w:rPr>
            </w:pPr>
            <w:r w:rsidRPr="00D7530E">
              <w:rPr>
                <w:rFonts w:cstheme="minorHAnsi"/>
              </w:rPr>
              <w:t>+</w:t>
            </w:r>
          </w:p>
        </w:tc>
        <w:tc>
          <w:tcPr>
            <w:tcW w:w="3827" w:type="dxa"/>
          </w:tcPr>
          <w:p w:rsidR="00811CA0" w:rsidP="00C225D8" w:rsidRDefault="00811CA0" w14:paraId="47088E20" w14:textId="77777777">
            <w:pPr>
              <w:rPr>
                <w:rFonts w:cstheme="minorHAnsi"/>
              </w:rPr>
            </w:pPr>
            <w:r w:rsidRPr="00D7530E">
              <w:rPr>
                <w:rFonts w:cstheme="minorHAnsi"/>
              </w:rPr>
              <w:t>Very negative</w:t>
            </w:r>
            <w:r>
              <w:rPr>
                <w:rFonts w:cstheme="minorHAnsi"/>
              </w:rPr>
              <w:t xml:space="preserve"> impacts</w:t>
            </w:r>
          </w:p>
          <w:p w:rsidRPr="00D7530E" w:rsidR="00811CA0" w:rsidP="00C225D8" w:rsidRDefault="00811CA0" w14:paraId="2E413B51" w14:textId="77777777">
            <w:pPr>
              <w:rPr>
                <w:rFonts w:cstheme="minorHAnsi"/>
              </w:rPr>
            </w:pPr>
            <w:r>
              <w:rPr>
                <w:rFonts w:cstheme="minorHAnsi"/>
              </w:rPr>
              <w:t>(</w:t>
            </w:r>
            <w:proofErr w:type="gramStart"/>
            <w:r>
              <w:rPr>
                <w:rFonts w:cstheme="minorHAnsi"/>
              </w:rPr>
              <w:t>compared</w:t>
            </w:r>
            <w:proofErr w:type="gramEnd"/>
            <w:r>
              <w:rPr>
                <w:rFonts w:cstheme="minorHAnsi"/>
              </w:rPr>
              <w:t xml:space="preserve"> to the current situation</w:t>
            </w:r>
          </w:p>
        </w:tc>
        <w:tc>
          <w:tcPr>
            <w:tcW w:w="567" w:type="dxa"/>
            <w:shd w:val="clear" w:color="auto" w:fill="FF0000"/>
          </w:tcPr>
          <w:p w:rsidRPr="00D7530E" w:rsidR="00811CA0" w:rsidP="00C225D8" w:rsidRDefault="00811CA0" w14:paraId="178D562A" w14:textId="77777777">
            <w:pPr>
              <w:jc w:val="center"/>
              <w:rPr>
                <w:rFonts w:cstheme="minorHAnsi"/>
              </w:rPr>
            </w:pPr>
            <w:r w:rsidRPr="00D7530E">
              <w:rPr>
                <w:rFonts w:cstheme="minorHAnsi"/>
              </w:rPr>
              <w:t>--</w:t>
            </w:r>
          </w:p>
        </w:tc>
      </w:tr>
      <w:tr w:rsidRPr="00D7530E" w:rsidR="00811CA0" w:rsidTr="00BC5F73" w14:paraId="7B046D51" w14:textId="77777777">
        <w:tc>
          <w:tcPr>
            <w:tcW w:w="4106" w:type="dxa"/>
          </w:tcPr>
          <w:p w:rsidRPr="00D7530E" w:rsidR="00811CA0" w:rsidP="00C225D8" w:rsidRDefault="00811CA0" w14:paraId="4464BC85" w14:textId="77777777">
            <w:pPr>
              <w:rPr>
                <w:rFonts w:cstheme="minorHAnsi"/>
              </w:rPr>
            </w:pPr>
            <w:r w:rsidRPr="00D7530E">
              <w:rPr>
                <w:rFonts w:cstheme="minorHAnsi"/>
              </w:rPr>
              <w:t>Neutral</w:t>
            </w:r>
            <w:r>
              <w:rPr>
                <w:rFonts w:cstheme="minorHAnsi"/>
              </w:rPr>
              <w:t xml:space="preserve"> / none</w:t>
            </w:r>
          </w:p>
        </w:tc>
        <w:tc>
          <w:tcPr>
            <w:tcW w:w="567" w:type="dxa"/>
            <w:shd w:val="clear" w:color="auto" w:fill="FFFFFF" w:themeFill="background1"/>
          </w:tcPr>
          <w:p w:rsidRPr="00D7530E" w:rsidR="00811CA0" w:rsidP="00C225D8" w:rsidRDefault="00811CA0" w14:paraId="67A10D1C" w14:textId="77777777">
            <w:pPr>
              <w:jc w:val="center"/>
              <w:rPr>
                <w:rFonts w:cstheme="minorHAnsi"/>
              </w:rPr>
            </w:pPr>
            <w:r w:rsidRPr="00D7530E">
              <w:rPr>
                <w:rFonts w:cstheme="minorHAnsi"/>
              </w:rPr>
              <w:t>0</w:t>
            </w:r>
          </w:p>
        </w:tc>
        <w:tc>
          <w:tcPr>
            <w:tcW w:w="3827" w:type="dxa"/>
          </w:tcPr>
          <w:p w:rsidRPr="00D7530E" w:rsidR="00811CA0" w:rsidP="00C225D8" w:rsidRDefault="00811CA0" w14:paraId="2880E05D" w14:textId="77777777">
            <w:pPr>
              <w:rPr>
                <w:rFonts w:cstheme="minorHAnsi"/>
              </w:rPr>
            </w:pPr>
            <w:r w:rsidRPr="00D7530E">
              <w:rPr>
                <w:rFonts w:cstheme="minorHAnsi"/>
              </w:rPr>
              <w:t>Unclear</w:t>
            </w:r>
          </w:p>
        </w:tc>
        <w:tc>
          <w:tcPr>
            <w:tcW w:w="567" w:type="dxa"/>
            <w:shd w:val="clear" w:color="auto" w:fill="auto"/>
          </w:tcPr>
          <w:p w:rsidRPr="00D7530E" w:rsidR="00811CA0" w:rsidP="00C225D8" w:rsidRDefault="00811CA0" w14:paraId="732C068E" w14:textId="77777777">
            <w:pPr>
              <w:jc w:val="center"/>
              <w:rPr>
                <w:rFonts w:cstheme="minorHAnsi"/>
              </w:rPr>
            </w:pPr>
            <w:r w:rsidRPr="00D7530E">
              <w:rPr>
                <w:rFonts w:cstheme="minorHAnsi"/>
              </w:rPr>
              <w:t>?</w:t>
            </w:r>
          </w:p>
        </w:tc>
      </w:tr>
      <w:tr w:rsidRPr="00D7530E" w:rsidR="00811CA0" w:rsidTr="00BC5F73" w14:paraId="69FA396A" w14:textId="77777777">
        <w:tc>
          <w:tcPr>
            <w:tcW w:w="4106" w:type="dxa"/>
          </w:tcPr>
          <w:p w:rsidRPr="00D7530E" w:rsidR="00811CA0" w:rsidP="00C225D8" w:rsidRDefault="00811CA0" w14:paraId="73E2C6D1" w14:textId="77777777">
            <w:pPr>
              <w:rPr>
                <w:rFonts w:cstheme="minorHAnsi"/>
              </w:rPr>
            </w:pPr>
            <w:r>
              <w:rPr>
                <w:rFonts w:cstheme="minorHAnsi"/>
              </w:rPr>
              <w:t>Some positive and some negative impacts</w:t>
            </w:r>
          </w:p>
        </w:tc>
        <w:tc>
          <w:tcPr>
            <w:tcW w:w="567" w:type="dxa"/>
            <w:shd w:val="clear" w:color="auto" w:fill="FFFF00"/>
          </w:tcPr>
          <w:p w:rsidRPr="00D7530E" w:rsidR="00811CA0" w:rsidP="00C225D8" w:rsidRDefault="00811CA0" w14:paraId="5DF22CA5" w14:textId="77777777">
            <w:pPr>
              <w:jc w:val="center"/>
              <w:rPr>
                <w:rFonts w:cstheme="minorHAnsi"/>
              </w:rPr>
            </w:pPr>
            <w:r>
              <w:rPr>
                <w:rFonts w:cstheme="minorHAnsi"/>
              </w:rPr>
              <w:t>+/-</w:t>
            </w:r>
          </w:p>
        </w:tc>
        <w:tc>
          <w:tcPr>
            <w:tcW w:w="3827" w:type="dxa"/>
          </w:tcPr>
          <w:p w:rsidRPr="00D7530E" w:rsidR="00811CA0" w:rsidP="00C225D8" w:rsidRDefault="00811CA0" w14:paraId="2EA7A55C" w14:textId="77777777">
            <w:pPr>
              <w:rPr>
                <w:rFonts w:cstheme="minorHAnsi"/>
              </w:rPr>
            </w:pPr>
          </w:p>
        </w:tc>
        <w:tc>
          <w:tcPr>
            <w:tcW w:w="567" w:type="dxa"/>
            <w:shd w:val="clear" w:color="auto" w:fill="auto"/>
          </w:tcPr>
          <w:p w:rsidRPr="00D7530E" w:rsidR="00811CA0" w:rsidP="00C225D8" w:rsidRDefault="00811CA0" w14:paraId="707F9814" w14:textId="77777777">
            <w:pPr>
              <w:jc w:val="center"/>
              <w:rPr>
                <w:rFonts w:cstheme="minorHAnsi"/>
              </w:rPr>
            </w:pPr>
          </w:p>
        </w:tc>
      </w:tr>
    </w:tbl>
    <w:p w:rsidRPr="00D7530E" w:rsidR="00811CA0" w:rsidP="00C225D8" w:rsidRDefault="00811CA0" w14:paraId="3C9A3DF1" w14:textId="77777777">
      <w:pPr>
        <w:spacing w:after="0" w:line="240" w:lineRule="auto"/>
        <w:ind w:left="709" w:hanging="709"/>
        <w:rPr>
          <w:rFonts w:cstheme="minorHAnsi"/>
        </w:rPr>
      </w:pPr>
    </w:p>
    <w:p w:rsidR="005675EF" w:rsidP="00C225D8" w:rsidRDefault="005675EF" w14:paraId="0DC013A2" w14:textId="77777777">
      <w:pPr>
        <w:spacing w:line="240" w:lineRule="auto"/>
        <w:rPr>
          <w:rFonts w:cstheme="minorHAnsi"/>
        </w:rPr>
      </w:pPr>
    </w:p>
    <w:p w:rsidRPr="00890728" w:rsidR="00B30065" w:rsidP="00C225D8" w:rsidRDefault="00B30065" w14:paraId="7AAC4234" w14:textId="7CF4544D">
      <w:pPr>
        <w:pStyle w:val="Heading2"/>
        <w:spacing w:line="240" w:lineRule="auto"/>
      </w:pPr>
      <w:r>
        <w:t>3.2 Task A1 update: Policy context</w:t>
      </w:r>
    </w:p>
    <w:p w:rsidRPr="00561CFD" w:rsidR="00CD5A42" w:rsidP="0D58C396" w:rsidRDefault="00CD5A42" w14:paraId="40F61477" w14:textId="16F0970F">
      <w:pPr>
        <w:spacing w:line="240" w:lineRule="auto"/>
        <w:rPr>
          <w:rFonts w:cs="Calibri" w:cstheme="minorAscii"/>
        </w:rPr>
      </w:pPr>
      <w:r w:rsidRPr="0D58C396" w:rsidR="0669E534">
        <w:rPr>
          <w:rFonts w:cs="Calibri" w:cstheme="minorAscii"/>
        </w:rPr>
        <w:t xml:space="preserve">Much of the policy context for the Oxford Local Plan 2040 has changed since mid-2021.  At a national scale, the </w:t>
      </w:r>
      <w:r w:rsidRPr="0D58C396" w:rsidR="1127BAB3">
        <w:rPr>
          <w:rFonts w:cs="Calibri" w:cstheme="minorAscii"/>
          <w:b w:val="1"/>
          <w:bCs w:val="1"/>
        </w:rPr>
        <w:t>Environment Act</w:t>
      </w:r>
      <w:r w:rsidRPr="0D58C396" w:rsidR="0669E534">
        <w:rPr>
          <w:rFonts w:cs="Calibri" w:cstheme="minorAscii"/>
          <w:b w:val="1"/>
          <w:bCs w:val="1"/>
        </w:rPr>
        <w:t xml:space="preserve"> 2021</w:t>
      </w:r>
      <w:r w:rsidRPr="0D58C396" w:rsidR="0669E534">
        <w:rPr>
          <w:rFonts w:cs="Calibri" w:cstheme="minorAscii"/>
        </w:rPr>
        <w:t xml:space="preserve"> gives government new powers to set binding environmental targets for issues such as air quality, water, biodiversity, and waste reduction. </w:t>
      </w:r>
      <w:r w:rsidRPr="0D58C396" w:rsidR="6B2AFEFF">
        <w:rPr>
          <w:rFonts w:cs="Calibri" w:cstheme="minorAscii"/>
        </w:rPr>
        <w:t xml:space="preserve">From </w:t>
      </w:r>
      <w:r w:rsidRPr="0D58C396" w:rsidR="7350727A">
        <w:rPr>
          <w:rFonts w:cs="Calibri" w:cstheme="minorAscii"/>
        </w:rPr>
        <w:t>January 2024 (April 2024 for small sites)</w:t>
      </w:r>
      <w:r w:rsidRPr="0D58C396" w:rsidR="6B2AFEFF">
        <w:rPr>
          <w:rFonts w:cs="Calibri" w:cstheme="minorAscii"/>
        </w:rPr>
        <w:t>, i</w:t>
      </w:r>
      <w:r w:rsidRPr="0D58C396" w:rsidR="0669E534">
        <w:rPr>
          <w:rFonts w:cs="Calibri" w:cstheme="minorAscii"/>
        </w:rPr>
        <w:t xml:space="preserve">t </w:t>
      </w:r>
      <w:r w:rsidRPr="0D58C396" w:rsidR="6B2AFEFF">
        <w:rPr>
          <w:rFonts w:cs="Calibri" w:cstheme="minorAscii"/>
        </w:rPr>
        <w:t xml:space="preserve">will </w:t>
      </w:r>
      <w:r w:rsidRPr="0D58C396" w:rsidR="0669E534">
        <w:rPr>
          <w:rFonts w:cs="Calibri" w:cstheme="minorAscii"/>
        </w:rPr>
        <w:t>also</w:t>
      </w:r>
      <w:r w:rsidRPr="0D58C396" w:rsidR="6B2AFEFF">
        <w:rPr>
          <w:rFonts w:cs="Calibri" w:cstheme="minorAscii"/>
        </w:rPr>
        <w:t xml:space="preserve"> require planning applications to deliver at least 10% biodiversity net gain, based on a DEFRA Biodiversity Metric.  </w:t>
      </w:r>
      <w:r w:rsidRPr="0D58C396" w:rsidR="0669E534">
        <w:rPr>
          <w:rFonts w:cs="Calibri" w:cstheme="minorAscii"/>
        </w:rPr>
        <w:t xml:space="preserve"> </w:t>
      </w:r>
    </w:p>
    <w:p w:rsidR="00561CFD" w:rsidP="005E23AA" w:rsidRDefault="0018194A" w14:paraId="0DF5A67A" w14:textId="77777777">
      <w:pPr>
        <w:spacing w:after="120" w:line="240" w:lineRule="auto"/>
        <w:rPr>
          <w:rFonts w:cstheme="minorHAnsi"/>
        </w:rPr>
      </w:pPr>
      <w:r>
        <w:rPr>
          <w:rFonts w:cstheme="minorHAnsi"/>
        </w:rPr>
        <w:t xml:space="preserve">The government’s </w:t>
      </w:r>
      <w:r w:rsidRPr="00561CFD" w:rsidR="00672A9F">
        <w:rPr>
          <w:rFonts w:cstheme="minorHAnsi"/>
          <w:b/>
          <w:bCs/>
        </w:rPr>
        <w:t>Levelling Up and Regeneration Bill</w:t>
      </w:r>
      <w:r>
        <w:rPr>
          <w:rFonts w:cstheme="minorHAnsi"/>
        </w:rPr>
        <w:t xml:space="preserve">, which was at the report state in July 2023, </w:t>
      </w:r>
      <w:r w:rsidR="00561CFD">
        <w:rPr>
          <w:rFonts w:cstheme="minorHAnsi"/>
        </w:rPr>
        <w:t>would impose far-reaching changes to the planning and SA/SEA processes, including:</w:t>
      </w:r>
    </w:p>
    <w:p w:rsidRPr="00561CFD" w:rsidR="00561CFD" w:rsidP="00C225D8" w:rsidRDefault="00561CFD" w14:paraId="0E30F401" w14:textId="77777777">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Greater digitisation of planning documents</w:t>
      </w:r>
    </w:p>
    <w:p w:rsidRPr="00561CFD" w:rsidR="00561CFD" w:rsidP="00C225D8" w:rsidRDefault="00561CFD" w14:paraId="2C2E4C71" w14:textId="0D72A01C">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SA/SEA replaced by “environmental outcomes reports”</w:t>
      </w:r>
    </w:p>
    <w:p w:rsidRPr="00561CFD" w:rsidR="00561CFD" w:rsidP="00C225D8" w:rsidRDefault="00561CFD" w14:paraId="7FEB140B" w14:textId="64D3D2CF">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Community Infrastructure Levy replaced by a new national infrastructure levy</w:t>
      </w:r>
    </w:p>
    <w:p w:rsidRPr="00561CFD" w:rsidR="00561CFD" w:rsidP="00C225D8" w:rsidRDefault="00561CFD" w14:paraId="7968A7CE" w14:textId="500A1A4D">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Development of a common framework of National Development Management Policies (including on a national model design code), and commensurate focusing of Local Plans on locally specific matters</w:t>
      </w:r>
    </w:p>
    <w:p w:rsidRPr="00561CFD" w:rsidR="00561CFD" w:rsidP="00C225D8" w:rsidRDefault="00561CFD" w14:paraId="3B903D9C" w14:textId="77777777">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Repeal of the Duty to Cooperate</w:t>
      </w:r>
    </w:p>
    <w:p w:rsidRPr="00561CFD" w:rsidR="00561CFD" w:rsidP="00C225D8" w:rsidRDefault="00561CFD" w14:paraId="12D8A85F" w14:textId="77777777">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Speeding up of the plan-making process</w:t>
      </w:r>
    </w:p>
    <w:p w:rsidRPr="00561CFD" w:rsidR="00561CFD" w:rsidP="00C225D8" w:rsidRDefault="00561CFD" w14:paraId="660604FE" w14:textId="2E9FDD9C">
      <w:pPr>
        <w:pStyle w:val="ListParagraph"/>
        <w:numPr>
          <w:ilvl w:val="0"/>
          <w:numId w:val="18"/>
        </w:numPr>
        <w:spacing w:before="0" w:beforeAutospacing="0" w:after="0" w:afterAutospacing="0"/>
        <w:ind w:left="714" w:hanging="357"/>
        <w:rPr>
          <w:rFonts w:asciiTheme="minorHAnsi" w:hAnsiTheme="minorHAnsi" w:cstheme="minorHAnsi"/>
          <w:sz w:val="22"/>
          <w:szCs w:val="22"/>
        </w:rPr>
      </w:pPr>
      <w:r w:rsidRPr="00561CFD">
        <w:rPr>
          <w:rFonts w:asciiTheme="minorHAnsi" w:hAnsiTheme="minorHAnsi" w:cstheme="minorHAnsi"/>
          <w:sz w:val="22"/>
          <w:szCs w:val="22"/>
        </w:rPr>
        <w:t>Removal of the requirement for a rolling five-year supply of housing land where the Local Plan is up to date</w:t>
      </w:r>
      <w:r w:rsidR="005E23AA">
        <w:rPr>
          <w:rFonts w:asciiTheme="minorHAnsi" w:hAnsiTheme="minorHAnsi" w:cstheme="minorHAnsi"/>
          <w:sz w:val="22"/>
          <w:szCs w:val="22"/>
        </w:rPr>
        <w:t>.</w:t>
      </w:r>
    </w:p>
    <w:p w:rsidR="00561CFD" w:rsidP="00C225D8" w:rsidRDefault="00561CFD" w14:paraId="05EB51AE" w14:textId="77777777">
      <w:pPr>
        <w:spacing w:after="0" w:line="240" w:lineRule="auto"/>
      </w:pPr>
    </w:p>
    <w:p w:rsidR="00CD5A42" w:rsidP="00C225D8" w:rsidRDefault="00594984" w14:paraId="3F5EAE31" w14:textId="2C5CDEF5">
      <w:pPr>
        <w:spacing w:line="240" w:lineRule="auto"/>
      </w:pPr>
      <w:r>
        <w:t xml:space="preserve">In June 2022, </w:t>
      </w:r>
      <w:r w:rsidR="00CD5A42">
        <w:t>government dropped its plans for an Oxford – Milton Keynes – Cambridge “</w:t>
      </w:r>
      <w:r w:rsidRPr="4FE0F477" w:rsidR="00006C55">
        <w:rPr>
          <w:b/>
          <w:bCs/>
        </w:rPr>
        <w:t xml:space="preserve">Ox-Cam </w:t>
      </w:r>
      <w:r w:rsidRPr="4FE0F477" w:rsidR="00CD5A42">
        <w:rPr>
          <w:b/>
          <w:bCs/>
        </w:rPr>
        <w:t>knowledge arc</w:t>
      </w:r>
      <w:r w:rsidR="00CD5A42">
        <w:t>”</w:t>
      </w:r>
      <w:r w:rsidR="00B26E7A">
        <w:t xml:space="preserve">, which </w:t>
      </w:r>
      <w:r>
        <w:t>would have included a</w:t>
      </w:r>
      <w:r w:rsidR="00006C55">
        <w:t xml:space="preserve">n </w:t>
      </w:r>
      <w:r>
        <w:t xml:space="preserve">‘East-West expressway’ </w:t>
      </w:r>
      <w:r w:rsidR="00006C55">
        <w:t>and 1 million new homes in the arc</w:t>
      </w:r>
      <w:r>
        <w:t xml:space="preserve">.  Instead, </w:t>
      </w:r>
      <w:r w:rsidR="00CD5A42">
        <w:t>regional partnership</w:t>
      </w:r>
      <w:r w:rsidR="00006C55">
        <w:t xml:space="preserve">s </w:t>
      </w:r>
      <w:r>
        <w:t xml:space="preserve">are expected </w:t>
      </w:r>
      <w:r w:rsidR="00006C55">
        <w:t xml:space="preserve">to take forward any </w:t>
      </w:r>
      <w:r>
        <w:t>such work</w:t>
      </w:r>
      <w:r w:rsidR="00006C55">
        <w:t>.</w:t>
      </w:r>
      <w:r w:rsidR="001F2A50">
        <w:t xml:space="preserve">  The refresh of </w:t>
      </w:r>
      <w:r w:rsidRPr="4FE0F477" w:rsidR="001F2A50">
        <w:rPr>
          <w:b/>
          <w:bCs/>
        </w:rPr>
        <w:t>Oxfordshire’s Strategic Economic Plan</w:t>
      </w:r>
      <w:r w:rsidR="001F2A50">
        <w:t xml:space="preserve"> is likely to promote levels of population and jobs growth for Oxfordshire that are less challenging, but still significantly higher than natural growth rates.</w:t>
      </w:r>
    </w:p>
    <w:p w:rsidR="001F2A50" w:rsidP="00C225D8" w:rsidRDefault="00594984" w14:paraId="037107B6" w14:textId="74F5D31D">
      <w:pPr>
        <w:spacing w:line="240" w:lineRule="auto"/>
        <w:rPr>
          <w:rFonts w:cstheme="minorHAnsi"/>
        </w:rPr>
      </w:pPr>
      <w:r w:rsidRPr="00594984">
        <w:rPr>
          <w:rFonts w:cstheme="minorHAnsi"/>
        </w:rPr>
        <w:lastRenderedPageBreak/>
        <w:t>In December 2022,</w:t>
      </w:r>
      <w:r>
        <w:rPr>
          <w:rFonts w:cstheme="minorHAnsi"/>
          <w:b/>
          <w:bCs/>
        </w:rPr>
        <w:t xml:space="preserve"> </w:t>
      </w:r>
      <w:r w:rsidRPr="00973399" w:rsidR="001F2A50">
        <w:rPr>
          <w:rFonts w:cstheme="minorHAnsi"/>
          <w:b/>
          <w:bCs/>
        </w:rPr>
        <w:t>England’s Economic Heartland</w:t>
      </w:r>
      <w:r w:rsidR="001F2A50">
        <w:rPr>
          <w:rFonts w:cstheme="minorHAnsi"/>
        </w:rPr>
        <w:t xml:space="preserve"> </w:t>
      </w:r>
      <w:r>
        <w:rPr>
          <w:rFonts w:cstheme="minorHAnsi"/>
        </w:rPr>
        <w:t xml:space="preserve">published ‘connectivity studies’ for </w:t>
      </w:r>
      <w:r w:rsidR="001F2A50">
        <w:rPr>
          <w:rFonts w:cstheme="minorHAnsi"/>
        </w:rPr>
        <w:t>an East-West rail link from Oxford to Milton Keynes and Cambridge</w:t>
      </w:r>
      <w:r w:rsidR="00973399">
        <w:rPr>
          <w:rFonts w:cstheme="minorHAnsi"/>
        </w:rPr>
        <w:t xml:space="preserve">; </w:t>
      </w:r>
      <w:r w:rsidR="001F2A50">
        <w:rPr>
          <w:rFonts w:cstheme="minorHAnsi"/>
        </w:rPr>
        <w:t>rail links from Oxford to Northampton, Wellingborough and Peterborough</w:t>
      </w:r>
      <w:r w:rsidR="00973399">
        <w:rPr>
          <w:rFonts w:cstheme="minorHAnsi"/>
        </w:rPr>
        <w:t>; and other connectivity improvements.</w:t>
      </w:r>
    </w:p>
    <w:p w:rsidR="00CD5A42" w:rsidP="00C225D8" w:rsidRDefault="00242E3F" w14:paraId="62DBB7C8" w14:textId="5D13B5C0">
      <w:pPr>
        <w:spacing w:line="240" w:lineRule="auto"/>
        <w:rPr>
          <w:rFonts w:cstheme="minorHAnsi"/>
        </w:rPr>
      </w:pPr>
      <w:r>
        <w:rPr>
          <w:rFonts w:cstheme="minorHAnsi"/>
        </w:rPr>
        <w:t>W</w:t>
      </w:r>
      <w:r w:rsidR="00006C55">
        <w:rPr>
          <w:rFonts w:cstheme="minorHAnsi"/>
        </w:rPr>
        <w:t xml:space="preserve">ork on an </w:t>
      </w:r>
      <w:r w:rsidRPr="00006C55" w:rsidR="00CD5A42">
        <w:rPr>
          <w:rFonts w:cstheme="minorHAnsi"/>
          <w:b/>
          <w:bCs/>
        </w:rPr>
        <w:t>Oxfordshire Plan 2050</w:t>
      </w:r>
      <w:r w:rsidR="00CD5A42">
        <w:rPr>
          <w:rFonts w:cstheme="minorHAnsi"/>
        </w:rPr>
        <w:t xml:space="preserve"> </w:t>
      </w:r>
      <w:r w:rsidR="00006C55">
        <w:rPr>
          <w:rFonts w:cstheme="minorHAnsi"/>
        </w:rPr>
        <w:t>(and associated national government funding) stopped in August 2022 as the Oxfordshire authorities were not able to agree an approach to planning for future housing needs in Oxfordshire.</w:t>
      </w:r>
      <w:r w:rsidR="00CD5A42">
        <w:rPr>
          <w:rFonts w:cstheme="minorHAnsi"/>
        </w:rPr>
        <w:t xml:space="preserve">  </w:t>
      </w:r>
    </w:p>
    <w:p w:rsidR="001610AC" w:rsidP="00C225D8" w:rsidRDefault="001610AC" w14:paraId="32797EB4" w14:textId="42377307">
      <w:pPr>
        <w:spacing w:line="240" w:lineRule="auto"/>
        <w:rPr>
          <w:rFonts w:cstheme="minorHAnsi"/>
        </w:rPr>
      </w:pPr>
      <w:r>
        <w:rPr>
          <w:rFonts w:cstheme="minorHAnsi"/>
        </w:rPr>
        <w:t xml:space="preserve">The </w:t>
      </w:r>
      <w:r w:rsidRPr="001610AC">
        <w:rPr>
          <w:rFonts w:cstheme="minorHAnsi"/>
          <w:b/>
          <w:bCs/>
        </w:rPr>
        <w:t>Oxfordshire Local Transport Plan 2022</w:t>
      </w:r>
      <w:r>
        <w:rPr>
          <w:rFonts w:cstheme="minorHAnsi"/>
        </w:rPr>
        <w:t xml:space="preserve"> (LTP5) has as targets, by 2040, to deliver a net-zero transport network; replace or remove about half of car trips in Oxfordshire; almost double the number of cycle trips; and halve road fatalities of life-changing injuries.</w:t>
      </w:r>
    </w:p>
    <w:p w:rsidR="00CD5A42" w:rsidP="00C225D8" w:rsidRDefault="00CD5A42" w14:paraId="02EC43E9" w14:textId="560FAD55">
      <w:pPr>
        <w:spacing w:line="240" w:lineRule="auto"/>
        <w:rPr>
          <w:rFonts w:cstheme="minorHAnsi"/>
        </w:rPr>
      </w:pPr>
      <w:r>
        <w:rPr>
          <w:rFonts w:cstheme="minorHAnsi"/>
        </w:rPr>
        <w:t xml:space="preserve">At the local scale, </w:t>
      </w:r>
      <w:r w:rsidR="00594984">
        <w:rPr>
          <w:rFonts w:cstheme="minorHAnsi"/>
        </w:rPr>
        <w:t xml:space="preserve">Oxford has been piloting a small city centre </w:t>
      </w:r>
      <w:r w:rsidRPr="005675EF" w:rsidR="00594984">
        <w:rPr>
          <w:rFonts w:cstheme="minorHAnsi"/>
          <w:b/>
          <w:bCs/>
        </w:rPr>
        <w:t>Zero Emission Zone</w:t>
      </w:r>
      <w:r w:rsidR="00594984">
        <w:rPr>
          <w:rFonts w:cstheme="minorHAnsi"/>
        </w:rPr>
        <w:t xml:space="preserve"> since February 2022, and is considering expanding this </w:t>
      </w:r>
      <w:proofErr w:type="spellStart"/>
      <w:r w:rsidR="00594984">
        <w:rPr>
          <w:rFonts w:cstheme="minorHAnsi"/>
        </w:rPr>
        <w:t>to</w:t>
      </w:r>
      <w:proofErr w:type="spellEnd"/>
      <w:r w:rsidR="00594984">
        <w:rPr>
          <w:rFonts w:cstheme="minorHAnsi"/>
        </w:rPr>
        <w:t xml:space="preserve"> much of the city centre.  </w:t>
      </w:r>
      <w:r w:rsidRPr="005675EF" w:rsidR="00594984">
        <w:rPr>
          <w:rFonts w:cstheme="minorHAnsi"/>
          <w:b/>
          <w:bCs/>
        </w:rPr>
        <w:t>Low Traffic Neighbourhoods</w:t>
      </w:r>
      <w:r w:rsidR="00594984">
        <w:rPr>
          <w:rFonts w:cstheme="minorHAnsi"/>
        </w:rPr>
        <w:t xml:space="preserve"> have been in place in Cowley and East Oxford since 2021.  From 2024, </w:t>
      </w:r>
      <w:r w:rsidR="005675EF">
        <w:rPr>
          <w:rFonts w:cstheme="minorHAnsi"/>
        </w:rPr>
        <w:t xml:space="preserve">pilot </w:t>
      </w:r>
      <w:r w:rsidRPr="005675EF" w:rsidR="005675EF">
        <w:rPr>
          <w:rFonts w:cstheme="minorHAnsi"/>
          <w:b/>
          <w:bCs/>
        </w:rPr>
        <w:t>traffic filters</w:t>
      </w:r>
      <w:r w:rsidR="005675EF">
        <w:rPr>
          <w:rFonts w:cstheme="minorHAnsi"/>
        </w:rPr>
        <w:t xml:space="preserve"> will be located at St. Cross Road, Thames Street, Hythe Bridge Street, St. Clement’s Street, Marson Ferry Road and Hollow Way: these would prevent cars but allow public transport, HGVs and mopeds/ motorbikes.  </w:t>
      </w:r>
      <w:proofErr w:type="gramStart"/>
      <w:r w:rsidR="005675EF">
        <w:rPr>
          <w:rFonts w:cstheme="minorHAnsi"/>
        </w:rPr>
        <w:t>All of</w:t>
      </w:r>
      <w:proofErr w:type="gramEnd"/>
      <w:r w:rsidR="005675EF">
        <w:rPr>
          <w:rFonts w:cstheme="minorHAnsi"/>
        </w:rPr>
        <w:t xml:space="preserve"> these changes aim to reduce the use of cars; facilitate public transport, walking and cycling; and improve air quality in Oxford.  </w:t>
      </w:r>
    </w:p>
    <w:p w:rsidR="00672A9F" w:rsidP="00C225D8" w:rsidRDefault="005675EF" w14:paraId="277B0A5E" w14:textId="661CFF73">
      <w:pPr>
        <w:spacing w:line="240" w:lineRule="auto"/>
      </w:pPr>
      <w:r w:rsidRPr="2A43AFD5">
        <w:t xml:space="preserve">In December 2022, Oxford City Council approved a £4.65 million package to progress work on re-opening the </w:t>
      </w:r>
      <w:r w:rsidRPr="2A43AFD5" w:rsidR="00672A9F">
        <w:rPr>
          <w:b/>
          <w:bCs/>
        </w:rPr>
        <w:t>Cowley Branch line</w:t>
      </w:r>
      <w:r w:rsidRPr="2A43AFD5" w:rsidR="144E4CB2">
        <w:rPr>
          <w:b/>
          <w:bCs/>
        </w:rPr>
        <w:t xml:space="preserve"> </w:t>
      </w:r>
      <w:r w:rsidRPr="2A43AFD5" w:rsidR="144E4CB2">
        <w:t>to passengers</w:t>
      </w:r>
      <w:r w:rsidRPr="2A43AFD5">
        <w:t>, although no date has been set for the actual re-opening.</w:t>
      </w:r>
    </w:p>
    <w:p w:rsidR="00724FA5" w:rsidP="00C225D8" w:rsidRDefault="00724FA5" w14:paraId="31876DC3" w14:textId="77777777">
      <w:pPr>
        <w:spacing w:line="240" w:lineRule="auto"/>
        <w:rPr>
          <w:rFonts w:cstheme="minorHAnsi"/>
        </w:rPr>
      </w:pPr>
    </w:p>
    <w:p w:rsidRPr="00890728" w:rsidR="00B30065" w:rsidP="00C225D8" w:rsidRDefault="00B30065" w14:paraId="41F1BF0E" w14:textId="7FE53EC1">
      <w:pPr>
        <w:pStyle w:val="Heading2"/>
        <w:spacing w:line="240" w:lineRule="auto"/>
      </w:pPr>
      <w:r>
        <w:t>3.3 Task A2 update: Sustainability context</w:t>
      </w:r>
    </w:p>
    <w:p w:rsidRPr="005675EF" w:rsidR="00724FA5" w:rsidP="00C225D8" w:rsidRDefault="00724FA5" w14:paraId="169AA73D" w14:textId="77777777">
      <w:pPr>
        <w:spacing w:after="0" w:line="240" w:lineRule="auto"/>
        <w:rPr>
          <w:rFonts w:cstheme="minorHAnsi"/>
          <w:sz w:val="6"/>
          <w:szCs w:val="6"/>
        </w:rPr>
      </w:pPr>
    </w:p>
    <w:p w:rsidRPr="005675EF" w:rsidR="005675EF" w:rsidP="00C225D8" w:rsidRDefault="005675EF" w14:paraId="20BF9616" w14:textId="77777777">
      <w:pPr>
        <w:spacing w:line="240" w:lineRule="auto"/>
        <w:rPr>
          <w:rFonts w:cstheme="minorHAnsi"/>
          <w:sz w:val="6"/>
          <w:szCs w:val="6"/>
        </w:rPr>
      </w:pPr>
    </w:p>
    <w:p w:rsidRPr="005675EF" w:rsidR="006D34E8" w:rsidP="00C225D8" w:rsidRDefault="005E23AA" w14:paraId="3BA3C908" w14:textId="6109B2C3">
      <w:pPr>
        <w:spacing w:line="240" w:lineRule="auto"/>
        <w:rPr>
          <w:rFonts w:cstheme="minorHAnsi"/>
        </w:rPr>
      </w:pPr>
      <w:r>
        <w:rPr>
          <w:rFonts w:cstheme="minorHAnsi"/>
        </w:rPr>
        <w:t xml:space="preserve">The topic papers that accompany the plan and this SA/SEA update the </w:t>
      </w:r>
      <w:r w:rsidRPr="005675EF" w:rsidR="005675EF">
        <w:rPr>
          <w:rFonts w:cstheme="minorHAnsi"/>
        </w:rPr>
        <w:t>sustainability context:</w:t>
      </w:r>
    </w:p>
    <w:p w:rsidRPr="005675EF" w:rsidR="005675EF" w:rsidP="3A097E7F" w:rsidRDefault="005675EF" w14:paraId="5B1FFB1C" w14:textId="610E3446">
      <w:pPr>
        <w:spacing w:line="240" w:lineRule="auto"/>
        <w:rPr>
          <w:b w:val="1"/>
          <w:bCs w:val="1"/>
          <w:color w:val="FF0000"/>
          <w:highlight w:val="yellow"/>
        </w:rPr>
      </w:pPr>
      <w:r w:rsidRPr="3A097E7F" w:rsidR="4B518CAA">
        <w:rPr>
          <w:b w:val="1"/>
          <w:bCs w:val="1"/>
          <w:color w:val="FF0000"/>
          <w:highlight w:val="yellow"/>
        </w:rPr>
        <w:t>T</w:t>
      </w:r>
      <w:r w:rsidRPr="3A097E7F" w:rsidR="508C7854">
        <w:rPr>
          <w:b w:val="1"/>
          <w:bCs w:val="1"/>
          <w:color w:val="FF0000"/>
          <w:highlight w:val="yellow"/>
        </w:rPr>
        <w:t>opic paper names and web-links</w:t>
      </w:r>
      <w:r w:rsidRPr="3A097E7F" w:rsidR="5C8E90FC">
        <w:rPr>
          <w:b w:val="1"/>
          <w:bCs w:val="1"/>
          <w:color w:val="FF0000"/>
          <w:highlight w:val="yellow"/>
        </w:rPr>
        <w:t xml:space="preserve"> </w:t>
      </w:r>
      <w:r w:rsidRPr="3A097E7F" w:rsidR="2F747803">
        <w:rPr>
          <w:b w:val="1"/>
          <w:bCs w:val="1"/>
          <w:color w:val="FF0000"/>
          <w:highlight w:val="yellow"/>
        </w:rPr>
        <w:t xml:space="preserve">will be listed here </w:t>
      </w:r>
      <w:r w:rsidRPr="3A097E7F" w:rsidR="5C8E90FC">
        <w:rPr>
          <w:b w:val="1"/>
          <w:bCs w:val="1"/>
          <w:color w:val="FF0000"/>
          <w:highlight w:val="yellow"/>
        </w:rPr>
        <w:t>closer to consultation</w:t>
      </w:r>
    </w:p>
    <w:p w:rsidR="005E23AA" w:rsidRDefault="005E23AA" w14:paraId="61611704" w14:textId="77777777">
      <w:pPr>
        <w:rPr>
          <w:rFonts w:cstheme="minorHAnsi"/>
        </w:rPr>
      </w:pPr>
      <w:r>
        <w:rPr>
          <w:rFonts w:cstheme="minorHAnsi"/>
        </w:rPr>
        <w:br w:type="page"/>
      </w:r>
    </w:p>
    <w:p w:rsidRPr="005675EF" w:rsidR="005675EF" w:rsidP="00C225D8" w:rsidRDefault="005675EF" w14:paraId="03A6C3F3" w14:textId="333B983E">
      <w:pPr>
        <w:spacing w:line="240" w:lineRule="auto"/>
        <w:rPr>
          <w:rFonts w:cstheme="minorHAnsi"/>
        </w:rPr>
      </w:pPr>
      <w:r w:rsidRPr="005675EF">
        <w:rPr>
          <w:rFonts w:cstheme="minorHAnsi"/>
        </w:rPr>
        <w:lastRenderedPageBreak/>
        <w:t>Table 3.1 summarises the current situation</w:t>
      </w:r>
      <w:r w:rsidR="005E23AA">
        <w:rPr>
          <w:rFonts w:cstheme="minorHAnsi"/>
        </w:rPr>
        <w:t>,</w:t>
      </w:r>
      <w:r w:rsidRPr="005675EF">
        <w:rPr>
          <w:rFonts w:cstheme="minorHAnsi"/>
        </w:rPr>
        <w:t xml:space="preserve"> and the likely situation if the current Local Plan 2036 continued but no new </w:t>
      </w:r>
      <w:r w:rsidR="005E23AA">
        <w:rPr>
          <w:rFonts w:cstheme="minorHAnsi"/>
        </w:rPr>
        <w:t>Local P</w:t>
      </w:r>
      <w:r w:rsidRPr="005675EF">
        <w:rPr>
          <w:rFonts w:cstheme="minorHAnsi"/>
        </w:rPr>
        <w:t xml:space="preserve">lan </w:t>
      </w:r>
      <w:r w:rsidR="005E23AA">
        <w:rPr>
          <w:rFonts w:cstheme="minorHAnsi"/>
        </w:rPr>
        <w:t xml:space="preserve">2040 </w:t>
      </w:r>
      <w:r w:rsidRPr="005675EF">
        <w:rPr>
          <w:rFonts w:cstheme="minorHAnsi"/>
        </w:rPr>
        <w:t xml:space="preserve">was prepared.  </w:t>
      </w:r>
    </w:p>
    <w:tbl>
      <w:tblPr>
        <w:tblStyle w:val="TableGrid"/>
        <w:tblW w:w="9067" w:type="dxa"/>
        <w:tblLook w:val="04A0" w:firstRow="1" w:lastRow="0" w:firstColumn="1" w:lastColumn="0" w:noHBand="0" w:noVBand="1"/>
      </w:tblPr>
      <w:tblGrid>
        <w:gridCol w:w="9067"/>
      </w:tblGrid>
      <w:tr w:rsidR="006D34E8" w:rsidTr="00D94A79" w14:paraId="3A23A868" w14:textId="77777777">
        <w:tc>
          <w:tcPr>
            <w:tcW w:w="9067" w:type="dxa"/>
            <w:shd w:val="clear" w:color="auto" w:fill="89C136"/>
          </w:tcPr>
          <w:p w:rsidRPr="00AE3327" w:rsidR="006D34E8" w:rsidP="00C225D8" w:rsidRDefault="006D34E8" w14:paraId="15640BC1" w14:textId="3CD9BCF2">
            <w:pPr>
              <w:rPr>
                <w:rFonts w:cstheme="minorHAnsi"/>
                <w:b/>
                <w:bCs/>
              </w:rPr>
            </w:pPr>
            <w:r>
              <w:rPr>
                <w:rFonts w:cstheme="minorHAnsi"/>
              </w:rPr>
              <w:br w:type="page"/>
            </w:r>
            <w:r w:rsidRPr="00AE3327">
              <w:rPr>
                <w:rFonts w:cstheme="minorHAnsi"/>
                <w:b/>
                <w:bCs/>
                <w:color w:val="FFFFFF" w:themeColor="background1"/>
              </w:rPr>
              <w:t xml:space="preserve">Table </w:t>
            </w:r>
            <w:proofErr w:type="gramStart"/>
            <w:r>
              <w:rPr>
                <w:rFonts w:cstheme="minorHAnsi"/>
                <w:b/>
                <w:bCs/>
                <w:color w:val="FFFFFF" w:themeColor="background1"/>
              </w:rPr>
              <w:t>3.</w:t>
            </w:r>
            <w:r w:rsidR="005675EF">
              <w:rPr>
                <w:rFonts w:cstheme="minorHAnsi"/>
                <w:b/>
                <w:bCs/>
                <w:color w:val="FFFFFF" w:themeColor="background1"/>
              </w:rPr>
              <w:t>1</w:t>
            </w:r>
            <w:r w:rsidRPr="00AE3327">
              <w:rPr>
                <w:rFonts w:cstheme="minorHAnsi"/>
                <w:b/>
                <w:bCs/>
                <w:color w:val="FFFFFF" w:themeColor="background1"/>
              </w:rPr>
              <w:t xml:space="preserve">  </w:t>
            </w:r>
            <w:r>
              <w:rPr>
                <w:rFonts w:cstheme="minorHAnsi"/>
                <w:b/>
                <w:bCs/>
                <w:color w:val="FFFFFF" w:themeColor="background1"/>
              </w:rPr>
              <w:t>Current</w:t>
            </w:r>
            <w:proofErr w:type="gramEnd"/>
            <w:r>
              <w:rPr>
                <w:rFonts w:cstheme="minorHAnsi"/>
                <w:b/>
                <w:bCs/>
                <w:color w:val="FFFFFF" w:themeColor="background1"/>
              </w:rPr>
              <w:t xml:space="preserve"> situation and likely future without the plan</w:t>
            </w:r>
          </w:p>
        </w:tc>
      </w:tr>
    </w:tbl>
    <w:tbl>
      <w:tblPr>
        <w:tblW w:w="906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68"/>
        <w:gridCol w:w="737"/>
        <w:gridCol w:w="709"/>
        <w:gridCol w:w="5953"/>
      </w:tblGrid>
      <w:tr w:rsidRPr="00E95791" w:rsidR="006D34E8" w:rsidTr="0D58C396" w14:paraId="06C5C76A" w14:textId="77777777">
        <w:trPr>
          <w:cantSplit/>
          <w:trHeight w:val="1422"/>
          <w:tblHeader/>
        </w:trPr>
        <w:tc>
          <w:tcPr>
            <w:tcW w:w="1668" w:type="dxa"/>
            <w:shd w:val="clear" w:color="auto" w:fill="E2EFD9" w:themeFill="accent6" w:themeFillTint="33"/>
            <w:tcMar/>
            <w:vAlign w:val="center"/>
          </w:tcPr>
          <w:p w:rsidRPr="00AE3327" w:rsidR="006D34E8" w:rsidP="00C225D8" w:rsidRDefault="006D34E8" w14:paraId="05006797" w14:textId="77777777">
            <w:pPr>
              <w:spacing w:after="0" w:line="240" w:lineRule="auto"/>
              <w:rPr>
                <w:rFonts w:cstheme="minorHAnsi"/>
                <w:b/>
                <w:color w:val="000000" w:themeColor="text1"/>
              </w:rPr>
            </w:pPr>
            <w:r>
              <w:rPr>
                <w:rFonts w:cstheme="minorHAnsi"/>
                <w:b/>
                <w:color w:val="000000" w:themeColor="text1"/>
              </w:rPr>
              <w:t>SA topic</w:t>
            </w:r>
          </w:p>
        </w:tc>
        <w:tc>
          <w:tcPr>
            <w:tcW w:w="737" w:type="dxa"/>
            <w:shd w:val="clear" w:color="auto" w:fill="E2EFD9" w:themeFill="accent6" w:themeFillTint="33"/>
            <w:tcMar/>
            <w:textDirection w:val="btLr"/>
            <w:vAlign w:val="center"/>
          </w:tcPr>
          <w:p w:rsidRPr="00E7353D" w:rsidR="006D34E8" w:rsidP="00C225D8" w:rsidRDefault="006D34E8" w14:paraId="7B92BC1B" w14:textId="77777777">
            <w:pPr>
              <w:spacing w:after="0" w:line="240" w:lineRule="auto"/>
              <w:ind w:left="113" w:right="113"/>
              <w:rPr>
                <w:b/>
                <w:bCs/>
                <w:color w:val="000000" w:themeColor="text1"/>
              </w:rPr>
            </w:pPr>
            <w:r w:rsidRPr="00E7353D">
              <w:rPr>
                <w:b/>
                <w:bCs/>
                <w:color w:val="000000" w:themeColor="text1"/>
              </w:rPr>
              <w:t>Current situation</w:t>
            </w:r>
          </w:p>
        </w:tc>
        <w:tc>
          <w:tcPr>
            <w:tcW w:w="709" w:type="dxa"/>
            <w:shd w:val="clear" w:color="auto" w:fill="E2EFD9" w:themeFill="accent6" w:themeFillTint="33"/>
            <w:tcMar/>
            <w:textDirection w:val="btLr"/>
            <w:vAlign w:val="center"/>
          </w:tcPr>
          <w:p w:rsidRPr="00E7353D" w:rsidR="006D34E8" w:rsidP="00C225D8" w:rsidRDefault="006D34E8" w14:paraId="4747571D" w14:textId="77777777">
            <w:pPr>
              <w:spacing w:after="0" w:line="240" w:lineRule="auto"/>
              <w:ind w:left="113" w:right="113"/>
              <w:rPr>
                <w:b/>
                <w:bCs/>
                <w:color w:val="000000" w:themeColor="text1"/>
              </w:rPr>
            </w:pPr>
            <w:r w:rsidRPr="00E7353D">
              <w:rPr>
                <w:b/>
                <w:bCs/>
                <w:color w:val="000000" w:themeColor="text1"/>
              </w:rPr>
              <w:t>Likely future without plan</w:t>
            </w:r>
          </w:p>
        </w:tc>
        <w:tc>
          <w:tcPr>
            <w:tcW w:w="5953" w:type="dxa"/>
            <w:shd w:val="clear" w:color="auto" w:fill="E2EFD9" w:themeFill="accent6" w:themeFillTint="33"/>
            <w:tcMar/>
            <w:vAlign w:val="center"/>
          </w:tcPr>
          <w:p w:rsidRPr="00AE3327" w:rsidR="006D34E8" w:rsidP="00C225D8" w:rsidRDefault="005675EF" w14:paraId="16E5BE64" w14:textId="1A2B798A">
            <w:pPr>
              <w:spacing w:after="0" w:line="240" w:lineRule="auto"/>
              <w:rPr>
                <w:rFonts w:cstheme="minorHAnsi"/>
                <w:b/>
                <w:color w:val="000000" w:themeColor="text1"/>
              </w:rPr>
            </w:pPr>
            <w:r>
              <w:rPr>
                <w:rFonts w:cstheme="minorHAnsi"/>
                <w:b/>
                <w:color w:val="000000" w:themeColor="text1"/>
              </w:rPr>
              <w:t>Summary findings</w:t>
            </w:r>
          </w:p>
        </w:tc>
      </w:tr>
      <w:tr w:rsidRPr="00E95791" w:rsidR="006D34E8" w:rsidTr="0D58C396" w14:paraId="14333A05" w14:textId="77777777">
        <w:trPr>
          <w:trHeight w:val="552"/>
        </w:trPr>
        <w:tc>
          <w:tcPr>
            <w:tcW w:w="1668" w:type="dxa"/>
            <w:tcMar/>
          </w:tcPr>
          <w:p w:rsidRPr="004542E7" w:rsidR="006D34E8" w:rsidP="00C225D8" w:rsidRDefault="006D34E8" w14:paraId="6C7FF31D" w14:textId="77777777">
            <w:pPr>
              <w:spacing w:after="0" w:line="240" w:lineRule="auto"/>
              <w:rPr>
                <w:rFonts w:cstheme="minorHAnsi"/>
                <w:b/>
              </w:rPr>
            </w:pPr>
            <w:r w:rsidRPr="00E95791">
              <w:rPr>
                <w:rFonts w:cstheme="minorHAnsi"/>
                <w:b/>
              </w:rPr>
              <w:t>1. Carbon emissions</w:t>
            </w:r>
          </w:p>
        </w:tc>
        <w:tc>
          <w:tcPr>
            <w:tcW w:w="737" w:type="dxa"/>
            <w:shd w:val="clear" w:color="auto" w:fill="FFC000" w:themeFill="accent4"/>
            <w:tcMar/>
          </w:tcPr>
          <w:p w:rsidRPr="00E95791" w:rsidR="006D34E8" w:rsidP="00C225D8" w:rsidRDefault="00811CA0" w14:paraId="039E95ED" w14:textId="3F7984FA">
            <w:pPr>
              <w:spacing w:after="0" w:line="240" w:lineRule="auto"/>
              <w:jc w:val="center"/>
              <w:rPr>
                <w:rFonts w:cstheme="minorHAnsi"/>
              </w:rPr>
            </w:pPr>
            <w:r>
              <w:rPr>
                <w:rFonts w:cstheme="minorHAnsi"/>
              </w:rPr>
              <w:t>-</w:t>
            </w:r>
          </w:p>
        </w:tc>
        <w:tc>
          <w:tcPr>
            <w:tcW w:w="709" w:type="dxa"/>
            <w:shd w:val="clear" w:color="auto" w:fill="FFC000" w:themeFill="accent4"/>
            <w:tcMar/>
          </w:tcPr>
          <w:p w:rsidRPr="00E95791" w:rsidR="006D34E8" w:rsidP="00C225D8" w:rsidRDefault="00811CA0" w14:paraId="75EA5845" w14:textId="0857CE25">
            <w:pPr>
              <w:spacing w:after="0" w:line="240" w:lineRule="auto"/>
              <w:jc w:val="center"/>
              <w:rPr>
                <w:rFonts w:cstheme="minorHAnsi"/>
              </w:rPr>
            </w:pPr>
            <w:r>
              <w:rPr>
                <w:rFonts w:cstheme="minorHAnsi"/>
              </w:rPr>
              <w:t>-</w:t>
            </w:r>
          </w:p>
        </w:tc>
        <w:tc>
          <w:tcPr>
            <w:tcW w:w="5953" w:type="dxa"/>
            <w:tcMar/>
          </w:tcPr>
          <w:p w:rsidR="006D34E8" w:rsidP="00C225D8" w:rsidRDefault="006D34E8" w14:paraId="3A495198" w14:textId="6BF53A6F">
            <w:pPr>
              <w:spacing w:after="0" w:line="240" w:lineRule="auto"/>
            </w:pPr>
            <w:r w:rsidRPr="7D5A8820">
              <w:t xml:space="preserve">Per capita carbon emissions in Oxford have dropped by more than 40% since 2005, principally in line with decarbonisation of the national grid. Despite overall trend of reductions, emissions are still much above the net zero carbon emissions that Oxford City Council aims to achieve by 2040.  The Local Plan can seek new net zero buildings but has limited powers in other respects, for instance, requiring more energy efficiency measures for existing homes. Greater energy efficiency and renewable energy requirements can also conflict with other priorities, such as providing affordable homes owing to viability issues. </w:t>
            </w:r>
          </w:p>
          <w:p w:rsidRPr="00854796" w:rsidR="006D34E8" w:rsidP="00C225D8" w:rsidRDefault="006D34E8" w14:paraId="29CBF7E1" w14:textId="77777777">
            <w:pPr>
              <w:spacing w:after="0" w:line="240" w:lineRule="auto"/>
              <w:rPr>
                <w:sz w:val="12"/>
                <w:szCs w:val="12"/>
              </w:rPr>
            </w:pPr>
          </w:p>
          <w:p w:rsidRPr="00E95791" w:rsidR="006D34E8" w:rsidP="00C225D8" w:rsidRDefault="006D34E8" w14:paraId="10F14D68" w14:textId="16AA29D7">
            <w:pPr>
              <w:spacing w:after="0" w:line="240" w:lineRule="auto"/>
            </w:pPr>
            <w:r w:rsidRPr="7D5A8820">
              <w:t>Outside of planning, there will be an ongoing need for significant retro-fitting of existing development, and behaviour change. The city’s Net Zero Carbon Action Plan identifies the key steps/milestones that need to be met to secure net zero by 2040</w:t>
            </w:r>
            <w:r w:rsidR="005E23AA">
              <w:t xml:space="preserve">  T</w:t>
            </w:r>
            <w:r w:rsidRPr="7D5A8820">
              <w:t xml:space="preserve">he Zero Carbon Oxford Partnership </w:t>
            </w:r>
            <w:r w:rsidR="005E23AA">
              <w:t>aims</w:t>
            </w:r>
            <w:r w:rsidRPr="7D5A8820">
              <w:t xml:space="preserve"> to drive this through various initiatives (Local Plan </w:t>
            </w:r>
            <w:r w:rsidR="005E23AA">
              <w:t xml:space="preserve">2040 </w:t>
            </w:r>
            <w:r w:rsidRPr="7D5A8820">
              <w:t xml:space="preserve">is one part of the response). </w:t>
            </w:r>
          </w:p>
        </w:tc>
      </w:tr>
      <w:tr w:rsidRPr="00E95791" w:rsidR="006D34E8" w:rsidTr="0D58C396" w14:paraId="64640465" w14:textId="77777777">
        <w:trPr>
          <w:trHeight w:val="983"/>
        </w:trPr>
        <w:tc>
          <w:tcPr>
            <w:tcW w:w="1668" w:type="dxa"/>
            <w:tcMar/>
          </w:tcPr>
          <w:p w:rsidRPr="00E95791" w:rsidR="006D34E8" w:rsidP="00C225D8" w:rsidRDefault="006D34E8" w14:paraId="0C457DE1" w14:textId="77777777">
            <w:pPr>
              <w:spacing w:after="0" w:line="240" w:lineRule="auto"/>
              <w:rPr>
                <w:rFonts w:cstheme="minorHAnsi"/>
                <w:b/>
              </w:rPr>
            </w:pPr>
            <w:r w:rsidRPr="00E95791">
              <w:rPr>
                <w:rFonts w:cstheme="minorHAnsi"/>
                <w:b/>
              </w:rPr>
              <w:t>2. Resilience to climate change</w:t>
            </w:r>
          </w:p>
        </w:tc>
        <w:tc>
          <w:tcPr>
            <w:tcW w:w="737" w:type="dxa"/>
            <w:shd w:val="clear" w:color="auto" w:fill="FF0000"/>
            <w:tcMar/>
          </w:tcPr>
          <w:p w:rsidRPr="00E95791" w:rsidR="006D34E8" w:rsidP="00C225D8" w:rsidRDefault="00442CC1" w14:paraId="60FACCB8" w14:textId="25EC4F38">
            <w:pPr>
              <w:spacing w:after="0" w:line="240" w:lineRule="auto"/>
              <w:jc w:val="center"/>
              <w:rPr>
                <w:rFonts w:cstheme="minorHAnsi"/>
              </w:rPr>
            </w:pPr>
            <w:r>
              <w:rPr>
                <w:rFonts w:cstheme="minorHAnsi"/>
              </w:rPr>
              <w:t>--</w:t>
            </w:r>
          </w:p>
        </w:tc>
        <w:tc>
          <w:tcPr>
            <w:tcW w:w="709" w:type="dxa"/>
            <w:shd w:val="clear" w:color="auto" w:fill="FFC000" w:themeFill="accent4"/>
            <w:tcMar/>
          </w:tcPr>
          <w:p w:rsidRPr="00E95791" w:rsidR="006D34E8" w:rsidP="00C225D8" w:rsidRDefault="00442CC1" w14:paraId="108CA097" w14:textId="75A7CC04">
            <w:pPr>
              <w:spacing w:after="0" w:line="240" w:lineRule="auto"/>
              <w:jc w:val="center"/>
              <w:rPr>
                <w:rFonts w:cstheme="minorHAnsi"/>
              </w:rPr>
            </w:pPr>
            <w:r>
              <w:rPr>
                <w:rFonts w:cstheme="minorHAnsi"/>
              </w:rPr>
              <w:t>-</w:t>
            </w:r>
          </w:p>
        </w:tc>
        <w:tc>
          <w:tcPr>
            <w:tcW w:w="5953" w:type="dxa"/>
            <w:tcMar/>
          </w:tcPr>
          <w:p w:rsidRPr="00E95791" w:rsidR="006D34E8" w:rsidP="00C225D8" w:rsidRDefault="006D34E8" w14:paraId="7DF969FD" w14:textId="3A0327F9">
            <w:pPr>
              <w:spacing w:after="0" w:line="240" w:lineRule="auto"/>
            </w:pPr>
            <w:r w:rsidRPr="7D5A8820">
              <w:t xml:space="preserve">Between 2,000 and 5,000 homes are currently at flood risk. This is likely to increase with climate change.  A flood alleviation scheme is proposed for the west side of Oxford.  Given constraints on development in Oxford, there could be  increased pressure to locate development in areas of higher flood risk. </w:t>
            </w:r>
            <w:r w:rsidR="005E23AA">
              <w:t>Oxfordshire County Council</w:t>
            </w:r>
            <w:r w:rsidRPr="7D5A8820">
              <w:t xml:space="preserve"> has undertaken a Climate Risk assessment for Oxfordshire</w:t>
            </w:r>
            <w:r>
              <w:t xml:space="preserve">: </w:t>
            </w:r>
            <w:r w:rsidRPr="7D5A8820">
              <w:t>alongside flooding it identifies overheating as an increasing risk, particular</w:t>
            </w:r>
            <w:r>
              <w:t>l</w:t>
            </w:r>
            <w:r w:rsidRPr="7D5A8820">
              <w:t xml:space="preserve">y </w:t>
            </w:r>
            <w:r w:rsidR="005E23AA">
              <w:t>if</w:t>
            </w:r>
            <w:r w:rsidRPr="7D5A8820">
              <w:t xml:space="preserve"> future global climate change targets are missed. Resilience building will need to be achieved through variety of responses</w:t>
            </w:r>
            <w:r>
              <w:t>: L</w:t>
            </w:r>
            <w:r w:rsidRPr="7D5A8820">
              <w:t xml:space="preserve">ocal </w:t>
            </w:r>
            <w:r>
              <w:t>P</w:t>
            </w:r>
            <w:r w:rsidRPr="7D5A8820">
              <w:t xml:space="preserve">lan policies are one tool in the longer term, but other actions will </w:t>
            </w:r>
            <w:r w:rsidR="005E23AA">
              <w:t>also be needed</w:t>
            </w:r>
            <w:r w:rsidRPr="7D5A8820">
              <w:t>.</w:t>
            </w:r>
          </w:p>
        </w:tc>
      </w:tr>
      <w:tr w:rsidRPr="00E95791" w:rsidR="006D34E8" w:rsidTr="0D58C396" w14:paraId="01F81C24" w14:textId="77777777">
        <w:trPr>
          <w:trHeight w:val="983"/>
        </w:trPr>
        <w:tc>
          <w:tcPr>
            <w:tcW w:w="1668" w:type="dxa"/>
            <w:tcMar/>
          </w:tcPr>
          <w:p w:rsidRPr="00E95791" w:rsidR="006D34E8" w:rsidP="00C225D8" w:rsidRDefault="006D34E8" w14:paraId="6C098FB3" w14:textId="77777777">
            <w:pPr>
              <w:spacing w:after="0" w:line="240" w:lineRule="auto"/>
              <w:rPr>
                <w:rFonts w:cstheme="minorHAnsi"/>
                <w:b/>
              </w:rPr>
            </w:pPr>
            <w:r w:rsidRPr="00E95791">
              <w:rPr>
                <w:rFonts w:cstheme="minorHAnsi"/>
                <w:b/>
              </w:rPr>
              <w:t>3. Efficient use of land</w:t>
            </w:r>
          </w:p>
        </w:tc>
        <w:tc>
          <w:tcPr>
            <w:tcW w:w="737" w:type="dxa"/>
            <w:shd w:val="clear" w:color="auto" w:fill="auto"/>
            <w:tcMar/>
          </w:tcPr>
          <w:p w:rsidRPr="00E95791" w:rsidR="006D34E8" w:rsidP="00C225D8" w:rsidRDefault="00442CC1" w14:paraId="45DAAD47" w14:textId="414AA9E4">
            <w:pPr>
              <w:spacing w:after="0" w:line="240" w:lineRule="auto"/>
              <w:jc w:val="center"/>
              <w:rPr>
                <w:rFonts w:cstheme="minorHAnsi"/>
              </w:rPr>
            </w:pPr>
            <w:r>
              <w:rPr>
                <w:rFonts w:cstheme="minorHAnsi"/>
              </w:rPr>
              <w:t>0</w:t>
            </w:r>
          </w:p>
        </w:tc>
        <w:tc>
          <w:tcPr>
            <w:tcW w:w="709" w:type="dxa"/>
            <w:shd w:val="clear" w:color="auto" w:fill="auto"/>
            <w:tcMar/>
          </w:tcPr>
          <w:p w:rsidRPr="00E95791" w:rsidR="006D34E8" w:rsidP="00C225D8" w:rsidRDefault="00442CC1" w14:paraId="71366251" w14:textId="68647428">
            <w:pPr>
              <w:spacing w:after="0" w:line="240" w:lineRule="auto"/>
              <w:jc w:val="center"/>
              <w:rPr>
                <w:rFonts w:cstheme="minorHAnsi"/>
              </w:rPr>
            </w:pPr>
            <w:r>
              <w:rPr>
                <w:rFonts w:cstheme="minorHAnsi"/>
              </w:rPr>
              <w:t>0</w:t>
            </w:r>
          </w:p>
        </w:tc>
        <w:tc>
          <w:tcPr>
            <w:tcW w:w="5953" w:type="dxa"/>
            <w:tcBorders>
              <w:bottom w:val="single" w:color="1E8BCD" w:sz="4" w:space="0"/>
            </w:tcBorders>
            <w:tcMar/>
          </w:tcPr>
          <w:p w:rsidR="006D34E8" w:rsidP="00C225D8" w:rsidRDefault="006D34E8" w14:paraId="4E66C259" w14:textId="050D3CFB">
            <w:pPr>
              <w:spacing w:after="120" w:line="240" w:lineRule="auto"/>
            </w:pPr>
            <w:r w:rsidRPr="7D5A8820">
              <w:t xml:space="preserve">Increased housing pressure means that there will be even more pressure on undeveloped land including green spaces which are important for sustainable communities and biodiversity. </w:t>
            </w:r>
            <w:r w:rsidR="005E23AA">
              <w:t xml:space="preserve"> </w:t>
            </w:r>
            <w:r w:rsidRPr="7D5A8820">
              <w:t xml:space="preserve">Without a new plan, </w:t>
            </w:r>
            <w:r w:rsidR="005E23AA">
              <w:t>housing may</w:t>
            </w:r>
            <w:r w:rsidRPr="7D5A8820">
              <w:t xml:space="preserve"> be developed in less sustainable locations. Without policies to prioritise deliver</w:t>
            </w:r>
            <w:r w:rsidR="005E23AA">
              <w:t>y of</w:t>
            </w:r>
            <w:r w:rsidRPr="7D5A8820">
              <w:t xml:space="preserve"> new homes, many sites are far more likely to come forward for commercial uses (in unsuitable locations). </w:t>
            </w:r>
          </w:p>
          <w:p w:rsidRPr="00E95791" w:rsidR="006D34E8" w:rsidP="00C225D8" w:rsidRDefault="006D34E8" w14:paraId="573AB329" w14:textId="46C1CEBE">
            <w:pPr>
              <w:spacing w:after="0" w:line="240" w:lineRule="auto"/>
            </w:pPr>
            <w:r w:rsidRPr="7D5A8820">
              <w:t xml:space="preserve">Soil quality, development density and protection of undeveloped land have been good to date.  </w:t>
            </w:r>
            <w:r w:rsidR="005E23AA">
              <w:t>The hi</w:t>
            </w:r>
            <w:r w:rsidRPr="7D5A8820">
              <w:t xml:space="preserve">gher costs associated with dealing with any remaining contaminated sites could </w:t>
            </w:r>
            <w:r w:rsidR="005E23AA">
              <w:t>affect</w:t>
            </w:r>
            <w:r w:rsidRPr="7D5A8820">
              <w:t xml:space="preserve"> viability and increase pressure to develop greenfield sites.</w:t>
            </w:r>
          </w:p>
        </w:tc>
      </w:tr>
      <w:tr w:rsidRPr="00E95791" w:rsidR="006D34E8" w:rsidTr="0D58C396" w14:paraId="0236FDB1" w14:textId="77777777">
        <w:trPr>
          <w:trHeight w:val="1612"/>
        </w:trPr>
        <w:tc>
          <w:tcPr>
            <w:tcW w:w="1668" w:type="dxa"/>
            <w:tcMar/>
          </w:tcPr>
          <w:p w:rsidR="006D34E8" w:rsidP="00C225D8" w:rsidRDefault="006D34E8" w14:paraId="265C484D" w14:textId="77777777">
            <w:pPr>
              <w:spacing w:after="0" w:line="240" w:lineRule="auto"/>
              <w:rPr>
                <w:rFonts w:cstheme="minorHAnsi"/>
                <w:b/>
              </w:rPr>
            </w:pPr>
            <w:r w:rsidRPr="00E95791">
              <w:rPr>
                <w:rFonts w:cstheme="minorHAnsi"/>
                <w:b/>
              </w:rPr>
              <w:lastRenderedPageBreak/>
              <w:t xml:space="preserve">4. Housing </w:t>
            </w:r>
          </w:p>
          <w:p w:rsidRPr="005D6AFF" w:rsidR="006D34E8" w:rsidP="00C225D8" w:rsidRDefault="006D34E8" w14:paraId="3D4E86CB" w14:textId="77777777">
            <w:pPr>
              <w:spacing w:after="0" w:line="240" w:lineRule="auto"/>
              <w:rPr>
                <w:rFonts w:cstheme="minorHAnsi"/>
                <w:bCs/>
              </w:rPr>
            </w:pPr>
            <w:r w:rsidRPr="005D6AFF">
              <w:rPr>
                <w:rFonts w:cstheme="minorHAnsi"/>
                <w:bCs/>
              </w:rPr>
              <w:t>Need and supply</w:t>
            </w:r>
          </w:p>
        </w:tc>
        <w:tc>
          <w:tcPr>
            <w:tcW w:w="737" w:type="dxa"/>
            <w:shd w:val="clear" w:color="auto" w:fill="FF0000"/>
            <w:tcMar/>
          </w:tcPr>
          <w:p w:rsidRPr="00E95791" w:rsidR="006D34E8" w:rsidP="00C225D8" w:rsidRDefault="00442CC1" w14:paraId="0895FBE8" w14:textId="6AC5ABD3">
            <w:pPr>
              <w:spacing w:after="0" w:line="240" w:lineRule="auto"/>
              <w:jc w:val="center"/>
              <w:rPr>
                <w:rFonts w:cstheme="minorHAnsi"/>
              </w:rPr>
            </w:pPr>
            <w:r>
              <w:rPr>
                <w:rFonts w:cstheme="minorHAnsi"/>
              </w:rPr>
              <w:t>--</w:t>
            </w:r>
          </w:p>
        </w:tc>
        <w:tc>
          <w:tcPr>
            <w:tcW w:w="709" w:type="dxa"/>
            <w:tcBorders>
              <w:right w:val="single" w:color="1E8BCD" w:sz="4" w:space="0"/>
            </w:tcBorders>
            <w:shd w:val="clear" w:color="auto" w:fill="FF0000"/>
            <w:tcMar/>
          </w:tcPr>
          <w:p w:rsidRPr="00E95791" w:rsidR="006D34E8" w:rsidP="00C225D8" w:rsidRDefault="00442CC1" w14:paraId="7CEDA4CE" w14:textId="73AB07E8">
            <w:pPr>
              <w:spacing w:after="0" w:line="240" w:lineRule="auto"/>
              <w:jc w:val="center"/>
              <w:rPr>
                <w:rFonts w:cstheme="minorHAnsi"/>
              </w:rPr>
            </w:pPr>
            <w:r>
              <w:rPr>
                <w:rFonts w:cstheme="minorHAnsi"/>
              </w:rPr>
              <w:t>--</w:t>
            </w:r>
          </w:p>
        </w:tc>
        <w:tc>
          <w:tcPr>
            <w:tcW w:w="5953" w:type="dxa"/>
            <w:vMerge w:val="restart"/>
            <w:tcBorders>
              <w:top w:val="single" w:color="1E8BCD" w:sz="4" w:space="0"/>
              <w:left w:val="single" w:color="1E8BCD" w:sz="4" w:space="0"/>
              <w:bottom w:val="single" w:color="1E8BCD" w:sz="4" w:space="0"/>
              <w:right w:val="single" w:color="1E8BCD" w:sz="4" w:space="0"/>
            </w:tcBorders>
            <w:tcMar/>
          </w:tcPr>
          <w:p w:rsidRPr="00884348" w:rsidR="006D34E8" w:rsidP="00C225D8" w:rsidRDefault="006D34E8" w14:paraId="43D87583" w14:textId="748BAB60">
            <w:pPr>
              <w:spacing w:after="0" w:line="240" w:lineRule="auto"/>
            </w:pPr>
            <w:r>
              <w:t>The housing need figure is identified through the H</w:t>
            </w:r>
            <w:r w:rsidR="00C2318C">
              <w:t>ousing and Economic Needs Assessment</w:t>
            </w:r>
            <w:r>
              <w:t>, and considered in the context of the H</w:t>
            </w:r>
            <w:r w:rsidR="00C2318C">
              <w:t>ousing and Economic Land Availability Assessment</w:t>
            </w:r>
            <w:r>
              <w:t xml:space="preserve"> which assesses capacity in Oxford</w:t>
            </w:r>
            <w:r w:rsidRPr="001A613D">
              <w:t xml:space="preserve">.  </w:t>
            </w:r>
            <w:r w:rsidRPr="001A613D" w:rsidR="1A30B0F4">
              <w:t xml:space="preserve">The housing need in Oxford is for 1,322 new dwellings per </w:t>
            </w:r>
            <w:r w:rsidR="00376461">
              <w:t>year</w:t>
            </w:r>
            <w:r w:rsidR="00C730E0">
              <w:t xml:space="preserve">.  </w:t>
            </w:r>
            <w:r>
              <w:t xml:space="preserve">However, there is not enough capacity within Oxford to meet </w:t>
            </w:r>
            <w:proofErr w:type="gramStart"/>
            <w:r>
              <w:t>all of</w:t>
            </w:r>
            <w:proofErr w:type="gramEnd"/>
            <w:r>
              <w:t xml:space="preserve"> the housing needs to 2040.  Some of Oxford’s housing needs will need to be met outside the city.  Owing to the limited number of sites to deliver large-scale development, the proportion of homes delivered through small infill sites is likely to increase, and could increase pressure on the existing infrastructure owing to the incremental nature of these proposal.  There is also limited opportunity to deliver affordable housing from those developments.</w:t>
            </w:r>
          </w:p>
          <w:p w:rsidRPr="0084560F" w:rsidR="006D34E8" w:rsidP="00C225D8" w:rsidRDefault="006D34E8" w14:paraId="6220F409" w14:textId="77777777">
            <w:pPr>
              <w:spacing w:after="0" w:line="240" w:lineRule="auto"/>
              <w:rPr>
                <w:sz w:val="12"/>
                <w:szCs w:val="12"/>
              </w:rPr>
            </w:pPr>
          </w:p>
          <w:p w:rsidRPr="00884348" w:rsidR="006D34E8" w:rsidP="00C225D8" w:rsidRDefault="006D34E8" w14:paraId="253EE81F" w14:textId="39E51DF5">
            <w:pPr>
              <w:spacing w:after="0" w:line="240" w:lineRule="auto"/>
            </w:pPr>
            <w:r w:rsidRPr="7D5A8820">
              <w:t>House prices in Oxford are already very high, and future price</w:t>
            </w:r>
            <w:r w:rsidR="00376461">
              <w:t>s</w:t>
            </w:r>
            <w:r w:rsidRPr="7D5A8820">
              <w:t xml:space="preserve"> are likely to continue to rise more quickly than average salaries.  Housing to rent on the open market is also unaffordable to a significant proportion of people. </w:t>
            </w:r>
            <w:proofErr w:type="gramStart"/>
            <w:r w:rsidRPr="7D5A8820">
              <w:t>So</w:t>
            </w:r>
            <w:proofErr w:type="gramEnd"/>
            <w:r w:rsidRPr="7D5A8820">
              <w:t xml:space="preserve"> delivering affordable housing is also a priority for the Plan, particularly for those in greatest levels of need (social rent homes).</w:t>
            </w:r>
          </w:p>
          <w:p w:rsidRPr="00884348" w:rsidR="006D34E8" w:rsidP="00C225D8" w:rsidRDefault="006D34E8" w14:paraId="795BA17C" w14:textId="77777777">
            <w:pPr>
              <w:spacing w:after="0" w:line="240" w:lineRule="auto"/>
              <w:rPr>
                <w:sz w:val="12"/>
                <w:szCs w:val="12"/>
              </w:rPr>
            </w:pPr>
          </w:p>
          <w:p w:rsidR="006D34E8" w:rsidP="00C225D8" w:rsidRDefault="006D34E8" w14:paraId="4B4F030A" w14:textId="13985C09">
            <w:pPr>
              <w:spacing w:after="0" w:line="240" w:lineRule="auto"/>
            </w:pPr>
            <w:r w:rsidR="385E6E8A">
              <w:rPr/>
              <w:t xml:space="preserve">The annual provision of affordable housing has </w:t>
            </w:r>
            <w:r w:rsidR="385E6E8A">
              <w:rPr/>
              <w:t>been increasing</w:t>
            </w:r>
            <w:r w:rsidR="385E6E8A">
              <w:rPr/>
              <w:t xml:space="preserve"> </w:t>
            </w:r>
            <w:r w:rsidR="385E6E8A">
              <w:rPr/>
              <w:t>as a result of</w:t>
            </w:r>
            <w:r w:rsidR="385E6E8A">
              <w:rPr/>
              <w:t xml:space="preserve"> new development and the city council’s own house building and delivery programme. However national policy </w:t>
            </w:r>
            <w:r w:rsidR="385E6E8A">
              <w:rPr/>
              <w:t>provides</w:t>
            </w:r>
            <w:r w:rsidR="385E6E8A">
              <w:rPr/>
              <w:t xml:space="preserve"> challenges, for example reducing the number of sites from which contributions can be </w:t>
            </w:r>
            <w:r w:rsidR="385E6E8A">
              <w:rPr/>
              <w:t>sought</w:t>
            </w:r>
            <w:r w:rsidR="385E6E8A">
              <w:rPr/>
              <w:t xml:space="preserve"> towards affordable housing, and </w:t>
            </w:r>
            <w:r w:rsidR="6E27FFF7">
              <w:rPr/>
              <w:t xml:space="preserve">promoting </w:t>
            </w:r>
            <w:r w:rsidR="385E6E8A">
              <w:rPr/>
              <w:t>home ownership models which are still not affordable in the Oxford context.</w:t>
            </w:r>
          </w:p>
          <w:p w:rsidRPr="0055442D" w:rsidR="006D34E8" w:rsidP="00C225D8" w:rsidRDefault="006D34E8" w14:paraId="31346D2D" w14:textId="77777777">
            <w:pPr>
              <w:spacing w:after="0" w:line="240" w:lineRule="auto"/>
              <w:rPr>
                <w:sz w:val="12"/>
                <w:szCs w:val="12"/>
              </w:rPr>
            </w:pPr>
          </w:p>
          <w:p w:rsidRPr="00E95791" w:rsidR="006D34E8" w:rsidP="00C225D8" w:rsidRDefault="006D34E8" w14:paraId="434D2952" w14:textId="5D706068">
            <w:pPr>
              <w:spacing w:after="0" w:line="240" w:lineRule="auto"/>
            </w:pPr>
            <w:r w:rsidR="385E6E8A">
              <w:rPr/>
              <w:t xml:space="preserve">The </w:t>
            </w:r>
            <w:r w:rsidR="385E6E8A">
              <w:rPr/>
              <w:t xml:space="preserve">existing </w:t>
            </w:r>
            <w:r w:rsidR="385E6E8A">
              <w:rPr/>
              <w:t xml:space="preserve">Local Plan sets a </w:t>
            </w:r>
            <w:r w:rsidR="385E6E8A">
              <w:rPr/>
              <w:t>threshold on</w:t>
            </w:r>
            <w:r w:rsidR="385E6E8A">
              <w:rPr/>
              <w:t xml:space="preserve"> student numbers living outside of university owned or managed accommodation to reduce the loss of family homes, and to manage competition for residential sites.</w:t>
            </w:r>
          </w:p>
        </w:tc>
      </w:tr>
      <w:tr w:rsidRPr="00E95791" w:rsidR="006D34E8" w:rsidTr="0D58C396" w14:paraId="07320227" w14:textId="77777777">
        <w:trPr>
          <w:trHeight w:val="4275"/>
        </w:trPr>
        <w:tc>
          <w:tcPr>
            <w:tcW w:w="1668" w:type="dxa"/>
            <w:tcMar/>
          </w:tcPr>
          <w:p w:rsidRPr="00E95791" w:rsidR="006D34E8" w:rsidP="00C225D8" w:rsidRDefault="006D34E8" w14:paraId="12AF2D0B" w14:textId="77777777">
            <w:pPr>
              <w:spacing w:after="0" w:line="240" w:lineRule="auto"/>
              <w:rPr>
                <w:rFonts w:cstheme="minorHAnsi"/>
                <w:b/>
              </w:rPr>
            </w:pPr>
            <w:r>
              <w:rPr>
                <w:rFonts w:cstheme="minorHAnsi"/>
              </w:rPr>
              <w:t>Affordable housing</w:t>
            </w:r>
          </w:p>
        </w:tc>
        <w:tc>
          <w:tcPr>
            <w:tcW w:w="737" w:type="dxa"/>
            <w:shd w:val="clear" w:color="auto" w:fill="FF0000"/>
            <w:tcMar/>
          </w:tcPr>
          <w:p w:rsidRPr="00E95791" w:rsidR="006D34E8" w:rsidP="00C225D8" w:rsidRDefault="00442CC1" w14:paraId="655FCC3F" w14:textId="5E3F19A9">
            <w:pPr>
              <w:spacing w:after="0" w:line="240" w:lineRule="auto"/>
              <w:jc w:val="center"/>
              <w:rPr>
                <w:rFonts w:cstheme="minorHAnsi"/>
              </w:rPr>
            </w:pPr>
            <w:r>
              <w:rPr>
                <w:rFonts w:cstheme="minorHAnsi"/>
              </w:rPr>
              <w:t>--</w:t>
            </w:r>
          </w:p>
        </w:tc>
        <w:tc>
          <w:tcPr>
            <w:tcW w:w="709" w:type="dxa"/>
            <w:tcBorders>
              <w:right w:val="single" w:color="1E8BCD" w:sz="4" w:space="0"/>
            </w:tcBorders>
            <w:shd w:val="clear" w:color="auto" w:fill="FF0000"/>
            <w:tcMar/>
          </w:tcPr>
          <w:p w:rsidRPr="00E95791" w:rsidR="006D34E8" w:rsidP="00C225D8" w:rsidRDefault="00442CC1" w14:paraId="272B8825" w14:textId="61A146F0">
            <w:pPr>
              <w:spacing w:after="0" w:line="240" w:lineRule="auto"/>
              <w:jc w:val="center"/>
              <w:rPr>
                <w:rFonts w:cstheme="minorHAnsi"/>
              </w:rPr>
            </w:pPr>
            <w:r>
              <w:rPr>
                <w:rFonts w:cstheme="minorHAnsi"/>
              </w:rPr>
              <w:t>--</w:t>
            </w:r>
          </w:p>
        </w:tc>
        <w:tc>
          <w:tcPr>
            <w:tcW w:w="5953" w:type="dxa"/>
            <w:vMerge/>
            <w:tcMar/>
          </w:tcPr>
          <w:p w:rsidR="006D34E8" w:rsidP="00C225D8" w:rsidRDefault="006D34E8" w14:paraId="4C12C590" w14:textId="77777777">
            <w:pPr>
              <w:spacing w:line="240" w:lineRule="auto"/>
            </w:pPr>
          </w:p>
        </w:tc>
      </w:tr>
      <w:tr w:rsidRPr="00E95791" w:rsidR="006D34E8" w:rsidTr="0D58C396" w14:paraId="6182445E" w14:textId="77777777">
        <w:trPr>
          <w:trHeight w:val="1613"/>
        </w:trPr>
        <w:tc>
          <w:tcPr>
            <w:tcW w:w="1668" w:type="dxa"/>
            <w:tcMar/>
          </w:tcPr>
          <w:p w:rsidRPr="00E95791" w:rsidR="006D34E8" w:rsidP="00C225D8" w:rsidRDefault="006D34E8" w14:paraId="248947AB" w14:textId="77777777">
            <w:pPr>
              <w:spacing w:after="0" w:line="240" w:lineRule="auto"/>
              <w:rPr>
                <w:rFonts w:cstheme="minorHAnsi"/>
                <w:b/>
              </w:rPr>
            </w:pPr>
            <w:r w:rsidRPr="00E95791">
              <w:rPr>
                <w:rFonts w:cstheme="minorHAnsi"/>
              </w:rPr>
              <w:t>Students and student accommodation</w:t>
            </w:r>
          </w:p>
        </w:tc>
        <w:tc>
          <w:tcPr>
            <w:tcW w:w="737" w:type="dxa"/>
            <w:shd w:val="clear" w:color="auto" w:fill="FFC000" w:themeFill="accent4"/>
            <w:tcMar/>
          </w:tcPr>
          <w:p w:rsidRPr="00E95791" w:rsidR="006D34E8" w:rsidP="00C225D8" w:rsidRDefault="00442CC1" w14:paraId="418F391F" w14:textId="21024DE1">
            <w:pPr>
              <w:spacing w:after="0" w:line="240" w:lineRule="auto"/>
              <w:jc w:val="center"/>
              <w:rPr>
                <w:rFonts w:cstheme="minorHAnsi"/>
              </w:rPr>
            </w:pPr>
            <w:r>
              <w:rPr>
                <w:rFonts w:cstheme="minorHAnsi"/>
              </w:rPr>
              <w:t>-</w:t>
            </w:r>
          </w:p>
        </w:tc>
        <w:tc>
          <w:tcPr>
            <w:tcW w:w="709" w:type="dxa"/>
            <w:tcBorders>
              <w:right w:val="single" w:color="1E8BCD" w:sz="4" w:space="0"/>
            </w:tcBorders>
            <w:shd w:val="clear" w:color="auto" w:fill="auto"/>
            <w:tcMar/>
          </w:tcPr>
          <w:p w:rsidRPr="00E95791" w:rsidR="006D34E8" w:rsidP="00C225D8" w:rsidRDefault="00442CC1" w14:paraId="2E8F3779" w14:textId="70727346">
            <w:pPr>
              <w:spacing w:after="0" w:line="240" w:lineRule="auto"/>
              <w:jc w:val="center"/>
              <w:rPr>
                <w:rFonts w:cstheme="minorHAnsi"/>
              </w:rPr>
            </w:pPr>
            <w:r>
              <w:rPr>
                <w:rFonts w:cstheme="minorHAnsi"/>
              </w:rPr>
              <w:t>0</w:t>
            </w:r>
          </w:p>
        </w:tc>
        <w:tc>
          <w:tcPr>
            <w:tcW w:w="5953" w:type="dxa"/>
            <w:vMerge/>
            <w:tcMar/>
          </w:tcPr>
          <w:p w:rsidR="006D34E8" w:rsidP="00C225D8" w:rsidRDefault="006D34E8" w14:paraId="474FF54C" w14:textId="77777777">
            <w:pPr>
              <w:spacing w:line="240" w:lineRule="auto"/>
            </w:pPr>
          </w:p>
        </w:tc>
      </w:tr>
      <w:tr w:rsidRPr="00E95791" w:rsidR="006D34E8" w:rsidTr="0D58C396" w14:paraId="3078A7EE" w14:textId="77777777">
        <w:trPr>
          <w:trHeight w:val="983"/>
        </w:trPr>
        <w:tc>
          <w:tcPr>
            <w:tcW w:w="1668" w:type="dxa"/>
            <w:tcMar/>
          </w:tcPr>
          <w:p w:rsidRPr="00E95791" w:rsidR="006D34E8" w:rsidP="00C225D8" w:rsidRDefault="006D34E8" w14:paraId="5D85A93B" w14:textId="77777777">
            <w:pPr>
              <w:spacing w:after="0" w:line="240" w:lineRule="auto"/>
              <w:rPr>
                <w:rFonts w:cstheme="minorHAnsi"/>
                <w:b/>
              </w:rPr>
            </w:pPr>
            <w:r w:rsidRPr="00E95791">
              <w:rPr>
                <w:rFonts w:cstheme="minorHAnsi"/>
                <w:b/>
              </w:rPr>
              <w:t>5. Inequalities and health</w:t>
            </w:r>
          </w:p>
          <w:p w:rsidRPr="00E95791" w:rsidR="006D34E8" w:rsidP="00C225D8" w:rsidRDefault="006D34E8" w14:paraId="6BBA2987" w14:textId="77777777">
            <w:pPr>
              <w:spacing w:after="0" w:line="240" w:lineRule="auto"/>
              <w:rPr>
                <w:rFonts w:cstheme="minorHAnsi"/>
                <w:bCs/>
              </w:rPr>
            </w:pPr>
            <w:r w:rsidRPr="00E95791">
              <w:rPr>
                <w:rFonts w:cstheme="minorHAnsi"/>
                <w:bCs/>
              </w:rPr>
              <w:t>Inequality</w:t>
            </w:r>
          </w:p>
        </w:tc>
        <w:tc>
          <w:tcPr>
            <w:tcW w:w="737" w:type="dxa"/>
            <w:shd w:val="clear" w:color="auto" w:fill="FFC000" w:themeFill="accent4"/>
            <w:tcMar/>
          </w:tcPr>
          <w:p w:rsidRPr="00E95791" w:rsidR="006D34E8" w:rsidP="00C225D8" w:rsidRDefault="00442CC1" w14:paraId="5FD80BDD" w14:textId="2E0C7129">
            <w:pPr>
              <w:spacing w:after="0" w:line="240" w:lineRule="auto"/>
              <w:jc w:val="center"/>
              <w:rPr>
                <w:rFonts w:cstheme="minorHAnsi"/>
              </w:rPr>
            </w:pPr>
            <w:r>
              <w:rPr>
                <w:rFonts w:cstheme="minorHAnsi"/>
              </w:rPr>
              <w:t>-</w:t>
            </w:r>
          </w:p>
        </w:tc>
        <w:tc>
          <w:tcPr>
            <w:tcW w:w="709" w:type="dxa"/>
            <w:shd w:val="clear" w:color="auto" w:fill="FF0000"/>
            <w:tcMar/>
          </w:tcPr>
          <w:p w:rsidRPr="00E95791" w:rsidR="006D34E8" w:rsidP="00C225D8" w:rsidRDefault="00442CC1" w14:paraId="7E4C05CF" w14:textId="67FDC817">
            <w:pPr>
              <w:spacing w:after="0" w:line="240" w:lineRule="auto"/>
              <w:jc w:val="center"/>
              <w:rPr>
                <w:rFonts w:cstheme="minorHAnsi"/>
              </w:rPr>
            </w:pPr>
            <w:r>
              <w:rPr>
                <w:rFonts w:cstheme="minorHAnsi"/>
              </w:rPr>
              <w:t>--</w:t>
            </w:r>
          </w:p>
        </w:tc>
        <w:tc>
          <w:tcPr>
            <w:tcW w:w="5953" w:type="dxa"/>
            <w:vMerge w:val="restart"/>
            <w:tcBorders>
              <w:top w:val="single" w:color="1E8BCD" w:sz="4" w:space="0"/>
            </w:tcBorders>
            <w:tcMar/>
          </w:tcPr>
          <w:p w:rsidR="00376461" w:rsidP="00376461" w:rsidRDefault="00376461" w14:paraId="0D69D66F" w14:textId="77777777">
            <w:pPr>
              <w:spacing w:after="0" w:line="240" w:lineRule="auto"/>
            </w:pPr>
            <w:r w:rsidRPr="7D5A8820">
              <w:t xml:space="preserve">Oxford’s overall prosperity masks localized areas of deprivation.  There are sharp inequalities across the city in terms of opportunities, wellbeing and health. </w:t>
            </w:r>
            <w:r>
              <w:t xml:space="preserve">These are being exacerbated by the </w:t>
            </w:r>
            <w:proofErr w:type="gramStart"/>
            <w:r>
              <w:t>cost of living</w:t>
            </w:r>
            <w:proofErr w:type="gramEnd"/>
            <w:r>
              <w:t xml:space="preserve"> crisis.  </w:t>
            </w:r>
            <w:r w:rsidRPr="7D5A8820">
              <w:t xml:space="preserve">Continued action needs to be taken to address these inequalities to enable all parts of Oxford’s communities to experience a good quality of life. </w:t>
            </w:r>
          </w:p>
          <w:p w:rsidRPr="00376461" w:rsidR="00376461" w:rsidP="00C225D8" w:rsidRDefault="00376461" w14:paraId="449E63D6" w14:textId="77777777">
            <w:pPr>
              <w:spacing w:after="0" w:line="240" w:lineRule="auto"/>
              <w:rPr>
                <w:sz w:val="12"/>
                <w:szCs w:val="12"/>
              </w:rPr>
            </w:pPr>
          </w:p>
          <w:p w:rsidR="00376461" w:rsidP="00C225D8" w:rsidRDefault="00376461" w14:paraId="74CEEC40" w14:textId="25F86098">
            <w:pPr>
              <w:spacing w:after="0" w:line="240" w:lineRule="auto"/>
            </w:pPr>
            <w:r w:rsidRPr="7D5A8820">
              <w:t>There are plans for improving the existing areas of regeneration in the city, such as Blackbird Leys and West End.  Physical regeneration interventions, however, need to be supported  with a package of social, economic and environmental measures to ensure the maximum wider benefits are delivered.</w:t>
            </w:r>
          </w:p>
          <w:p w:rsidRPr="00AE3327" w:rsidR="006D34E8" w:rsidP="00C225D8" w:rsidRDefault="006D34E8" w14:paraId="03B547B9" w14:textId="77777777">
            <w:pPr>
              <w:spacing w:after="0" w:line="240" w:lineRule="auto"/>
              <w:rPr>
                <w:rFonts w:cstheme="minorHAnsi"/>
                <w:sz w:val="12"/>
                <w:szCs w:val="12"/>
              </w:rPr>
            </w:pPr>
          </w:p>
          <w:p w:rsidRPr="00E95791" w:rsidR="006D34E8" w:rsidP="00C225D8" w:rsidRDefault="006D34E8" w14:paraId="5C8D36B5" w14:textId="77777777">
            <w:pPr>
              <w:spacing w:after="0" w:line="240" w:lineRule="auto"/>
            </w:pPr>
            <w:r w:rsidRPr="7D5A8820">
              <w:t xml:space="preserve">The health of Oxford’s residents is generally good, but there is great variation: for instance, men in wealthier parts of the city </w:t>
            </w:r>
            <w:r w:rsidRPr="7D5A8820">
              <w:lastRenderedPageBreak/>
              <w:t xml:space="preserve">live more than 13 years longer than men in more deprived parts of the city.  This disparity needs to be reduced.  Oxford residents’ higher-than-average levels of activity and healthy weight need to be maintained and increased.  The Local Plan can help to address wellbeing and mental health by improving housing quality, access to open spaces and building communities.   </w:t>
            </w:r>
          </w:p>
        </w:tc>
      </w:tr>
      <w:tr w:rsidRPr="00E95791" w:rsidR="006D34E8" w:rsidTr="0D58C396" w14:paraId="14B8E655" w14:textId="77777777">
        <w:trPr>
          <w:trHeight w:val="983"/>
        </w:trPr>
        <w:tc>
          <w:tcPr>
            <w:tcW w:w="1668" w:type="dxa"/>
            <w:tcMar/>
          </w:tcPr>
          <w:p w:rsidRPr="00E95791" w:rsidR="006D34E8" w:rsidP="00C225D8" w:rsidRDefault="006D34E8" w14:paraId="1FCF17B3" w14:textId="77777777">
            <w:pPr>
              <w:spacing w:after="0" w:line="240" w:lineRule="auto"/>
              <w:rPr>
                <w:rFonts w:cstheme="minorHAnsi"/>
                <w:bCs/>
              </w:rPr>
            </w:pPr>
            <w:r w:rsidRPr="00E95791">
              <w:rPr>
                <w:rFonts w:cstheme="minorHAnsi"/>
                <w:bCs/>
              </w:rPr>
              <w:t>General health</w:t>
            </w:r>
          </w:p>
        </w:tc>
        <w:tc>
          <w:tcPr>
            <w:tcW w:w="737" w:type="dxa"/>
            <w:shd w:val="clear" w:color="auto" w:fill="92D050"/>
            <w:tcMar/>
          </w:tcPr>
          <w:p w:rsidRPr="00E95791" w:rsidR="006D34E8" w:rsidP="00C225D8" w:rsidRDefault="00442CC1" w14:paraId="66CCF761" w14:textId="592C7E9A">
            <w:pPr>
              <w:spacing w:after="0" w:line="240" w:lineRule="auto"/>
              <w:jc w:val="center"/>
              <w:rPr>
                <w:rFonts w:cstheme="minorHAnsi"/>
              </w:rPr>
            </w:pPr>
            <w:r>
              <w:rPr>
                <w:rFonts w:cstheme="minorHAnsi"/>
              </w:rPr>
              <w:t>+</w:t>
            </w:r>
          </w:p>
        </w:tc>
        <w:tc>
          <w:tcPr>
            <w:tcW w:w="709" w:type="dxa"/>
            <w:shd w:val="clear" w:color="auto" w:fill="92D050"/>
            <w:tcMar/>
          </w:tcPr>
          <w:p w:rsidRPr="00E95791" w:rsidR="006D34E8" w:rsidP="00C225D8" w:rsidRDefault="00442CC1" w14:paraId="603B3DC5" w14:textId="1B01CBFD">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5BBDA03B" w14:textId="77777777">
            <w:pPr>
              <w:spacing w:after="0" w:line="240" w:lineRule="auto"/>
              <w:rPr>
                <w:rFonts w:cstheme="minorHAnsi"/>
              </w:rPr>
            </w:pPr>
          </w:p>
        </w:tc>
      </w:tr>
      <w:tr w:rsidRPr="00E95791" w:rsidR="006D34E8" w:rsidTr="0D58C396" w14:paraId="41F88B85" w14:textId="77777777">
        <w:trPr>
          <w:trHeight w:val="983"/>
        </w:trPr>
        <w:tc>
          <w:tcPr>
            <w:tcW w:w="1668" w:type="dxa"/>
            <w:tcMar/>
          </w:tcPr>
          <w:p w:rsidRPr="00E95791" w:rsidR="006D34E8" w:rsidP="00C225D8" w:rsidRDefault="006D34E8" w14:paraId="1468F7C4" w14:textId="77777777">
            <w:pPr>
              <w:spacing w:after="0" w:line="240" w:lineRule="auto"/>
              <w:rPr>
                <w:rFonts w:cstheme="minorHAnsi"/>
                <w:bCs/>
              </w:rPr>
            </w:pPr>
            <w:r w:rsidRPr="00E95791">
              <w:rPr>
                <w:rFonts w:cstheme="minorHAnsi"/>
                <w:bCs/>
              </w:rPr>
              <w:t>Health and housing</w:t>
            </w:r>
          </w:p>
        </w:tc>
        <w:tc>
          <w:tcPr>
            <w:tcW w:w="737" w:type="dxa"/>
            <w:shd w:val="clear" w:color="auto" w:fill="FFC000" w:themeFill="accent4"/>
            <w:tcMar/>
          </w:tcPr>
          <w:p w:rsidRPr="00E95791" w:rsidR="006D34E8" w:rsidP="00C225D8" w:rsidRDefault="00442CC1" w14:paraId="19F5C61D" w14:textId="2EFB6DEC">
            <w:pPr>
              <w:spacing w:after="0" w:line="240" w:lineRule="auto"/>
              <w:jc w:val="center"/>
              <w:rPr>
                <w:rFonts w:cstheme="minorHAnsi"/>
              </w:rPr>
            </w:pPr>
            <w:r>
              <w:rPr>
                <w:rFonts w:cstheme="minorHAnsi"/>
              </w:rPr>
              <w:t>-</w:t>
            </w:r>
          </w:p>
        </w:tc>
        <w:tc>
          <w:tcPr>
            <w:tcW w:w="709" w:type="dxa"/>
            <w:shd w:val="clear" w:color="auto" w:fill="FF0000"/>
            <w:tcMar/>
          </w:tcPr>
          <w:p w:rsidRPr="00E95791" w:rsidR="006D34E8" w:rsidP="00C225D8" w:rsidRDefault="00442CC1" w14:paraId="04BE0AF3" w14:textId="759EF804">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09B6B98A" w14:textId="77777777">
            <w:pPr>
              <w:spacing w:after="0" w:line="240" w:lineRule="auto"/>
              <w:rPr>
                <w:rFonts w:cstheme="minorHAnsi"/>
              </w:rPr>
            </w:pPr>
          </w:p>
        </w:tc>
      </w:tr>
      <w:tr w:rsidRPr="00E95791" w:rsidR="006D34E8" w:rsidTr="0D58C396" w14:paraId="01D1B6E7" w14:textId="77777777">
        <w:trPr>
          <w:trHeight w:val="983"/>
        </w:trPr>
        <w:tc>
          <w:tcPr>
            <w:tcW w:w="1668" w:type="dxa"/>
            <w:tcMar/>
          </w:tcPr>
          <w:p w:rsidR="006D34E8" w:rsidP="00C225D8" w:rsidRDefault="006D34E8" w14:paraId="770D437B" w14:textId="77777777">
            <w:pPr>
              <w:spacing w:after="0" w:line="240" w:lineRule="auto"/>
              <w:rPr>
                <w:rFonts w:cstheme="minorHAnsi"/>
                <w:b/>
              </w:rPr>
            </w:pPr>
            <w:r w:rsidRPr="00E95791">
              <w:rPr>
                <w:rFonts w:cstheme="minorHAnsi"/>
                <w:b/>
              </w:rPr>
              <w:t>6. Services</w:t>
            </w:r>
            <w:r>
              <w:rPr>
                <w:rFonts w:cstheme="minorHAnsi"/>
                <w:b/>
              </w:rPr>
              <w:t xml:space="preserve">, </w:t>
            </w:r>
            <w:r w:rsidRPr="00E95791">
              <w:rPr>
                <w:rFonts w:cstheme="minorHAnsi"/>
                <w:b/>
              </w:rPr>
              <w:t xml:space="preserve"> facilities</w:t>
            </w:r>
            <w:r>
              <w:rPr>
                <w:rFonts w:cstheme="minorHAnsi"/>
                <w:b/>
              </w:rPr>
              <w:t xml:space="preserve"> and infrastructure</w:t>
            </w:r>
          </w:p>
          <w:p w:rsidRPr="007D36C3" w:rsidR="006D34E8" w:rsidP="00C225D8" w:rsidRDefault="006D34E8" w14:paraId="52E2C18A" w14:textId="77777777">
            <w:pPr>
              <w:spacing w:after="0" w:line="240" w:lineRule="auto"/>
              <w:rPr>
                <w:rFonts w:cstheme="minorHAnsi"/>
                <w:bCs/>
              </w:rPr>
            </w:pPr>
            <w:r w:rsidRPr="007D36C3">
              <w:rPr>
                <w:rFonts w:cstheme="minorHAnsi"/>
                <w:bCs/>
              </w:rPr>
              <w:t>Community facilities</w:t>
            </w:r>
          </w:p>
        </w:tc>
        <w:tc>
          <w:tcPr>
            <w:tcW w:w="737" w:type="dxa"/>
            <w:shd w:val="clear" w:color="auto" w:fill="auto"/>
            <w:tcMar/>
          </w:tcPr>
          <w:p w:rsidRPr="00E95791" w:rsidR="006D34E8" w:rsidP="00C225D8" w:rsidRDefault="00442CC1" w14:paraId="6027AEB6" w14:textId="6E9DB10E">
            <w:pPr>
              <w:spacing w:after="0" w:line="240" w:lineRule="auto"/>
              <w:jc w:val="center"/>
              <w:rPr>
                <w:rFonts w:cstheme="minorHAnsi"/>
                <w:color w:val="000000" w:themeColor="text1"/>
              </w:rPr>
            </w:pPr>
            <w:r>
              <w:rPr>
                <w:rFonts w:cstheme="minorHAnsi"/>
                <w:color w:val="000000" w:themeColor="text1"/>
              </w:rPr>
              <w:t>0</w:t>
            </w:r>
          </w:p>
        </w:tc>
        <w:tc>
          <w:tcPr>
            <w:tcW w:w="709" w:type="dxa"/>
            <w:shd w:val="clear" w:color="auto" w:fill="auto"/>
            <w:tcMar/>
          </w:tcPr>
          <w:p w:rsidRPr="00E95791" w:rsidR="006D34E8" w:rsidP="00C225D8" w:rsidRDefault="00442CC1" w14:paraId="6D666550" w14:textId="329E4CD0">
            <w:pPr>
              <w:spacing w:after="0" w:line="240" w:lineRule="auto"/>
              <w:jc w:val="center"/>
              <w:rPr>
                <w:rFonts w:cstheme="minorHAnsi"/>
                <w:color w:val="000000" w:themeColor="text1"/>
              </w:rPr>
            </w:pPr>
            <w:r>
              <w:rPr>
                <w:rFonts w:cstheme="minorHAnsi"/>
                <w:color w:val="000000" w:themeColor="text1"/>
              </w:rPr>
              <w:t>0</w:t>
            </w:r>
          </w:p>
        </w:tc>
        <w:tc>
          <w:tcPr>
            <w:tcW w:w="5953" w:type="dxa"/>
            <w:tcMar/>
          </w:tcPr>
          <w:p w:rsidRPr="00E95791" w:rsidR="006D34E8" w:rsidP="00C225D8" w:rsidRDefault="006D34E8" w14:paraId="0C49AF2B" w14:textId="77777777">
            <w:pPr>
              <w:spacing w:after="0" w:line="240" w:lineRule="auto"/>
            </w:pPr>
            <w:r w:rsidRPr="7D5A8820">
              <w:t xml:space="preserve">Availability of services and facilities plays a key role in quality of life.  The pandemic </w:t>
            </w:r>
            <w:r>
              <w:t>and other factors have</w:t>
            </w:r>
            <w:r w:rsidRPr="7D5A8820">
              <w:t xml:space="preserve"> meant that some community and cultural facilities are clos</w:t>
            </w:r>
            <w:r>
              <w:t>ing</w:t>
            </w:r>
            <w:r w:rsidRPr="7D5A8820">
              <w:t xml:space="preserve"> and others have been supported as people realised the value of these facilities in their local areas.  With an increase in population, it will become even more important to protect and enhance these facilities, and ensure that they are easy to access by walking, cycling and public transport.  </w:t>
            </w:r>
          </w:p>
        </w:tc>
      </w:tr>
      <w:tr w:rsidRPr="00E95791" w:rsidR="006D34E8" w:rsidTr="0D58C396" w14:paraId="41C08E3B" w14:textId="77777777">
        <w:trPr>
          <w:trHeight w:val="385"/>
        </w:trPr>
        <w:tc>
          <w:tcPr>
            <w:tcW w:w="1668" w:type="dxa"/>
            <w:tcMar/>
          </w:tcPr>
          <w:p w:rsidRPr="007D36C3" w:rsidR="006D34E8" w:rsidP="00C225D8" w:rsidRDefault="006D34E8" w14:paraId="65626AD2" w14:textId="77777777">
            <w:pPr>
              <w:spacing w:after="0" w:line="240" w:lineRule="auto"/>
              <w:rPr>
                <w:rFonts w:cstheme="minorHAnsi"/>
                <w:bCs/>
              </w:rPr>
            </w:pPr>
            <w:r w:rsidRPr="007D36C3">
              <w:rPr>
                <w:rFonts w:cstheme="minorHAnsi"/>
                <w:bCs/>
              </w:rPr>
              <w:t>‘Grey’ infrastructure</w:t>
            </w:r>
          </w:p>
        </w:tc>
        <w:tc>
          <w:tcPr>
            <w:tcW w:w="737" w:type="dxa"/>
            <w:shd w:val="clear" w:color="auto" w:fill="92D050"/>
            <w:tcMar/>
          </w:tcPr>
          <w:p w:rsidRPr="00E95791" w:rsidR="006D34E8" w:rsidP="00C225D8" w:rsidRDefault="00442CC1" w14:paraId="0BA8EF42" w14:textId="7DF5A299">
            <w:pPr>
              <w:spacing w:after="0" w:line="240" w:lineRule="auto"/>
              <w:jc w:val="center"/>
              <w:rPr>
                <w:rFonts w:cstheme="minorHAnsi"/>
                <w:color w:val="000000" w:themeColor="text1"/>
              </w:rPr>
            </w:pPr>
            <w:r>
              <w:rPr>
                <w:rFonts w:cstheme="minorHAnsi"/>
                <w:color w:val="000000" w:themeColor="text1"/>
              </w:rPr>
              <w:t>+</w:t>
            </w:r>
          </w:p>
        </w:tc>
        <w:tc>
          <w:tcPr>
            <w:tcW w:w="709" w:type="dxa"/>
            <w:shd w:val="clear" w:color="auto" w:fill="92D050"/>
            <w:tcMar/>
          </w:tcPr>
          <w:p w:rsidRPr="00E95791" w:rsidR="006D34E8" w:rsidP="00C225D8" w:rsidRDefault="00442CC1" w14:paraId="6AEF6FD8" w14:textId="536BBC05">
            <w:pPr>
              <w:spacing w:after="0" w:line="240" w:lineRule="auto"/>
              <w:jc w:val="center"/>
              <w:rPr>
                <w:rFonts w:cstheme="minorHAnsi"/>
                <w:color w:val="000000" w:themeColor="text1"/>
              </w:rPr>
            </w:pPr>
            <w:r>
              <w:rPr>
                <w:rFonts w:cstheme="minorHAnsi"/>
                <w:color w:val="000000" w:themeColor="text1"/>
              </w:rPr>
              <w:t>+</w:t>
            </w:r>
          </w:p>
        </w:tc>
        <w:tc>
          <w:tcPr>
            <w:tcW w:w="5953" w:type="dxa"/>
            <w:tcMar/>
          </w:tcPr>
          <w:p w:rsidRPr="00E95791" w:rsidR="006D34E8" w:rsidP="00C225D8" w:rsidRDefault="006D34E8" w14:paraId="7EA2AC7F" w14:textId="77777777">
            <w:pPr>
              <w:spacing w:after="0" w:line="240" w:lineRule="auto"/>
              <w:rPr>
                <w:rFonts w:cstheme="minorHAnsi"/>
              </w:rPr>
            </w:pPr>
            <w:r>
              <w:rPr>
                <w:rFonts w:cstheme="minorHAnsi"/>
              </w:rPr>
              <w:t>Wastewater treatment and energy infrastructure are likely to be adequate for the plan period.  Transport is covered under 8. (Traffic and air pollution), and water infrastructure is covered under 9. Water.</w:t>
            </w:r>
          </w:p>
        </w:tc>
      </w:tr>
      <w:tr w:rsidRPr="00E95791" w:rsidR="006D34E8" w:rsidTr="0D58C396" w14:paraId="0343B492" w14:textId="77777777">
        <w:trPr>
          <w:trHeight w:val="766"/>
        </w:trPr>
        <w:tc>
          <w:tcPr>
            <w:tcW w:w="1668" w:type="dxa"/>
            <w:tcMar/>
          </w:tcPr>
          <w:p w:rsidRPr="007D36C3" w:rsidR="006D34E8" w:rsidP="00C225D8" w:rsidRDefault="006D34E8" w14:paraId="131D3E49" w14:textId="77777777">
            <w:pPr>
              <w:spacing w:after="0" w:line="240" w:lineRule="auto"/>
              <w:rPr>
                <w:rFonts w:cstheme="minorHAnsi"/>
                <w:bCs/>
              </w:rPr>
            </w:pPr>
            <w:r w:rsidRPr="007D36C3">
              <w:rPr>
                <w:rFonts w:cstheme="minorHAnsi"/>
                <w:bCs/>
              </w:rPr>
              <w:t>Digital infrastructure</w:t>
            </w:r>
          </w:p>
        </w:tc>
        <w:tc>
          <w:tcPr>
            <w:tcW w:w="737" w:type="dxa"/>
            <w:shd w:val="clear" w:color="auto" w:fill="92D050"/>
            <w:tcMar/>
          </w:tcPr>
          <w:p w:rsidRPr="00E95791" w:rsidR="006D34E8" w:rsidP="00C225D8" w:rsidRDefault="00442CC1" w14:paraId="63EB299E" w14:textId="6718F025">
            <w:pPr>
              <w:spacing w:after="0" w:line="240" w:lineRule="auto"/>
              <w:jc w:val="center"/>
              <w:rPr>
                <w:rFonts w:cstheme="minorHAnsi"/>
                <w:color w:val="000000" w:themeColor="text1"/>
              </w:rPr>
            </w:pPr>
            <w:r>
              <w:rPr>
                <w:rFonts w:cstheme="minorHAnsi"/>
                <w:color w:val="000000" w:themeColor="text1"/>
              </w:rPr>
              <w:t>+</w:t>
            </w:r>
          </w:p>
        </w:tc>
        <w:tc>
          <w:tcPr>
            <w:tcW w:w="709" w:type="dxa"/>
            <w:shd w:val="clear" w:color="auto" w:fill="00B050"/>
            <w:tcMar/>
          </w:tcPr>
          <w:p w:rsidRPr="00E95791" w:rsidR="006D34E8" w:rsidP="00C225D8" w:rsidRDefault="00442CC1" w14:paraId="4FA88DF4" w14:textId="18C7CE7A">
            <w:pPr>
              <w:spacing w:after="0" w:line="240" w:lineRule="auto"/>
              <w:jc w:val="center"/>
              <w:rPr>
                <w:rFonts w:cstheme="minorHAnsi"/>
                <w:color w:val="000000" w:themeColor="text1"/>
              </w:rPr>
            </w:pPr>
            <w:r>
              <w:rPr>
                <w:rFonts w:cstheme="minorHAnsi"/>
                <w:color w:val="000000" w:themeColor="text1"/>
              </w:rPr>
              <w:t>++</w:t>
            </w:r>
          </w:p>
        </w:tc>
        <w:tc>
          <w:tcPr>
            <w:tcW w:w="5953" w:type="dxa"/>
            <w:tcMar/>
          </w:tcPr>
          <w:p w:rsidRPr="00E95791" w:rsidR="006D34E8" w:rsidP="00C225D8" w:rsidRDefault="006D34E8" w14:paraId="105AB7A3" w14:textId="77777777">
            <w:pPr>
              <w:spacing w:after="0" w:line="240" w:lineRule="auto"/>
              <w:rPr>
                <w:rFonts w:cstheme="minorHAnsi"/>
              </w:rPr>
            </w:pPr>
            <w:r>
              <w:rPr>
                <w:rFonts w:cstheme="minorHAnsi"/>
              </w:rPr>
              <w:t>The pandemic has increased and highlighted people’s reliance on the Internet.  Broadband coverage in Oxford is generally good and increasing.</w:t>
            </w:r>
          </w:p>
        </w:tc>
      </w:tr>
      <w:tr w:rsidRPr="00E95791" w:rsidR="006D34E8" w:rsidTr="0D58C396" w14:paraId="2CF20631" w14:textId="77777777">
        <w:trPr>
          <w:trHeight w:val="467"/>
        </w:trPr>
        <w:tc>
          <w:tcPr>
            <w:tcW w:w="1668" w:type="dxa"/>
            <w:tcMar/>
          </w:tcPr>
          <w:p w:rsidR="006D34E8" w:rsidP="00C225D8" w:rsidRDefault="006D34E8" w14:paraId="5772FC09" w14:textId="77777777">
            <w:pPr>
              <w:spacing w:after="0" w:line="240" w:lineRule="auto"/>
              <w:rPr>
                <w:rFonts w:cstheme="minorHAnsi"/>
                <w:b/>
              </w:rPr>
            </w:pPr>
            <w:r w:rsidRPr="00E95791">
              <w:rPr>
                <w:rFonts w:cstheme="minorHAnsi"/>
                <w:b/>
              </w:rPr>
              <w:t>7. Green infrastructure</w:t>
            </w:r>
            <w:r>
              <w:rPr>
                <w:rFonts w:cstheme="minorHAnsi"/>
                <w:b/>
              </w:rPr>
              <w:t xml:space="preserve"> and biodiversity</w:t>
            </w:r>
          </w:p>
          <w:p w:rsidRPr="0079534F" w:rsidR="006D34E8" w:rsidP="00C225D8" w:rsidRDefault="006D34E8" w14:paraId="713BCB8C" w14:textId="777B0B46">
            <w:pPr>
              <w:spacing w:after="0" w:line="240" w:lineRule="auto"/>
              <w:rPr>
                <w:rFonts w:cstheme="minorHAnsi"/>
                <w:bCs/>
              </w:rPr>
            </w:pPr>
          </w:p>
        </w:tc>
        <w:tc>
          <w:tcPr>
            <w:tcW w:w="737" w:type="dxa"/>
            <w:shd w:val="clear" w:color="auto" w:fill="00B050"/>
            <w:tcMar/>
          </w:tcPr>
          <w:p w:rsidRPr="00E95791" w:rsidR="006D34E8" w:rsidP="00C225D8" w:rsidRDefault="00442CC1" w14:paraId="1DFCA862" w14:textId="702C886F">
            <w:pPr>
              <w:spacing w:after="0" w:line="240" w:lineRule="auto"/>
              <w:jc w:val="center"/>
              <w:rPr>
                <w:rFonts w:cstheme="minorHAnsi"/>
              </w:rPr>
            </w:pPr>
            <w:r>
              <w:rPr>
                <w:rFonts w:cstheme="minorHAnsi"/>
              </w:rPr>
              <w:t>++</w:t>
            </w:r>
          </w:p>
        </w:tc>
        <w:tc>
          <w:tcPr>
            <w:tcW w:w="709" w:type="dxa"/>
            <w:shd w:val="clear" w:color="auto" w:fill="FFFFFF" w:themeFill="background1"/>
            <w:tcMar/>
          </w:tcPr>
          <w:p w:rsidRPr="00E95791" w:rsidR="006D34E8" w:rsidP="00C225D8" w:rsidRDefault="00442CC1" w14:paraId="00D46816" w14:textId="48B17EB9">
            <w:pPr>
              <w:spacing w:after="0" w:line="240" w:lineRule="auto"/>
              <w:jc w:val="center"/>
              <w:rPr>
                <w:rFonts w:cstheme="minorHAnsi"/>
              </w:rPr>
            </w:pPr>
            <w:r>
              <w:rPr>
                <w:rFonts w:cstheme="minorHAnsi"/>
              </w:rPr>
              <w:t>0</w:t>
            </w:r>
          </w:p>
        </w:tc>
        <w:tc>
          <w:tcPr>
            <w:tcW w:w="5953" w:type="dxa"/>
            <w:tcMar/>
          </w:tcPr>
          <w:p w:rsidRPr="00E95791" w:rsidR="006D34E8" w:rsidP="00C225D8" w:rsidRDefault="006D34E8" w14:paraId="70E56F76" w14:textId="302AD023">
            <w:pPr>
              <w:spacing w:after="0" w:line="240" w:lineRule="auto"/>
            </w:pPr>
            <w:r w:rsidRPr="7D5A8820">
              <w:t xml:space="preserve">Oxford has a wide range of green spaces which are generally of good quality.  </w:t>
            </w:r>
            <w:proofErr w:type="gramStart"/>
            <w:r w:rsidRPr="7D5A8820">
              <w:t>However</w:t>
            </w:r>
            <w:proofErr w:type="gramEnd"/>
            <w:r w:rsidRPr="7D5A8820">
              <w:t xml:space="preserve"> as Oxford’s population increases there will be more demand for outdoor sports and recreation, and increasing pressure on Oxford’s green spaces.  It is unlikely that new large public open spaces will be created, although smaller spaces could be, and existing open spaces can be enhanced.  In addition, any green space (unless it can be show to be surplus) lost to development </w:t>
            </w:r>
            <w:proofErr w:type="gramStart"/>
            <w:r w:rsidRPr="7D5A8820">
              <w:t>has to</w:t>
            </w:r>
            <w:proofErr w:type="gramEnd"/>
            <w:r w:rsidRPr="7D5A8820">
              <w:t xml:space="preserve"> be replaced elsewhere in the city.</w:t>
            </w:r>
            <w:r>
              <w:t xml:space="preserve"> </w:t>
            </w:r>
            <w:r w:rsidRPr="00E95791">
              <w:rPr>
                <w:rFonts w:cstheme="minorHAnsi"/>
              </w:rPr>
              <w:t>Green spaces will need to respond to climate change, providing long term flood protection and adaptable habitats.</w:t>
            </w:r>
          </w:p>
        </w:tc>
      </w:tr>
      <w:tr w:rsidRPr="00E95791" w:rsidR="006D34E8" w:rsidTr="0D58C396" w14:paraId="2505C16B" w14:textId="77777777">
        <w:trPr>
          <w:trHeight w:val="2143"/>
        </w:trPr>
        <w:tc>
          <w:tcPr>
            <w:tcW w:w="1668" w:type="dxa"/>
            <w:tcMar/>
          </w:tcPr>
          <w:p w:rsidRPr="00E95791" w:rsidR="006D34E8" w:rsidP="00C225D8" w:rsidRDefault="006D34E8" w14:paraId="3300406A" w14:textId="77777777">
            <w:pPr>
              <w:spacing w:after="0" w:line="240" w:lineRule="auto"/>
              <w:rPr>
                <w:rFonts w:cstheme="minorHAnsi"/>
                <w:b/>
              </w:rPr>
            </w:pPr>
            <w:r w:rsidRPr="00E95791">
              <w:rPr>
                <w:rFonts w:cstheme="minorHAnsi"/>
                <w:b/>
              </w:rPr>
              <w:t>8. Traffic and air pollution</w:t>
            </w:r>
          </w:p>
          <w:p w:rsidRPr="00E95791" w:rsidR="006D34E8" w:rsidP="00C225D8" w:rsidRDefault="006D34E8" w14:paraId="2BB3FE85" w14:textId="77777777">
            <w:pPr>
              <w:spacing w:after="0" w:line="240" w:lineRule="auto"/>
              <w:rPr>
                <w:rFonts w:cstheme="minorHAnsi"/>
                <w:bCs/>
              </w:rPr>
            </w:pPr>
            <w:r w:rsidRPr="00E95791">
              <w:rPr>
                <w:rFonts w:cstheme="minorHAnsi"/>
                <w:bCs/>
              </w:rPr>
              <w:t>Air quality</w:t>
            </w:r>
          </w:p>
        </w:tc>
        <w:tc>
          <w:tcPr>
            <w:tcW w:w="737" w:type="dxa"/>
            <w:shd w:val="clear" w:color="auto" w:fill="FFC000" w:themeFill="accent4"/>
            <w:tcMar/>
          </w:tcPr>
          <w:p w:rsidRPr="00E95791" w:rsidR="006D34E8" w:rsidP="00C225D8" w:rsidRDefault="00442CC1" w14:paraId="33381041" w14:textId="37AE1037">
            <w:pPr>
              <w:spacing w:after="0" w:line="240" w:lineRule="auto"/>
              <w:jc w:val="center"/>
              <w:rPr>
                <w:rFonts w:cstheme="minorHAnsi"/>
              </w:rPr>
            </w:pPr>
            <w:r>
              <w:rPr>
                <w:rFonts w:cstheme="minorHAnsi"/>
              </w:rPr>
              <w:t>-</w:t>
            </w:r>
          </w:p>
        </w:tc>
        <w:tc>
          <w:tcPr>
            <w:tcW w:w="709" w:type="dxa"/>
            <w:shd w:val="clear" w:color="auto" w:fill="FFFFFF" w:themeFill="background1"/>
            <w:tcMar/>
          </w:tcPr>
          <w:p w:rsidRPr="00E95791" w:rsidR="006D34E8" w:rsidP="00C225D8" w:rsidRDefault="00442CC1" w14:paraId="08D46296" w14:textId="2BB0D16B">
            <w:pPr>
              <w:spacing w:after="0" w:line="240" w:lineRule="auto"/>
              <w:jc w:val="center"/>
              <w:rPr>
                <w:rFonts w:cstheme="minorHAnsi"/>
              </w:rPr>
            </w:pPr>
            <w:r>
              <w:rPr>
                <w:rFonts w:cstheme="minorHAnsi"/>
              </w:rPr>
              <w:t>0</w:t>
            </w:r>
          </w:p>
        </w:tc>
        <w:tc>
          <w:tcPr>
            <w:tcW w:w="5953" w:type="dxa"/>
            <w:vMerge w:val="restart"/>
            <w:tcMar/>
          </w:tcPr>
          <w:p w:rsidR="006D34E8" w:rsidP="00C225D8" w:rsidRDefault="006D34E8" w14:paraId="56D6C738" w14:textId="3494BBA6">
            <w:pPr>
              <w:spacing w:after="0" w:line="240" w:lineRule="auto"/>
            </w:pPr>
            <w:r w:rsidR="385E6E8A">
              <w:rPr/>
              <w:t xml:space="preserve">Congestion on Oxford’s main roads is endemic even though Oxford has </w:t>
            </w:r>
            <w:r w:rsidR="385E6E8A">
              <w:rPr/>
              <w:t>very good</w:t>
            </w:r>
            <w:r w:rsidR="385E6E8A">
              <w:rPr/>
              <w:t xml:space="preserve"> bus services and higher levels of cycling and public transport use than many comparable cities</w:t>
            </w:r>
            <w:r w:rsidR="385E6E8A">
              <w:rPr/>
              <w:t xml:space="preserve">.  </w:t>
            </w:r>
            <w:r w:rsidR="385E6E8A">
              <w:rPr/>
              <w:t>All of Oxford is an Air Quality Management Area for NO</w:t>
            </w:r>
            <w:r w:rsidRPr="0D58C396" w:rsidR="385E6E8A">
              <w:rPr>
                <w:vertAlign w:val="subscript"/>
              </w:rPr>
              <w:t>2</w:t>
            </w:r>
            <w:r w:rsidR="385E6E8A">
              <w:rPr/>
              <w:t xml:space="preserve">, and there </w:t>
            </w:r>
            <w:r w:rsidR="385E6E8A">
              <w:rPr/>
              <w:t>are</w:t>
            </w:r>
            <w:r w:rsidR="385E6E8A">
              <w:rPr/>
              <w:t xml:space="preserve"> air quality ‘hot spots’ at many major road junctions</w:t>
            </w:r>
            <w:r w:rsidR="385E6E8A">
              <w:rPr/>
              <w:t xml:space="preserve">.  </w:t>
            </w:r>
            <w:r w:rsidR="385E6E8A">
              <w:rPr/>
              <w:t xml:space="preserve">Most of the city </w:t>
            </w:r>
            <w:r w:rsidR="385E6E8A">
              <w:rPr/>
              <w:t>centre’s air</w:t>
            </w:r>
            <w:r w:rsidR="385E6E8A">
              <w:rPr/>
              <w:t xml:space="preserve"> pollution comes from buses</w:t>
            </w:r>
            <w:r w:rsidR="385E6E8A">
              <w:rPr/>
              <w:t xml:space="preserve">.  </w:t>
            </w:r>
            <w:r w:rsidR="385E6E8A">
              <w:rPr/>
              <w:t xml:space="preserve">The pandemic lockdown sharply reduced traffic, but traffic levels </w:t>
            </w:r>
            <w:r w:rsidR="385E6E8A">
              <w:rPr/>
              <w:t>have since grown to be greater than pre-pandemic levels</w:t>
            </w:r>
            <w:r w:rsidR="385E6E8A">
              <w:rPr/>
              <w:t xml:space="preserve">.  </w:t>
            </w:r>
            <w:r w:rsidR="385E6E8A">
              <w:rPr/>
              <w:t>With the population and job growth envisaged for Oxfordshire, a continuation of existing levels of car use would threaten to over-burden the transport network</w:t>
            </w:r>
            <w:r w:rsidR="385E6E8A">
              <w:rPr/>
              <w:t xml:space="preserve">.  </w:t>
            </w:r>
          </w:p>
          <w:p w:rsidRPr="009F0551" w:rsidR="006D34E8" w:rsidP="00C225D8" w:rsidRDefault="006D34E8" w14:paraId="08A58810" w14:textId="77777777">
            <w:pPr>
              <w:spacing w:after="0" w:line="240" w:lineRule="auto"/>
              <w:rPr>
                <w:rFonts w:cstheme="minorHAnsi"/>
                <w:sz w:val="12"/>
                <w:szCs w:val="12"/>
              </w:rPr>
            </w:pPr>
          </w:p>
          <w:p w:rsidRPr="0079534F" w:rsidR="006D34E8" w:rsidP="00C225D8" w:rsidRDefault="006D34E8" w14:paraId="516183AF" w14:textId="77777777">
            <w:pPr>
              <w:spacing w:after="0" w:line="240" w:lineRule="auto"/>
              <w:rPr>
                <w:sz w:val="12"/>
                <w:szCs w:val="12"/>
              </w:rPr>
            </w:pPr>
            <w:r w:rsidRPr="7D5A8820">
              <w:t>The Oxfordshire authorities are focusing on active travel</w:t>
            </w:r>
            <w:r>
              <w:t>,</w:t>
            </w:r>
            <w:r w:rsidRPr="7D5A8820">
              <w:t xml:space="preserve">  improving walking and cycling infrastructure and public transport, and restricting cars </w:t>
            </w:r>
            <w:proofErr w:type="gramStart"/>
            <w:r w:rsidRPr="7D5A8820">
              <w:t>e.g.</w:t>
            </w:r>
            <w:proofErr w:type="gramEnd"/>
            <w:r w:rsidRPr="7D5A8820">
              <w:t xml:space="preserve"> through low traffic neighbourhoods, traffic filters, work place parking levy, extending the area of the zero emission zones and supporting the introduction of non ICE bus fleets.  The national phasing of petrol/diesel cars and shift to electric vehicles will help to improve air quality.</w:t>
            </w:r>
          </w:p>
        </w:tc>
      </w:tr>
      <w:tr w:rsidRPr="00E95791" w:rsidR="006D34E8" w:rsidTr="0D58C396" w14:paraId="5D6ECD6A" w14:textId="77777777">
        <w:trPr>
          <w:trHeight w:val="2082"/>
        </w:trPr>
        <w:tc>
          <w:tcPr>
            <w:tcW w:w="1668" w:type="dxa"/>
            <w:tcMar/>
          </w:tcPr>
          <w:p w:rsidRPr="00AE3327" w:rsidR="006D34E8" w:rsidP="00C225D8" w:rsidRDefault="006D34E8" w14:paraId="68D9EE79" w14:textId="77777777">
            <w:pPr>
              <w:spacing w:after="0" w:line="240" w:lineRule="auto"/>
              <w:rPr>
                <w:rFonts w:cstheme="minorHAnsi"/>
                <w:bCs/>
              </w:rPr>
            </w:pPr>
            <w:r w:rsidRPr="00AE3327">
              <w:rPr>
                <w:rFonts w:cstheme="minorHAnsi"/>
                <w:bCs/>
              </w:rPr>
              <w:lastRenderedPageBreak/>
              <w:t>Traffic levels and congestion</w:t>
            </w:r>
          </w:p>
        </w:tc>
        <w:tc>
          <w:tcPr>
            <w:tcW w:w="737" w:type="dxa"/>
            <w:shd w:val="clear" w:color="auto" w:fill="FF0000"/>
            <w:tcMar/>
          </w:tcPr>
          <w:p w:rsidRPr="00E95791" w:rsidR="006D34E8" w:rsidP="00C225D8" w:rsidRDefault="00442CC1" w14:paraId="0B9E988A" w14:textId="0250ED74">
            <w:pPr>
              <w:spacing w:after="0" w:line="240" w:lineRule="auto"/>
              <w:jc w:val="center"/>
              <w:rPr>
                <w:rFonts w:cstheme="minorHAnsi"/>
              </w:rPr>
            </w:pPr>
            <w:r>
              <w:rPr>
                <w:rFonts w:cstheme="minorHAnsi"/>
              </w:rPr>
              <w:t>--</w:t>
            </w:r>
          </w:p>
        </w:tc>
        <w:tc>
          <w:tcPr>
            <w:tcW w:w="709" w:type="dxa"/>
            <w:shd w:val="clear" w:color="auto" w:fill="FFC000" w:themeFill="accent4"/>
            <w:tcMar/>
          </w:tcPr>
          <w:p w:rsidRPr="00E95791" w:rsidR="006D34E8" w:rsidP="00C225D8" w:rsidRDefault="00442CC1" w14:paraId="5E4E8DEB" w14:textId="75B22612">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06A75B86" w14:textId="77777777">
            <w:pPr>
              <w:spacing w:after="0" w:line="240" w:lineRule="auto"/>
              <w:rPr>
                <w:rFonts w:cstheme="minorHAnsi"/>
              </w:rPr>
            </w:pPr>
          </w:p>
        </w:tc>
      </w:tr>
      <w:tr w:rsidRPr="00E95791" w:rsidR="006D34E8" w:rsidTr="0D58C396" w14:paraId="446B65C5" w14:textId="77777777">
        <w:trPr>
          <w:trHeight w:val="874"/>
        </w:trPr>
        <w:tc>
          <w:tcPr>
            <w:tcW w:w="1668" w:type="dxa"/>
            <w:tcMar/>
          </w:tcPr>
          <w:p w:rsidRPr="00E95791" w:rsidR="006D34E8" w:rsidP="00C225D8" w:rsidRDefault="006D34E8" w14:paraId="7ECB3C03" w14:textId="77777777">
            <w:pPr>
              <w:spacing w:after="0" w:line="240" w:lineRule="auto"/>
              <w:rPr>
                <w:rFonts w:cstheme="minorHAnsi"/>
                <w:b/>
              </w:rPr>
            </w:pPr>
            <w:r w:rsidRPr="00E95791">
              <w:rPr>
                <w:rFonts w:cstheme="minorHAnsi"/>
                <w:b/>
              </w:rPr>
              <w:t>9. Water</w:t>
            </w:r>
          </w:p>
          <w:p w:rsidRPr="00E95791" w:rsidR="006D34E8" w:rsidP="00C225D8" w:rsidRDefault="006D34E8" w14:paraId="55CA3D7E" w14:textId="77777777">
            <w:pPr>
              <w:spacing w:after="0" w:line="240" w:lineRule="auto"/>
              <w:rPr>
                <w:rFonts w:cstheme="minorHAnsi"/>
              </w:rPr>
            </w:pPr>
            <w:r w:rsidRPr="00E95791">
              <w:br w:type="page"/>
            </w:r>
            <w:r w:rsidRPr="00E95791">
              <w:rPr>
                <w:rFonts w:cstheme="minorHAnsi"/>
              </w:rPr>
              <w:t>Water resources</w:t>
            </w:r>
          </w:p>
        </w:tc>
        <w:tc>
          <w:tcPr>
            <w:tcW w:w="737" w:type="dxa"/>
            <w:shd w:val="clear" w:color="auto" w:fill="FFC000" w:themeFill="accent4"/>
            <w:tcMar/>
          </w:tcPr>
          <w:p w:rsidRPr="00E95791" w:rsidR="006D34E8" w:rsidP="00C225D8" w:rsidRDefault="00442CC1" w14:paraId="4AA5F519" w14:textId="27210C7C">
            <w:pPr>
              <w:spacing w:after="0" w:line="240" w:lineRule="auto"/>
              <w:jc w:val="center"/>
              <w:rPr>
                <w:rFonts w:cstheme="minorHAnsi"/>
              </w:rPr>
            </w:pPr>
            <w:r>
              <w:rPr>
                <w:rFonts w:cstheme="minorHAnsi"/>
              </w:rPr>
              <w:t>-</w:t>
            </w:r>
          </w:p>
        </w:tc>
        <w:tc>
          <w:tcPr>
            <w:tcW w:w="709" w:type="dxa"/>
            <w:shd w:val="clear" w:color="auto" w:fill="FF0000"/>
            <w:tcMar/>
          </w:tcPr>
          <w:p w:rsidRPr="00E95791" w:rsidR="006D34E8" w:rsidP="00C225D8" w:rsidRDefault="00442CC1" w14:paraId="5BB89041" w14:textId="2E91C81E">
            <w:pPr>
              <w:spacing w:after="0" w:line="240" w:lineRule="auto"/>
              <w:jc w:val="center"/>
              <w:rPr>
                <w:rFonts w:cstheme="minorHAnsi"/>
              </w:rPr>
            </w:pPr>
            <w:r>
              <w:rPr>
                <w:rFonts w:cstheme="minorHAnsi"/>
              </w:rPr>
              <w:t>--</w:t>
            </w:r>
          </w:p>
        </w:tc>
        <w:tc>
          <w:tcPr>
            <w:tcW w:w="5953" w:type="dxa"/>
            <w:vMerge w:val="restart"/>
            <w:tcMar/>
          </w:tcPr>
          <w:p w:rsidRPr="00E95791" w:rsidR="006D34E8" w:rsidP="00C225D8" w:rsidRDefault="006D34E8" w14:paraId="5282F517" w14:textId="32702DD3">
            <w:pPr>
              <w:spacing w:after="0" w:line="240" w:lineRule="auto"/>
              <w:rPr>
                <w:rFonts w:cstheme="minorHAnsi"/>
              </w:rPr>
            </w:pPr>
            <w:r w:rsidRPr="00E95791">
              <w:rPr>
                <w:rFonts w:cstheme="minorHAnsi"/>
              </w:rPr>
              <w:t xml:space="preserve">Oxford is in an area of serious water stress.  </w:t>
            </w:r>
            <w:r>
              <w:rPr>
                <w:rFonts w:cstheme="minorHAnsi"/>
              </w:rPr>
              <w:t xml:space="preserve">Water resources are currently adequate but may not be by 2040.  </w:t>
            </w:r>
            <w:r w:rsidRPr="00E95791">
              <w:rPr>
                <w:rFonts w:cstheme="minorHAnsi"/>
              </w:rPr>
              <w:t>This will be exacerbated with increased demand for water from a growing population.</w:t>
            </w:r>
            <w:r>
              <w:rPr>
                <w:rFonts w:cstheme="minorHAnsi"/>
              </w:rPr>
              <w:t xml:space="preserve"> </w:t>
            </w:r>
            <w:r w:rsidR="00750B00">
              <w:rPr>
                <w:rFonts w:cstheme="minorHAnsi"/>
              </w:rPr>
              <w:t xml:space="preserve">Thames Water is proposing a </w:t>
            </w:r>
            <w:r w:rsidR="00376461">
              <w:rPr>
                <w:rFonts w:cstheme="minorHAnsi"/>
              </w:rPr>
              <w:t xml:space="preserve">large </w:t>
            </w:r>
            <w:r w:rsidR="00750B00">
              <w:rPr>
                <w:rFonts w:cstheme="minorHAnsi"/>
              </w:rPr>
              <w:t>new reservoir at Abingdon.</w:t>
            </w:r>
          </w:p>
          <w:p w:rsidRPr="00376461" w:rsidR="006D34E8" w:rsidP="00C225D8" w:rsidRDefault="006D34E8" w14:paraId="05014747" w14:textId="77777777">
            <w:pPr>
              <w:spacing w:after="0" w:line="240" w:lineRule="auto"/>
              <w:rPr>
                <w:rFonts w:cstheme="minorHAnsi"/>
                <w:sz w:val="10"/>
                <w:szCs w:val="10"/>
              </w:rPr>
            </w:pPr>
          </w:p>
          <w:p w:rsidRPr="00E95791" w:rsidR="006D34E8" w:rsidP="00C225D8" w:rsidRDefault="006D34E8" w14:paraId="1D18330E" w14:textId="77777777">
            <w:pPr>
              <w:spacing w:after="0" w:line="240" w:lineRule="auto"/>
            </w:pPr>
            <w:r w:rsidRPr="7D5A8820">
              <w:t xml:space="preserve">Water quality in the Thames catchment is mostly moderate </w:t>
            </w:r>
            <w:r>
              <w:t>but</w:t>
            </w:r>
            <w:r w:rsidRPr="7D5A8820">
              <w:t xml:space="preserve"> poor in certain watercourses.  Some of the causes of this are outside of Local Plan influence (</w:t>
            </w:r>
            <w:proofErr w:type="gramStart"/>
            <w:r w:rsidRPr="7D5A8820">
              <w:t>e.g.</w:t>
            </w:r>
            <w:proofErr w:type="gramEnd"/>
            <w:r w:rsidRPr="7D5A8820">
              <w:t xml:space="preserve"> agricultural practices and invasive species</w:t>
            </w:r>
            <w:r>
              <w:t>)</w:t>
            </w:r>
            <w:r w:rsidRPr="7D5A8820">
              <w:t xml:space="preserve">. Other causes have a more direct relationship to development, for instance, run-off from increased development could worsen this. </w:t>
            </w:r>
          </w:p>
        </w:tc>
      </w:tr>
      <w:tr w:rsidRPr="00E95791" w:rsidR="006D34E8" w:rsidTr="0D58C396" w14:paraId="1B079396" w14:textId="77777777">
        <w:trPr>
          <w:trHeight w:val="874"/>
        </w:trPr>
        <w:tc>
          <w:tcPr>
            <w:tcW w:w="1668" w:type="dxa"/>
            <w:tcMar/>
          </w:tcPr>
          <w:p w:rsidRPr="00E95791" w:rsidR="006D34E8" w:rsidP="00C225D8" w:rsidRDefault="006D34E8" w14:paraId="672C0D8E" w14:textId="77777777">
            <w:pPr>
              <w:spacing w:after="0" w:line="240" w:lineRule="auto"/>
              <w:rPr>
                <w:rFonts w:cstheme="minorHAnsi"/>
              </w:rPr>
            </w:pPr>
            <w:r w:rsidRPr="00E95791">
              <w:rPr>
                <w:rFonts w:cstheme="minorHAnsi"/>
              </w:rPr>
              <w:t>Water quality</w:t>
            </w:r>
          </w:p>
        </w:tc>
        <w:tc>
          <w:tcPr>
            <w:tcW w:w="737" w:type="dxa"/>
            <w:shd w:val="clear" w:color="auto" w:fill="FFC000" w:themeFill="accent4"/>
            <w:tcMar/>
          </w:tcPr>
          <w:p w:rsidRPr="00E95791" w:rsidR="006D34E8" w:rsidP="00C225D8" w:rsidRDefault="00442CC1" w14:paraId="2010FC5F" w14:textId="22B7D924">
            <w:pPr>
              <w:spacing w:after="0" w:line="240" w:lineRule="auto"/>
              <w:jc w:val="center"/>
              <w:rPr>
                <w:rFonts w:cstheme="minorHAnsi"/>
              </w:rPr>
            </w:pPr>
            <w:r>
              <w:rPr>
                <w:rFonts w:cstheme="minorHAnsi"/>
              </w:rPr>
              <w:t>-</w:t>
            </w:r>
          </w:p>
        </w:tc>
        <w:tc>
          <w:tcPr>
            <w:tcW w:w="709" w:type="dxa"/>
            <w:shd w:val="clear" w:color="auto" w:fill="auto"/>
            <w:tcMar/>
          </w:tcPr>
          <w:p w:rsidRPr="00E95791" w:rsidR="006D34E8" w:rsidP="00C225D8" w:rsidRDefault="00442CC1" w14:paraId="46AE7EAF" w14:textId="07401654">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2F3EE5ED" w14:textId="77777777">
            <w:pPr>
              <w:spacing w:after="0" w:line="240" w:lineRule="auto"/>
              <w:rPr>
                <w:rFonts w:cstheme="minorHAnsi"/>
              </w:rPr>
            </w:pPr>
          </w:p>
        </w:tc>
      </w:tr>
      <w:tr w:rsidRPr="00E95791" w:rsidR="00376461" w:rsidTr="0D58C396" w14:paraId="487F71F0" w14:textId="77777777">
        <w:tc>
          <w:tcPr>
            <w:tcW w:w="1668" w:type="dxa"/>
            <w:tcBorders>
              <w:bottom w:val="single" w:color="auto" w:sz="4" w:space="0"/>
            </w:tcBorders>
            <w:tcMar/>
          </w:tcPr>
          <w:p w:rsidRPr="00E95791" w:rsidR="00376461" w:rsidP="00C225D8" w:rsidRDefault="00376461" w14:paraId="0A270299" w14:textId="0E4D1E52">
            <w:pPr>
              <w:spacing w:after="0" w:line="240" w:lineRule="auto"/>
              <w:rPr>
                <w:rFonts w:cstheme="minorHAnsi"/>
                <w:b/>
              </w:rPr>
            </w:pPr>
            <w:r>
              <w:rPr>
                <w:rFonts w:cstheme="minorHAnsi"/>
                <w:b/>
              </w:rPr>
              <w:t>10. Biodiversity</w:t>
            </w:r>
          </w:p>
        </w:tc>
        <w:tc>
          <w:tcPr>
            <w:tcW w:w="737" w:type="dxa"/>
            <w:tcBorders>
              <w:bottom w:val="single" w:color="auto" w:sz="4" w:space="0"/>
            </w:tcBorders>
            <w:shd w:val="clear" w:color="auto" w:fill="FFC000" w:themeFill="accent4"/>
            <w:tcMar/>
          </w:tcPr>
          <w:p w:rsidRPr="00E95791" w:rsidR="00376461" w:rsidP="00C225D8" w:rsidRDefault="00376461" w14:paraId="159B4BED" w14:textId="669323C7">
            <w:pPr>
              <w:spacing w:after="0" w:line="240" w:lineRule="auto"/>
              <w:jc w:val="center"/>
              <w:rPr>
                <w:rFonts w:cstheme="minorHAnsi"/>
              </w:rPr>
            </w:pPr>
            <w:r>
              <w:rPr>
                <w:rFonts w:cstheme="minorHAnsi"/>
              </w:rPr>
              <w:t>-</w:t>
            </w:r>
          </w:p>
        </w:tc>
        <w:tc>
          <w:tcPr>
            <w:tcW w:w="709" w:type="dxa"/>
            <w:tcBorders>
              <w:bottom w:val="single" w:color="auto" w:sz="4" w:space="0"/>
            </w:tcBorders>
            <w:shd w:val="clear" w:color="auto" w:fill="auto"/>
            <w:tcMar/>
          </w:tcPr>
          <w:p w:rsidRPr="00E95791" w:rsidR="00376461" w:rsidP="00C225D8" w:rsidRDefault="00376461" w14:paraId="01BC7A40" w14:textId="520106EA">
            <w:pPr>
              <w:spacing w:after="0" w:line="240" w:lineRule="auto"/>
              <w:jc w:val="center"/>
              <w:rPr>
                <w:rFonts w:cstheme="minorHAnsi"/>
              </w:rPr>
            </w:pPr>
            <w:r>
              <w:rPr>
                <w:rFonts w:cstheme="minorHAnsi"/>
              </w:rPr>
              <w:t>0</w:t>
            </w:r>
          </w:p>
        </w:tc>
        <w:tc>
          <w:tcPr>
            <w:tcW w:w="5953" w:type="dxa"/>
            <w:vMerge w:val="restart"/>
            <w:tcMar/>
          </w:tcPr>
          <w:p w:rsidRPr="7D5A8820" w:rsidR="00376461" w:rsidP="00376461" w:rsidRDefault="00376461" w14:paraId="0B737D9A" w14:textId="3A642E38">
            <w:pPr>
              <w:spacing w:after="120" w:line="240" w:lineRule="auto"/>
            </w:pPr>
            <w:r w:rsidRPr="7D5A8820">
              <w:t xml:space="preserve">Biodiversity is plummeting worldwide and in Oxfordshire.  The Environment </w:t>
            </w:r>
            <w:r>
              <w:t xml:space="preserve">Act requires </w:t>
            </w:r>
            <w:r w:rsidRPr="7D5A8820">
              <w:t>at least 10% net gain in biodiversity in new development nationally (irrespective of the Local Plan).</w:t>
            </w:r>
          </w:p>
          <w:p w:rsidRPr="7D5A8820" w:rsidR="00376461" w:rsidP="00C225D8" w:rsidRDefault="00376461" w14:paraId="36AA90BD" w14:textId="68A63A76">
            <w:pPr>
              <w:spacing w:after="0" w:line="240" w:lineRule="auto"/>
            </w:pPr>
            <w:r w:rsidRPr="7D5A8820">
              <w:t>Nature conservation areas such as Oxford Meadows SAC are currently relatively well protected, and policies in the Plan protect all green spaces identified as being of high biodiversity value at a local, regional or national level</w:t>
            </w:r>
            <w:r>
              <w:t>.</w:t>
            </w:r>
          </w:p>
        </w:tc>
      </w:tr>
      <w:tr w:rsidRPr="00E95791" w:rsidR="00376461" w:rsidTr="0D58C396" w14:paraId="4D534808" w14:textId="77777777">
        <w:tc>
          <w:tcPr>
            <w:tcW w:w="1668" w:type="dxa"/>
            <w:tcBorders>
              <w:bottom w:val="single" w:color="auto" w:sz="4" w:space="0"/>
            </w:tcBorders>
            <w:tcMar/>
          </w:tcPr>
          <w:p w:rsidRPr="003B14B8" w:rsidR="00376461" w:rsidP="00C225D8" w:rsidRDefault="00376461" w14:paraId="188860D3" w14:textId="0CD706C1">
            <w:pPr>
              <w:spacing w:after="0" w:line="240" w:lineRule="auto"/>
              <w:rPr>
                <w:rFonts w:cstheme="minorHAnsi"/>
                <w:bCs/>
              </w:rPr>
            </w:pPr>
            <w:r w:rsidRPr="003B14B8">
              <w:rPr>
                <w:rFonts w:cstheme="minorHAnsi"/>
                <w:bCs/>
              </w:rPr>
              <w:t>Nature conservation areas</w:t>
            </w:r>
          </w:p>
        </w:tc>
        <w:tc>
          <w:tcPr>
            <w:tcW w:w="737" w:type="dxa"/>
            <w:tcBorders>
              <w:bottom w:val="single" w:color="auto" w:sz="4" w:space="0"/>
            </w:tcBorders>
            <w:shd w:val="clear" w:color="auto" w:fill="92D050"/>
            <w:tcMar/>
          </w:tcPr>
          <w:p w:rsidRPr="00E95791" w:rsidR="00376461" w:rsidP="00C225D8" w:rsidRDefault="00376461" w14:paraId="42F7477C" w14:textId="35D08945">
            <w:pPr>
              <w:spacing w:after="0" w:line="240" w:lineRule="auto"/>
              <w:jc w:val="center"/>
              <w:rPr>
                <w:rFonts w:cstheme="minorHAnsi"/>
              </w:rPr>
            </w:pPr>
            <w:r>
              <w:rPr>
                <w:rFonts w:cstheme="minorHAnsi"/>
              </w:rPr>
              <w:t>+</w:t>
            </w:r>
          </w:p>
        </w:tc>
        <w:tc>
          <w:tcPr>
            <w:tcW w:w="709" w:type="dxa"/>
            <w:tcBorders>
              <w:bottom w:val="single" w:color="auto" w:sz="4" w:space="0"/>
            </w:tcBorders>
            <w:shd w:val="clear" w:color="auto" w:fill="auto"/>
            <w:tcMar/>
          </w:tcPr>
          <w:p w:rsidRPr="00E95791" w:rsidR="00376461" w:rsidP="00C225D8" w:rsidRDefault="00376461" w14:paraId="237E28CE" w14:textId="1C2EFF33">
            <w:pPr>
              <w:spacing w:after="0" w:line="240" w:lineRule="auto"/>
              <w:jc w:val="center"/>
              <w:rPr>
                <w:rFonts w:cstheme="minorHAnsi"/>
              </w:rPr>
            </w:pPr>
            <w:r>
              <w:rPr>
                <w:rFonts w:cstheme="minorHAnsi"/>
              </w:rPr>
              <w:t>0</w:t>
            </w:r>
          </w:p>
        </w:tc>
        <w:tc>
          <w:tcPr>
            <w:tcW w:w="5953" w:type="dxa"/>
            <w:vMerge/>
            <w:tcBorders/>
            <w:tcMar/>
          </w:tcPr>
          <w:p w:rsidRPr="7D5A8820" w:rsidR="00376461" w:rsidP="00C225D8" w:rsidRDefault="00376461" w14:paraId="39F028A0" w14:textId="61EAE581">
            <w:pPr>
              <w:spacing w:after="0" w:line="240" w:lineRule="auto"/>
            </w:pPr>
          </w:p>
        </w:tc>
      </w:tr>
      <w:tr w:rsidRPr="00E95791" w:rsidR="006D34E8" w:rsidTr="0D58C396" w14:paraId="1037BD65" w14:textId="77777777">
        <w:tc>
          <w:tcPr>
            <w:tcW w:w="1668" w:type="dxa"/>
            <w:tcBorders>
              <w:bottom w:val="single" w:color="auto" w:sz="4" w:space="0"/>
            </w:tcBorders>
            <w:tcMar/>
          </w:tcPr>
          <w:p w:rsidRPr="00E95791" w:rsidR="006D34E8" w:rsidP="00C225D8" w:rsidRDefault="006D34E8" w14:paraId="0CB596D8" w14:textId="37AD13DF">
            <w:pPr>
              <w:spacing w:after="0" w:line="240" w:lineRule="auto"/>
              <w:rPr>
                <w:rFonts w:cstheme="minorHAnsi"/>
              </w:rPr>
            </w:pPr>
            <w:r w:rsidRPr="00E95791">
              <w:rPr>
                <w:rFonts w:cstheme="minorHAnsi"/>
                <w:b/>
              </w:rPr>
              <w:t>1</w:t>
            </w:r>
            <w:r w:rsidR="003B14B8">
              <w:rPr>
                <w:rFonts w:cstheme="minorHAnsi"/>
                <w:b/>
              </w:rPr>
              <w:t>1</w:t>
            </w:r>
            <w:r w:rsidRPr="00E95791">
              <w:rPr>
                <w:rFonts w:cstheme="minorHAnsi"/>
                <w:b/>
              </w:rPr>
              <w:t>. Urban design and historic environment</w:t>
            </w:r>
          </w:p>
        </w:tc>
        <w:tc>
          <w:tcPr>
            <w:tcW w:w="737" w:type="dxa"/>
            <w:tcBorders>
              <w:bottom w:val="single" w:color="auto" w:sz="4" w:space="0"/>
            </w:tcBorders>
            <w:shd w:val="clear" w:color="auto" w:fill="00B050"/>
            <w:tcMar/>
          </w:tcPr>
          <w:p w:rsidRPr="00E95791" w:rsidR="006D34E8" w:rsidP="00C225D8" w:rsidRDefault="00442CC1" w14:paraId="2D689C89" w14:textId="32C27647">
            <w:pPr>
              <w:spacing w:after="0" w:line="240" w:lineRule="auto"/>
              <w:jc w:val="center"/>
              <w:rPr>
                <w:rFonts w:cstheme="minorHAnsi"/>
              </w:rPr>
            </w:pPr>
            <w:r>
              <w:rPr>
                <w:rFonts w:cstheme="minorHAnsi"/>
              </w:rPr>
              <w:t>++</w:t>
            </w:r>
          </w:p>
        </w:tc>
        <w:tc>
          <w:tcPr>
            <w:tcW w:w="709" w:type="dxa"/>
            <w:tcBorders>
              <w:bottom w:val="single" w:color="auto" w:sz="4" w:space="0"/>
            </w:tcBorders>
            <w:shd w:val="clear" w:color="auto" w:fill="92D050"/>
            <w:tcMar/>
          </w:tcPr>
          <w:p w:rsidRPr="00E95791" w:rsidR="006D34E8" w:rsidP="00C225D8" w:rsidRDefault="00442CC1" w14:paraId="2149F2DD" w14:textId="69405470">
            <w:pPr>
              <w:spacing w:after="0" w:line="240" w:lineRule="auto"/>
              <w:jc w:val="center"/>
              <w:rPr>
                <w:rFonts w:cstheme="minorHAnsi"/>
              </w:rPr>
            </w:pPr>
            <w:r>
              <w:rPr>
                <w:rFonts w:cstheme="minorHAnsi"/>
              </w:rPr>
              <w:t>+</w:t>
            </w:r>
          </w:p>
        </w:tc>
        <w:tc>
          <w:tcPr>
            <w:tcW w:w="5953" w:type="dxa"/>
            <w:tcBorders>
              <w:bottom w:val="single" w:color="auto" w:sz="4" w:space="0"/>
            </w:tcBorders>
            <w:tcMar/>
          </w:tcPr>
          <w:p w:rsidRPr="00E95791" w:rsidR="006D34E8" w:rsidP="00C225D8" w:rsidRDefault="006D34E8" w14:paraId="2CF6B984" w14:textId="77777777">
            <w:pPr>
              <w:spacing w:after="0" w:line="240" w:lineRule="auto"/>
            </w:pPr>
            <w:r w:rsidRPr="7D5A8820">
              <w:t>Oxford has a high-quality landscape and historic environment.  High levels of development and tourism continue to put a strain on natural and historic sites and Oxford’s landscape and townscape.</w:t>
            </w:r>
          </w:p>
        </w:tc>
      </w:tr>
      <w:tr w:rsidRPr="00E95791" w:rsidR="006D34E8" w:rsidTr="0D58C396" w14:paraId="4B442184" w14:textId="77777777">
        <w:trPr>
          <w:trHeight w:val="1606"/>
        </w:trPr>
        <w:tc>
          <w:tcPr>
            <w:tcW w:w="1668" w:type="dxa"/>
            <w:tcMar/>
          </w:tcPr>
          <w:p w:rsidRPr="00E95791" w:rsidR="006D34E8" w:rsidP="00C225D8" w:rsidRDefault="006D34E8" w14:paraId="45698742" w14:textId="030DA6BC">
            <w:pPr>
              <w:spacing w:after="0" w:line="240" w:lineRule="auto"/>
              <w:rPr>
                <w:rFonts w:cstheme="minorHAnsi"/>
                <w:b/>
              </w:rPr>
            </w:pPr>
            <w:r w:rsidRPr="00E95791">
              <w:rPr>
                <w:rFonts w:cstheme="minorHAnsi"/>
                <w:b/>
              </w:rPr>
              <w:t>1</w:t>
            </w:r>
            <w:r w:rsidR="003B14B8">
              <w:rPr>
                <w:rFonts w:cstheme="minorHAnsi"/>
                <w:b/>
              </w:rPr>
              <w:t>2</w:t>
            </w:r>
            <w:r w:rsidRPr="00E95791">
              <w:rPr>
                <w:rFonts w:cstheme="minorHAnsi"/>
                <w:b/>
              </w:rPr>
              <w:t>. Employment and economy</w:t>
            </w:r>
          </w:p>
          <w:p w:rsidRPr="00E95791" w:rsidR="006D34E8" w:rsidP="00C225D8" w:rsidRDefault="006D34E8" w14:paraId="7C76D853" w14:textId="77777777">
            <w:pPr>
              <w:spacing w:after="0" w:line="240" w:lineRule="auto"/>
              <w:rPr>
                <w:rFonts w:cstheme="minorHAnsi"/>
              </w:rPr>
            </w:pPr>
            <w:r w:rsidRPr="00E95791">
              <w:rPr>
                <w:rFonts w:cstheme="minorHAnsi"/>
              </w:rPr>
              <w:t>Employment</w:t>
            </w:r>
          </w:p>
        </w:tc>
        <w:tc>
          <w:tcPr>
            <w:tcW w:w="737" w:type="dxa"/>
            <w:shd w:val="clear" w:color="auto" w:fill="00B050"/>
            <w:tcMar/>
          </w:tcPr>
          <w:p w:rsidRPr="00E95791" w:rsidR="006D34E8" w:rsidP="00C225D8" w:rsidRDefault="00442CC1" w14:paraId="7655D0D3" w14:textId="2A796391">
            <w:pPr>
              <w:spacing w:after="0" w:line="240" w:lineRule="auto"/>
              <w:jc w:val="center"/>
              <w:rPr>
                <w:rFonts w:cstheme="minorHAnsi"/>
              </w:rPr>
            </w:pPr>
            <w:r>
              <w:rPr>
                <w:rFonts w:cstheme="minorHAnsi"/>
              </w:rPr>
              <w:t>++</w:t>
            </w:r>
          </w:p>
        </w:tc>
        <w:tc>
          <w:tcPr>
            <w:tcW w:w="709" w:type="dxa"/>
            <w:shd w:val="clear" w:color="auto" w:fill="00B050"/>
            <w:tcMar/>
          </w:tcPr>
          <w:p w:rsidRPr="00E95791" w:rsidR="006D34E8" w:rsidP="00C225D8" w:rsidRDefault="00442CC1" w14:paraId="5539256A" w14:textId="6BAC8888">
            <w:pPr>
              <w:spacing w:after="0" w:line="240" w:lineRule="auto"/>
              <w:jc w:val="center"/>
              <w:rPr>
                <w:rFonts w:cstheme="minorHAnsi"/>
              </w:rPr>
            </w:pPr>
            <w:r>
              <w:rPr>
                <w:rFonts w:cstheme="minorHAnsi"/>
              </w:rPr>
              <w:t>++</w:t>
            </w:r>
          </w:p>
        </w:tc>
        <w:tc>
          <w:tcPr>
            <w:tcW w:w="5953" w:type="dxa"/>
            <w:vMerge w:val="restart"/>
            <w:tcMar/>
          </w:tcPr>
          <w:p w:rsidR="00916363" w:rsidP="00C225D8" w:rsidRDefault="006D34E8" w14:paraId="59F1DC8E" w14:textId="766D74FE">
            <w:pPr>
              <w:spacing w:after="0" w:line="240" w:lineRule="auto"/>
            </w:pPr>
            <w:r w:rsidRPr="7D5A8820">
              <w:t>Oxford has a very strong economy, with high employment, low unemployment and high Gross Value Added</w:t>
            </w:r>
            <w:r w:rsidR="005675EF">
              <w:t xml:space="preserve">. </w:t>
            </w:r>
            <w:r w:rsidRPr="7D5A8820">
              <w:t>Oxford is a ‘fast-growing</w:t>
            </w:r>
            <w:proofErr w:type="gramStart"/>
            <w:r w:rsidRPr="7D5A8820">
              <w:t>’,</w:t>
            </w:r>
            <w:proofErr w:type="gramEnd"/>
            <w:r w:rsidRPr="7D5A8820">
              <w:t xml:space="preserve"> 'innovative’ city that delivers significant economic growth. There is strong demand for research and development uses, which needs to be supported as a key sector of Oxford’s </w:t>
            </w:r>
            <w:r w:rsidRPr="7D5A8820">
              <w:lastRenderedPageBreak/>
              <w:t xml:space="preserve">economy and a driver of the national economy.  </w:t>
            </w:r>
            <w:r w:rsidR="00916363">
              <w:t>Oxford’s economy has remained resilient in the face of recession and wider national economic challenges.  Future e</w:t>
            </w:r>
            <w:r w:rsidRPr="7D5A8820" w:rsidR="00916363">
              <w:t xml:space="preserve">mployment growth in Oxford is likely to be in high-skill sectors: without appropriate skills and training, these jobs will not be accessible to local people. </w:t>
            </w:r>
          </w:p>
          <w:p w:rsidRPr="00916363" w:rsidR="00916363" w:rsidP="00C225D8" w:rsidRDefault="00916363" w14:paraId="59C65FC0" w14:textId="77777777">
            <w:pPr>
              <w:spacing w:after="0" w:line="240" w:lineRule="auto"/>
              <w:rPr>
                <w:sz w:val="12"/>
                <w:szCs w:val="12"/>
              </w:rPr>
            </w:pPr>
          </w:p>
          <w:p w:rsidR="006D34E8" w:rsidP="00C225D8" w:rsidRDefault="006D34E8" w14:paraId="19DDF2C8" w14:textId="124E3C4F">
            <w:pPr>
              <w:spacing w:after="0" w:line="240" w:lineRule="auto"/>
            </w:pPr>
            <w:r w:rsidRPr="7D5A8820">
              <w:t>Oxford Economic Strategy includes a vision to deliver a more ‘inclusive economy.’ The city includes 9 areas amongst the most deprived in UK. Oxford’s population overall is highly skilled, but 22% of people of working age have low or no qualifications.  This disparity is strongest in the most deprived areas of the city.  State schools across Oxford, and particularly in deprived areas, generally under-perform compared to regional and national averages. Skills mismatches increase i</w:t>
            </w:r>
            <w:r w:rsidR="00376461">
              <w:t>n-</w:t>
            </w:r>
            <w:r w:rsidRPr="7D5A8820">
              <w:t xml:space="preserve">commuting, exacerbating congestion problems.  </w:t>
            </w:r>
            <w:r w:rsidRPr="7D5A8820" w:rsidR="00916363">
              <w:t xml:space="preserve">Greater opportunities for start-ups and SMEs </w:t>
            </w:r>
            <w:r w:rsidR="00916363">
              <w:t>are</w:t>
            </w:r>
            <w:r w:rsidRPr="7D5A8820" w:rsidR="00916363">
              <w:t xml:space="preserve"> important for Oxford’s economy to fully function, and divers</w:t>
            </w:r>
            <w:r w:rsidR="00916363">
              <w:t>e</w:t>
            </w:r>
            <w:r w:rsidRPr="7D5A8820" w:rsidR="00916363">
              <w:t xml:space="preserve"> job opportunities </w:t>
            </w:r>
            <w:r w:rsidR="00916363">
              <w:t>are</w:t>
            </w:r>
            <w:r w:rsidRPr="7D5A8820" w:rsidR="00916363">
              <w:t xml:space="preserve"> needed, otherwise an ‘inclusive economy’ will not be realised. </w:t>
            </w:r>
          </w:p>
          <w:p w:rsidRPr="00DF13D3" w:rsidR="006D34E8" w:rsidP="00C225D8" w:rsidRDefault="006D34E8" w14:paraId="72B7A4F7" w14:textId="77777777">
            <w:pPr>
              <w:spacing w:after="0" w:line="240" w:lineRule="auto"/>
              <w:rPr>
                <w:sz w:val="12"/>
                <w:szCs w:val="12"/>
              </w:rPr>
            </w:pPr>
          </w:p>
          <w:p w:rsidRPr="00AE3327" w:rsidR="006D34E8" w:rsidP="00916363" w:rsidRDefault="00376461" w14:paraId="6419C269" w14:textId="06687803">
            <w:pPr>
              <w:spacing w:after="0" w:line="240" w:lineRule="auto"/>
            </w:pPr>
            <w:r w:rsidRPr="7D5A8820">
              <w:t xml:space="preserve">It is unlikely that significant new employment sites will be identified in Oxford: the focus at present is on the  redevelopment, intensification  and renewal of existing sites.  Ensuring the right balance of employment and housing growth supported by infrastructure is fundamental to ensuring sustainable growth in Oxford. It is important to ensure that the capacity for housing in the city is delivered including on employment sites. Oxford’s housing shortage and its affordability cause problems for businesses and key sectors in both recruiting and retaining staff. </w:t>
            </w:r>
          </w:p>
        </w:tc>
      </w:tr>
      <w:tr w:rsidRPr="00E95791" w:rsidR="006D34E8" w:rsidTr="0D58C396" w14:paraId="0DDCF97D" w14:textId="77777777">
        <w:trPr>
          <w:trHeight w:val="1607"/>
        </w:trPr>
        <w:tc>
          <w:tcPr>
            <w:tcW w:w="1668" w:type="dxa"/>
            <w:tcMar/>
          </w:tcPr>
          <w:p w:rsidRPr="00E95791" w:rsidR="006D34E8" w:rsidP="00C225D8" w:rsidRDefault="006D34E8" w14:paraId="0FC6A9F6" w14:textId="77777777">
            <w:pPr>
              <w:spacing w:after="0" w:line="240" w:lineRule="auto"/>
              <w:rPr>
                <w:rFonts w:cstheme="minorHAnsi"/>
                <w:b/>
              </w:rPr>
            </w:pPr>
            <w:r w:rsidRPr="00E95791">
              <w:rPr>
                <w:rFonts w:cstheme="minorHAnsi"/>
              </w:rPr>
              <w:lastRenderedPageBreak/>
              <w:t>Unemployment</w:t>
            </w:r>
          </w:p>
        </w:tc>
        <w:tc>
          <w:tcPr>
            <w:tcW w:w="737" w:type="dxa"/>
            <w:shd w:val="clear" w:color="auto" w:fill="00B050"/>
            <w:tcMar/>
          </w:tcPr>
          <w:p w:rsidRPr="00E95791" w:rsidR="006D34E8" w:rsidP="00C225D8" w:rsidRDefault="00442CC1" w14:paraId="5372F026" w14:textId="48F18C63">
            <w:pPr>
              <w:spacing w:after="0" w:line="240" w:lineRule="auto"/>
              <w:jc w:val="center"/>
              <w:rPr>
                <w:rFonts w:cstheme="minorHAnsi"/>
              </w:rPr>
            </w:pPr>
            <w:r>
              <w:rPr>
                <w:rFonts w:cstheme="minorHAnsi"/>
              </w:rPr>
              <w:t>++</w:t>
            </w:r>
          </w:p>
        </w:tc>
        <w:tc>
          <w:tcPr>
            <w:tcW w:w="709" w:type="dxa"/>
            <w:shd w:val="clear" w:color="auto" w:fill="00B050"/>
            <w:tcMar/>
          </w:tcPr>
          <w:p w:rsidRPr="00E95791" w:rsidR="006D34E8" w:rsidP="00C225D8" w:rsidRDefault="00442CC1" w14:paraId="7B73BAF7" w14:textId="1FDDBC80">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21D89BC8" w14:textId="77777777">
            <w:pPr>
              <w:spacing w:after="0" w:line="240" w:lineRule="auto"/>
              <w:rPr>
                <w:rFonts w:cstheme="minorHAnsi"/>
              </w:rPr>
            </w:pPr>
          </w:p>
        </w:tc>
      </w:tr>
      <w:tr w:rsidRPr="00E95791" w:rsidR="006D34E8" w:rsidTr="0D58C396" w14:paraId="03F8F54E" w14:textId="77777777">
        <w:tc>
          <w:tcPr>
            <w:tcW w:w="1668" w:type="dxa"/>
            <w:tcMar/>
          </w:tcPr>
          <w:p w:rsidRPr="00E95791" w:rsidR="006D34E8" w:rsidP="00C225D8" w:rsidRDefault="006D34E8" w14:paraId="715BDBDE" w14:textId="77777777">
            <w:pPr>
              <w:spacing w:after="0" w:line="240" w:lineRule="auto"/>
              <w:rPr>
                <w:rFonts w:cstheme="minorHAnsi"/>
                <w:bCs/>
              </w:rPr>
            </w:pPr>
            <w:r w:rsidRPr="00E95791">
              <w:rPr>
                <w:rFonts w:cstheme="minorHAnsi"/>
                <w:bCs/>
              </w:rPr>
              <w:t>Education, skills and employability/ training</w:t>
            </w:r>
          </w:p>
        </w:tc>
        <w:tc>
          <w:tcPr>
            <w:tcW w:w="737" w:type="dxa"/>
            <w:shd w:val="clear" w:color="auto" w:fill="92D050"/>
            <w:tcMar/>
          </w:tcPr>
          <w:p w:rsidRPr="00E95791" w:rsidR="006D34E8" w:rsidP="00C225D8" w:rsidRDefault="00442CC1" w14:paraId="6C0EBAF9" w14:textId="1895359F">
            <w:pPr>
              <w:spacing w:after="0" w:line="240" w:lineRule="auto"/>
              <w:jc w:val="center"/>
              <w:rPr>
                <w:rFonts w:cstheme="minorHAnsi"/>
              </w:rPr>
            </w:pPr>
            <w:r>
              <w:rPr>
                <w:rFonts w:cstheme="minorHAnsi"/>
              </w:rPr>
              <w:t>+</w:t>
            </w:r>
          </w:p>
        </w:tc>
        <w:tc>
          <w:tcPr>
            <w:tcW w:w="709" w:type="dxa"/>
            <w:shd w:val="clear" w:color="auto" w:fill="auto"/>
            <w:tcMar/>
          </w:tcPr>
          <w:p w:rsidRPr="00E95791" w:rsidR="006D34E8" w:rsidP="00C225D8" w:rsidRDefault="00442CC1" w14:paraId="0C27CEE2" w14:textId="2F36D44D">
            <w:pPr>
              <w:spacing w:after="0" w:line="240" w:lineRule="auto"/>
              <w:jc w:val="center"/>
              <w:rPr>
                <w:rFonts w:cstheme="minorHAnsi"/>
              </w:rPr>
            </w:pPr>
            <w:r>
              <w:rPr>
                <w:rFonts w:cstheme="minorHAnsi"/>
              </w:rPr>
              <w:t>?</w:t>
            </w:r>
          </w:p>
        </w:tc>
        <w:tc>
          <w:tcPr>
            <w:tcW w:w="5953" w:type="dxa"/>
            <w:vMerge/>
            <w:tcMar/>
          </w:tcPr>
          <w:p w:rsidRPr="00E95791" w:rsidR="006D34E8" w:rsidP="00C225D8" w:rsidRDefault="006D34E8" w14:paraId="6E386148" w14:textId="77777777">
            <w:pPr>
              <w:spacing w:after="0" w:line="240" w:lineRule="auto"/>
              <w:rPr>
                <w:rFonts w:cstheme="minorHAnsi"/>
              </w:rPr>
            </w:pPr>
          </w:p>
        </w:tc>
      </w:tr>
      <w:tr w:rsidRPr="00E95791" w:rsidR="006D34E8" w:rsidTr="0D58C396" w14:paraId="2F8BD3AD" w14:textId="77777777">
        <w:tc>
          <w:tcPr>
            <w:tcW w:w="1668" w:type="dxa"/>
            <w:tcBorders>
              <w:bottom w:val="single" w:color="auto" w:sz="4" w:space="0"/>
            </w:tcBorders>
            <w:tcMar/>
          </w:tcPr>
          <w:p w:rsidRPr="00E95791" w:rsidR="006D34E8" w:rsidP="00C225D8" w:rsidRDefault="006D34E8" w14:paraId="00E7656A" w14:textId="77777777">
            <w:pPr>
              <w:spacing w:after="0" w:line="240" w:lineRule="auto"/>
              <w:rPr>
                <w:rFonts w:cstheme="minorHAnsi"/>
                <w:bCs/>
              </w:rPr>
            </w:pPr>
            <w:r w:rsidRPr="00E95791">
              <w:rPr>
                <w:rFonts w:cstheme="minorHAnsi"/>
                <w:bCs/>
              </w:rPr>
              <w:t>Regeneration and economic revival</w:t>
            </w:r>
          </w:p>
        </w:tc>
        <w:tc>
          <w:tcPr>
            <w:tcW w:w="737" w:type="dxa"/>
            <w:tcBorders>
              <w:bottom w:val="single" w:color="auto" w:sz="4" w:space="0"/>
            </w:tcBorders>
            <w:shd w:val="clear" w:color="auto" w:fill="auto"/>
            <w:tcMar/>
          </w:tcPr>
          <w:p w:rsidRPr="00E95791" w:rsidR="006D34E8" w:rsidP="00C225D8" w:rsidRDefault="00442CC1" w14:paraId="482A5033" w14:textId="657B6902">
            <w:pPr>
              <w:spacing w:after="0" w:line="240" w:lineRule="auto"/>
              <w:jc w:val="center"/>
              <w:rPr>
                <w:rFonts w:cstheme="minorHAnsi"/>
              </w:rPr>
            </w:pPr>
            <w:r>
              <w:rPr>
                <w:rFonts w:cstheme="minorHAnsi"/>
              </w:rPr>
              <w:t>0</w:t>
            </w:r>
          </w:p>
        </w:tc>
        <w:tc>
          <w:tcPr>
            <w:tcW w:w="709" w:type="dxa"/>
            <w:tcBorders>
              <w:bottom w:val="single" w:color="auto" w:sz="4" w:space="0"/>
            </w:tcBorders>
            <w:shd w:val="clear" w:color="auto" w:fill="auto"/>
            <w:tcMar/>
          </w:tcPr>
          <w:p w:rsidRPr="00E95791" w:rsidR="006D34E8" w:rsidP="00C225D8" w:rsidRDefault="00442CC1" w14:paraId="1A539351" w14:textId="4A78662A">
            <w:pPr>
              <w:spacing w:after="0" w:line="240" w:lineRule="auto"/>
              <w:jc w:val="center"/>
              <w:rPr>
                <w:rFonts w:cstheme="minorHAnsi"/>
              </w:rPr>
            </w:pPr>
            <w:r>
              <w:rPr>
                <w:rFonts w:cstheme="minorHAnsi"/>
              </w:rPr>
              <w:t>0</w:t>
            </w:r>
          </w:p>
        </w:tc>
        <w:tc>
          <w:tcPr>
            <w:tcW w:w="5953" w:type="dxa"/>
            <w:vMerge/>
            <w:tcMar/>
          </w:tcPr>
          <w:p w:rsidRPr="00E95791" w:rsidR="006D34E8" w:rsidP="00C225D8" w:rsidRDefault="006D34E8" w14:paraId="134740C0" w14:textId="77777777">
            <w:pPr>
              <w:spacing w:after="0" w:line="240" w:lineRule="auto"/>
              <w:rPr>
                <w:rFonts w:cstheme="minorHAnsi"/>
              </w:rPr>
            </w:pPr>
          </w:p>
        </w:tc>
      </w:tr>
    </w:tbl>
    <w:p w:rsidRPr="00916363" w:rsidR="00B30065" w:rsidP="00C225D8" w:rsidRDefault="00B30065" w14:paraId="1F221389" w14:textId="712D688F">
      <w:pPr>
        <w:spacing w:line="240" w:lineRule="auto"/>
        <w:rPr>
          <w:rFonts w:cstheme="minorHAnsi"/>
          <w:sz w:val="10"/>
          <w:szCs w:val="10"/>
        </w:rPr>
      </w:pPr>
    </w:p>
    <w:p w:rsidR="005675EF" w:rsidP="00C225D8" w:rsidRDefault="005675EF" w14:paraId="324DF7E0" w14:textId="77777777">
      <w:pPr>
        <w:spacing w:line="240" w:lineRule="auto"/>
        <w:rPr>
          <w:rFonts w:cstheme="minorHAnsi"/>
        </w:rPr>
      </w:pPr>
    </w:p>
    <w:p w:rsidRPr="00890728" w:rsidR="00B30065" w:rsidP="00C225D8" w:rsidRDefault="00B30065" w14:paraId="23AD8248" w14:textId="37A25886">
      <w:pPr>
        <w:pStyle w:val="Heading2"/>
        <w:spacing w:line="240" w:lineRule="auto"/>
      </w:pPr>
      <w:r>
        <w:t>3.4 Task A3 update: Existing problems</w:t>
      </w:r>
    </w:p>
    <w:p w:rsidRPr="005675EF" w:rsidR="005675EF" w:rsidP="00C225D8" w:rsidRDefault="005675EF" w14:paraId="36321FFB" w14:textId="77777777">
      <w:pPr>
        <w:spacing w:line="240" w:lineRule="auto"/>
        <w:rPr>
          <w:rFonts w:cstheme="minorHAnsi"/>
          <w:sz w:val="6"/>
          <w:szCs w:val="6"/>
        </w:rPr>
      </w:pPr>
    </w:p>
    <w:p w:rsidR="006D34E8" w:rsidP="00C225D8" w:rsidRDefault="006D34E8" w14:paraId="471A01B2" w14:textId="28D74F07">
      <w:pPr>
        <w:spacing w:line="240" w:lineRule="auto"/>
        <w:rPr>
          <w:rFonts w:cstheme="minorHAnsi"/>
        </w:rPr>
      </w:pPr>
      <w:r>
        <w:rPr>
          <w:rFonts w:cstheme="minorHAnsi"/>
        </w:rPr>
        <w:t xml:space="preserve">The policy context of Task A1 and sustainability context of Task A2 identified a range of issues and problems that could inform and affect the development of the Oxford Local Plan 2040.  Table </w:t>
      </w:r>
      <w:r w:rsidR="001F1B35">
        <w:rPr>
          <w:rFonts w:cstheme="minorHAnsi"/>
        </w:rPr>
        <w:t>3.</w:t>
      </w:r>
      <w:r w:rsidR="005675EF">
        <w:rPr>
          <w:rFonts w:cstheme="minorHAnsi"/>
        </w:rPr>
        <w:t>2</w:t>
      </w:r>
      <w:r>
        <w:rPr>
          <w:rFonts w:cstheme="minorHAnsi"/>
        </w:rPr>
        <w:t xml:space="preserve"> summarises these. </w:t>
      </w:r>
    </w:p>
    <w:tbl>
      <w:tblPr>
        <w:tblStyle w:val="TableGrid"/>
        <w:tblW w:w="0" w:type="auto"/>
        <w:tblLook w:val="04A0" w:firstRow="1" w:lastRow="0" w:firstColumn="1" w:lastColumn="0" w:noHBand="0" w:noVBand="1"/>
      </w:tblPr>
      <w:tblGrid>
        <w:gridCol w:w="9016"/>
      </w:tblGrid>
      <w:tr w:rsidR="006D34E8" w:rsidTr="006D34E8" w14:paraId="19EF6FE7" w14:textId="77777777">
        <w:tc>
          <w:tcPr>
            <w:tcW w:w="9016" w:type="dxa"/>
            <w:tcBorders>
              <w:top w:val="single" w:color="auto" w:sz="4" w:space="0"/>
              <w:left w:val="single" w:color="auto" w:sz="4" w:space="0"/>
              <w:bottom w:val="single" w:color="auto" w:sz="4" w:space="0"/>
              <w:right w:val="single" w:color="auto" w:sz="4" w:space="0"/>
            </w:tcBorders>
            <w:shd w:val="clear" w:color="auto" w:fill="89C136"/>
            <w:hideMark/>
          </w:tcPr>
          <w:p w:rsidR="006D34E8" w:rsidP="00C225D8" w:rsidRDefault="006D34E8" w14:paraId="4BBFD8DD" w14:textId="66F35F31">
            <w:pPr>
              <w:ind w:left="31"/>
              <w:rPr>
                <w:rFonts w:cstheme="minorHAnsi"/>
              </w:rPr>
            </w:pPr>
            <w:r>
              <w:rPr>
                <w:rFonts w:cstheme="minorHAnsi"/>
                <w:b/>
                <w:color w:val="FFFFFF" w:themeColor="background1"/>
              </w:rPr>
              <w:t xml:space="preserve">Table </w:t>
            </w:r>
            <w:r w:rsidR="001F1B35">
              <w:rPr>
                <w:rFonts w:cstheme="minorHAnsi"/>
                <w:b/>
                <w:color w:val="FFFFFF" w:themeColor="background1"/>
              </w:rPr>
              <w:t>3.</w:t>
            </w:r>
            <w:r w:rsidR="00DC658A">
              <w:rPr>
                <w:rFonts w:cstheme="minorHAnsi"/>
                <w:b/>
                <w:color w:val="FFFFFF" w:themeColor="background1"/>
              </w:rPr>
              <w:t>2</w:t>
            </w:r>
            <w:r>
              <w:rPr>
                <w:rFonts w:cstheme="minorHAnsi"/>
                <w:b/>
                <w:color w:val="FFFFFF" w:themeColor="background1"/>
              </w:rPr>
              <w:t xml:space="preserve"> Sustainability issues and problems for the Oxford Local Plan 2040</w:t>
            </w:r>
          </w:p>
        </w:tc>
      </w:tr>
    </w:tbl>
    <w:p w:rsidR="006D34E8" w:rsidP="00C225D8" w:rsidRDefault="006D34E8" w14:paraId="11A4ADB0" w14:textId="77777777">
      <w:pPr>
        <w:spacing w:after="0" w:line="240" w:lineRule="auto"/>
        <w:rPr>
          <w:rFonts w:cstheme="minorHAnsi"/>
          <w:sz w:val="2"/>
          <w:szCs w:val="2"/>
          <w:lang w:val="en-US"/>
        </w:rPr>
      </w:pPr>
    </w:p>
    <w:tbl>
      <w:tblPr>
        <w:tblStyle w:val="TableGrid"/>
        <w:tblW w:w="0" w:type="auto"/>
        <w:tblLook w:val="04A0" w:firstRow="1" w:lastRow="0" w:firstColumn="1" w:lastColumn="0" w:noHBand="0" w:noVBand="1"/>
      </w:tblPr>
      <w:tblGrid>
        <w:gridCol w:w="1696"/>
        <w:gridCol w:w="7320"/>
      </w:tblGrid>
      <w:tr w:rsidR="006D34E8" w:rsidTr="0D58C396" w14:paraId="230932CB" w14:textId="77777777">
        <w:trPr>
          <w:tblHeader/>
        </w:trPr>
        <w:tc>
          <w:tcPr>
            <w:tcW w:w="1696" w:type="dxa"/>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006D34E8" w:rsidP="00C225D8" w:rsidRDefault="006D34E8" w14:paraId="75A7F853" w14:textId="77777777">
            <w:pPr>
              <w:rPr>
                <w:rFonts w:cstheme="minorHAnsi"/>
                <w:b/>
                <w:color w:val="000000" w:themeColor="text1"/>
              </w:rPr>
            </w:pPr>
            <w:r>
              <w:rPr>
                <w:rFonts w:cstheme="minorHAnsi"/>
                <w:b/>
                <w:color w:val="000000" w:themeColor="text1"/>
              </w:rPr>
              <w:t>SA objective</w:t>
            </w:r>
          </w:p>
        </w:tc>
        <w:tc>
          <w:tcPr>
            <w:tcW w:w="7320" w:type="dxa"/>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006D34E8" w:rsidP="00C225D8" w:rsidRDefault="006D34E8" w14:paraId="47EE7B9E" w14:textId="77777777">
            <w:pPr>
              <w:rPr>
                <w:rFonts w:cstheme="minorHAnsi"/>
                <w:b/>
                <w:color w:val="000000" w:themeColor="text1"/>
              </w:rPr>
            </w:pPr>
            <w:r>
              <w:rPr>
                <w:rFonts w:cstheme="minorHAnsi"/>
                <w:b/>
                <w:color w:val="000000" w:themeColor="text1"/>
              </w:rPr>
              <w:t>Key sustainability issues and problems</w:t>
            </w:r>
          </w:p>
        </w:tc>
      </w:tr>
      <w:tr w:rsidR="006D34E8" w:rsidTr="0D58C396" w14:paraId="275EBCD4"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32EE59C8" w14:textId="576CE8D9">
            <w:pPr>
              <w:contextualSpacing/>
              <w:rPr>
                <w:rFonts w:cstheme="minorHAnsi"/>
                <w:b/>
                <w:color w:val="0070C0"/>
              </w:rPr>
            </w:pPr>
            <w:r>
              <w:rPr>
                <w:rFonts w:cstheme="minorHAnsi"/>
              </w:rPr>
              <w:t xml:space="preserve">1. </w:t>
            </w:r>
            <w:r w:rsidRPr="00A5048B" w:rsidR="006D34E8">
              <w:rPr>
                <w:rFonts w:cstheme="minorHAnsi"/>
              </w:rPr>
              <w:t xml:space="preserve">To achieve the city’s ambition to reach net zero </w:t>
            </w:r>
            <w:r w:rsidRPr="00A5048B" w:rsidR="006D34E8">
              <w:rPr>
                <w:rFonts w:cstheme="minorHAnsi"/>
                <w:b/>
                <w:bCs/>
              </w:rPr>
              <w:t xml:space="preserve">carbon </w:t>
            </w:r>
            <w:r w:rsidRPr="00A5048B" w:rsidR="006D34E8">
              <w:rPr>
                <w:rFonts w:cstheme="minorHAnsi"/>
                <w:b/>
                <w:bCs/>
              </w:rPr>
              <w:lastRenderedPageBreak/>
              <w:t>emissions</w:t>
            </w:r>
            <w:r w:rsidRPr="00A5048B" w:rsidR="006D34E8">
              <w:rPr>
                <w:rFonts w:cstheme="minorHAnsi"/>
              </w:rPr>
              <w:t xml:space="preserve"> by 2040 </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7CF724CB" w14:textId="77777777">
            <w:pPr>
              <w:pStyle w:val="ListParagraph"/>
              <w:numPr>
                <w:ilvl w:val="0"/>
                <w:numId w:val="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Oxford is still very far away from achieving its 2040 target of net zero emissions and Local Plan cannot deliver it alone.</w:t>
            </w:r>
          </w:p>
          <w:p w:rsidRPr="006D34E8" w:rsidR="006D34E8" w:rsidP="00C225D8" w:rsidRDefault="006D34E8" w14:paraId="304B8977" w14:textId="77777777">
            <w:pPr>
              <w:pStyle w:val="ListParagraph"/>
              <w:numPr>
                <w:ilvl w:val="0"/>
                <w:numId w:val="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Retrofitting existing developments will be a significant challenge</w:t>
            </w:r>
          </w:p>
          <w:p w:rsidRPr="006D34E8" w:rsidR="006D34E8" w:rsidP="00C225D8" w:rsidRDefault="006D34E8" w14:paraId="5CE56EAC" w14:textId="77777777">
            <w:pPr>
              <w:pStyle w:val="ListParagraph"/>
              <w:numPr>
                <w:ilvl w:val="0"/>
                <w:numId w:val="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New development must not further contribute to climate change</w:t>
            </w:r>
          </w:p>
          <w:p w:rsidRPr="006D34E8" w:rsidR="006D34E8" w:rsidP="7B0AC54E" w:rsidRDefault="006D34E8" w14:paraId="68D3B185" w14:textId="1D9BE1C2">
            <w:pPr>
              <w:pStyle w:val="ListParagraph"/>
              <w:numPr>
                <w:ilvl w:val="0"/>
                <w:numId w:val="5"/>
              </w:numPr>
              <w:spacing w:before="0" w:beforeAutospacing="off" w:after="0" w:afterAutospacing="off"/>
              <w:contextualSpacing/>
              <w:rPr>
                <w:rFonts w:ascii="Calibri" w:hAnsi="Calibri" w:cs="" w:asciiTheme="minorAscii" w:hAnsiTheme="minorAscii" w:cstheme="minorBidi"/>
                <w:sz w:val="22"/>
                <w:szCs w:val="22"/>
              </w:rPr>
            </w:pPr>
            <w:r w:rsidRPr="7B0AC54E" w:rsidR="6723A1AB">
              <w:rPr>
                <w:rFonts w:ascii="Calibri" w:hAnsi="Calibri" w:cs="" w:asciiTheme="minorAscii" w:hAnsiTheme="minorAscii" w:cstheme="minorBidi"/>
                <w:sz w:val="22"/>
                <w:szCs w:val="22"/>
              </w:rPr>
              <w:t xml:space="preserve">Policy should embed </w:t>
            </w:r>
            <w:r w:rsidRPr="7B0AC54E" w:rsidR="45989A09">
              <w:rPr>
                <w:rFonts w:ascii="Calibri" w:hAnsi="Calibri" w:cs="" w:asciiTheme="minorAscii" w:hAnsiTheme="minorAscii" w:cstheme="minorBidi"/>
                <w:sz w:val="22"/>
                <w:szCs w:val="22"/>
              </w:rPr>
              <w:t xml:space="preserve">the </w:t>
            </w:r>
            <w:r w:rsidRPr="7B0AC54E" w:rsidR="6723A1AB">
              <w:rPr>
                <w:rFonts w:ascii="Calibri" w:hAnsi="Calibri" w:cs="" w:asciiTheme="minorAscii" w:hAnsiTheme="minorAscii" w:cstheme="minorBidi"/>
                <w:sz w:val="22"/>
                <w:szCs w:val="22"/>
              </w:rPr>
              <w:t>energy hierarchy into the design of new buil</w:t>
            </w:r>
            <w:r w:rsidRPr="7B0AC54E" w:rsidR="6723A1AB">
              <w:rPr>
                <w:rFonts w:ascii="Calibri" w:hAnsi="Calibri" w:cs="" w:asciiTheme="minorAscii" w:hAnsiTheme="minorAscii" w:cstheme="minorBidi"/>
                <w:sz w:val="22"/>
                <w:szCs w:val="22"/>
              </w:rPr>
              <w:t>dings (fabric first, reducing energy use, mitigating remaining emissions)</w:t>
            </w:r>
          </w:p>
          <w:p w:rsidRPr="006D34E8" w:rsidR="006D34E8" w:rsidP="00C225D8" w:rsidRDefault="006D34E8" w14:paraId="1C4E30E2" w14:textId="77777777">
            <w:pPr>
              <w:pStyle w:val="ListParagraph"/>
              <w:numPr>
                <w:ilvl w:val="0"/>
                <w:numId w:val="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Embodied carbon is an ongoing challenge to be addressed as part of the construction process</w:t>
            </w:r>
          </w:p>
          <w:p w:rsidRPr="006D34E8" w:rsidR="006D34E8" w:rsidP="7B0AC54E" w:rsidRDefault="006D34E8" w14:paraId="7EB60159" w14:textId="0B5BF848">
            <w:pPr>
              <w:pStyle w:val="ListParagraph"/>
              <w:numPr>
                <w:ilvl w:val="0"/>
                <w:numId w:val="5"/>
              </w:numPr>
              <w:spacing w:before="0" w:beforeAutospacing="off" w:after="0" w:afterAutospacing="off"/>
              <w:contextualSpacing/>
              <w:rPr>
                <w:rFonts w:ascii="Calibri" w:hAnsi="Calibri" w:cs="" w:asciiTheme="minorAscii" w:hAnsiTheme="minorAscii" w:cstheme="minorBidi"/>
                <w:sz w:val="22"/>
                <w:szCs w:val="22"/>
              </w:rPr>
            </w:pPr>
            <w:r w:rsidRPr="0D58C396" w:rsidR="66A3764B">
              <w:rPr>
                <w:rFonts w:ascii="Calibri" w:hAnsi="Calibri" w:cs="" w:asciiTheme="minorAscii" w:hAnsiTheme="minorAscii" w:cstheme="minorBidi"/>
                <w:sz w:val="22"/>
                <w:szCs w:val="22"/>
              </w:rPr>
              <w:t xml:space="preserve">There is potential for supporting larger </w:t>
            </w:r>
            <w:r w:rsidRPr="0D58C396" w:rsidR="2E1ECA29">
              <w:rPr>
                <w:rFonts w:ascii="Calibri" w:hAnsi="Calibri" w:cs="" w:asciiTheme="minorAscii" w:hAnsiTheme="minorAscii" w:cstheme="minorBidi"/>
                <w:sz w:val="22"/>
                <w:szCs w:val="22"/>
              </w:rPr>
              <w:t xml:space="preserve">amounts </w:t>
            </w:r>
            <w:r w:rsidRPr="0D58C396" w:rsidR="72F25D0E">
              <w:rPr>
                <w:rFonts w:ascii="Calibri" w:hAnsi="Calibri" w:cs="" w:asciiTheme="minorAscii" w:hAnsiTheme="minorAscii" w:cstheme="minorBidi"/>
                <w:sz w:val="22"/>
                <w:szCs w:val="22"/>
              </w:rPr>
              <w:t>of</w:t>
            </w:r>
            <w:r w:rsidRPr="0D58C396" w:rsidR="66A3764B">
              <w:rPr>
                <w:rFonts w:ascii="Calibri" w:hAnsi="Calibri" w:cs="" w:asciiTheme="minorAscii" w:hAnsiTheme="minorAscii" w:cstheme="minorBidi"/>
                <w:sz w:val="22"/>
                <w:szCs w:val="22"/>
              </w:rPr>
              <w:t xml:space="preserve"> renewable energy generation across city</w:t>
            </w:r>
            <w:r w:rsidRPr="0D58C396" w:rsidR="4D2423E9">
              <w:rPr>
                <w:rFonts w:ascii="Calibri" w:hAnsi="Calibri" w:cs="" w:asciiTheme="minorAscii" w:hAnsiTheme="minorAscii" w:cstheme="minorBidi"/>
                <w:sz w:val="22"/>
                <w:szCs w:val="22"/>
              </w:rPr>
              <w:t xml:space="preserve"> through greater uptake </w:t>
            </w:r>
            <w:r w:rsidRPr="0D58C396" w:rsidR="4D2423E9">
              <w:rPr>
                <w:rFonts w:ascii="Calibri" w:hAnsi="Calibri" w:cs="" w:asciiTheme="minorAscii" w:hAnsiTheme="minorAscii" w:cstheme="minorBidi"/>
                <w:sz w:val="22"/>
                <w:szCs w:val="22"/>
              </w:rPr>
              <w:t xml:space="preserve">of </w:t>
            </w:r>
            <w:r w:rsidRPr="0D58C396" w:rsidR="4D2423E9">
              <w:rPr>
                <w:rFonts w:ascii="Calibri" w:hAnsi="Calibri" w:cs="" w:asciiTheme="minorAscii" w:hAnsiTheme="minorAscii" w:cstheme="minorBidi"/>
                <w:sz w:val="22"/>
                <w:szCs w:val="22"/>
              </w:rPr>
              <w:t>micro</w:t>
            </w:r>
            <w:r w:rsidRPr="0D58C396" w:rsidR="331CF013">
              <w:rPr>
                <w:rFonts w:ascii="Calibri" w:hAnsi="Calibri" w:cs="" w:asciiTheme="minorAscii" w:hAnsiTheme="minorAscii" w:cstheme="minorBidi"/>
                <w:sz w:val="22"/>
                <w:szCs w:val="22"/>
              </w:rPr>
              <w:t>-</w:t>
            </w:r>
            <w:r w:rsidRPr="0D58C396" w:rsidR="4D2423E9">
              <w:rPr>
                <w:rFonts w:ascii="Calibri" w:hAnsi="Calibri" w:cs="" w:asciiTheme="minorAscii" w:hAnsiTheme="minorAscii" w:cstheme="minorBidi"/>
                <w:sz w:val="22"/>
                <w:szCs w:val="22"/>
              </w:rPr>
              <w:t>renewables</w:t>
            </w:r>
            <w:r w:rsidRPr="0D58C396" w:rsidR="4D2423E9">
              <w:rPr>
                <w:rFonts w:ascii="Calibri" w:hAnsi="Calibri" w:cs="" w:asciiTheme="minorAscii" w:hAnsiTheme="minorAscii" w:cstheme="minorBidi"/>
                <w:sz w:val="22"/>
                <w:szCs w:val="22"/>
              </w:rPr>
              <w:t xml:space="preserve"> </w:t>
            </w:r>
            <w:r w:rsidRPr="0D58C396" w:rsidR="4D2423E9">
              <w:rPr>
                <w:rFonts w:ascii="Calibri" w:hAnsi="Calibri" w:cs="" w:asciiTheme="minorAscii" w:hAnsiTheme="minorAscii" w:cstheme="minorBidi"/>
                <w:sz w:val="22"/>
                <w:szCs w:val="22"/>
              </w:rPr>
              <w:t>in new development</w:t>
            </w:r>
            <w:r w:rsidRPr="0D58C396" w:rsidR="66A3764B">
              <w:rPr>
                <w:rFonts w:ascii="Calibri" w:hAnsi="Calibri" w:cs="" w:asciiTheme="minorAscii" w:hAnsiTheme="minorAscii" w:cstheme="minorBidi"/>
                <w:sz w:val="22"/>
                <w:szCs w:val="22"/>
              </w:rPr>
              <w:t>, and for supporting mitigation of emissions from the existing built environment</w:t>
            </w:r>
            <w:r w:rsidRPr="0D58C396" w:rsidR="759472FD">
              <w:rPr>
                <w:rFonts w:ascii="Calibri" w:hAnsi="Calibri" w:cs="" w:asciiTheme="minorAscii" w:hAnsiTheme="minorAscii" w:cstheme="minorBidi"/>
                <w:sz w:val="22"/>
                <w:szCs w:val="22"/>
              </w:rPr>
              <w:t>.</w:t>
            </w:r>
          </w:p>
        </w:tc>
      </w:tr>
      <w:tr w:rsidR="006D34E8" w:rsidTr="0D58C396" w14:paraId="678A6000"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787ED07A" w14:textId="1286F4E9">
            <w:pPr>
              <w:contextualSpacing/>
              <w:rPr>
                <w:rFonts w:cstheme="minorHAnsi"/>
                <w:b/>
                <w:color w:val="0070C0"/>
              </w:rPr>
            </w:pPr>
            <w:r>
              <w:rPr>
                <w:rFonts w:cstheme="minorHAnsi"/>
              </w:rPr>
              <w:lastRenderedPageBreak/>
              <w:t xml:space="preserve">2. </w:t>
            </w:r>
            <w:r w:rsidRPr="00A5048B" w:rsidR="006D34E8">
              <w:rPr>
                <w:rFonts w:cstheme="minorHAnsi"/>
              </w:rPr>
              <w:t xml:space="preserve">To build </w:t>
            </w:r>
            <w:r w:rsidRPr="00A5048B" w:rsidR="006D34E8">
              <w:rPr>
                <w:rFonts w:cstheme="minorHAnsi"/>
                <w:b/>
                <w:bCs/>
              </w:rPr>
              <w:t>resilience to climate change</w:t>
            </w:r>
            <w:r w:rsidRPr="00A5048B" w:rsidR="006D34E8">
              <w:rPr>
                <w:rFonts w:cstheme="minorHAnsi"/>
              </w:rPr>
              <w:t xml:space="preserve">, including </w:t>
            </w:r>
            <w:proofErr w:type="spellStart"/>
            <w:r w:rsidRPr="00A5048B" w:rsidR="006D34E8">
              <w:rPr>
                <w:rFonts w:cstheme="minorHAnsi"/>
              </w:rPr>
              <w:t>redu-cing</w:t>
            </w:r>
            <w:proofErr w:type="spellEnd"/>
            <w:r w:rsidRPr="00A5048B" w:rsidR="006D34E8">
              <w:rPr>
                <w:rFonts w:cstheme="minorHAnsi"/>
              </w:rPr>
              <w:t xml:space="preserve"> risks from overheating, flooding and the resulting detriment to well-being, the </w:t>
            </w:r>
            <w:proofErr w:type="gramStart"/>
            <w:r w:rsidRPr="00A5048B" w:rsidR="006D34E8">
              <w:rPr>
                <w:rFonts w:cstheme="minorHAnsi"/>
              </w:rPr>
              <w:t>economy</w:t>
            </w:r>
            <w:proofErr w:type="gramEnd"/>
            <w:r w:rsidRPr="00A5048B" w:rsidR="006D34E8">
              <w:rPr>
                <w:rFonts w:cstheme="minorHAnsi"/>
              </w:rPr>
              <w:t xml:space="preserve"> and the environment.</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3410D2C1" w14:textId="77777777">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Between 2,000 and 5,000 properties in Oxford are at risk from river flooding, and additional properties are at risk of groundwater, surface water and sewer flooding.  The Oxford Flood Alleviation Scheme is expected to reduce this number</w:t>
            </w:r>
          </w:p>
          <w:p w:rsidRPr="006D34E8" w:rsidR="006D34E8" w:rsidP="00C225D8" w:rsidRDefault="006D34E8" w14:paraId="04720877" w14:textId="77777777">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 Local Plan 2040 will need to take long term flood risk into account, including the impacts of climate change and how this could change flood risk in the city</w:t>
            </w:r>
          </w:p>
          <w:p w:rsidRPr="006D34E8" w:rsidR="006D34E8" w:rsidP="00C225D8" w:rsidRDefault="006D34E8" w14:paraId="25BB623F" w14:textId="77777777">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New development should not exacerbate flood risk or overheating, such as through hard surfaces increasing surface run off into sewers, or exacerbation of the urban heat island effect.</w:t>
            </w:r>
          </w:p>
          <w:p w:rsidRPr="006D34E8" w:rsidR="006D34E8" w:rsidP="00C225D8" w:rsidRDefault="006D34E8" w14:paraId="20B4DA63" w14:textId="07461C5E">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There are links between flooding/overheating and human health (physical and mental)</w:t>
            </w:r>
            <w:r w:rsidR="00A5048B">
              <w:rPr>
                <w:rFonts w:asciiTheme="minorHAnsi" w:hAnsiTheme="minorHAnsi" w:cstheme="minorHAnsi"/>
                <w:sz w:val="22"/>
                <w:szCs w:val="22"/>
              </w:rPr>
              <w:t>,</w:t>
            </w:r>
            <w:r w:rsidRPr="006D34E8">
              <w:rPr>
                <w:rFonts w:asciiTheme="minorHAnsi" w:hAnsiTheme="minorHAnsi" w:cstheme="minorHAnsi"/>
                <w:sz w:val="22"/>
                <w:szCs w:val="22"/>
              </w:rPr>
              <w:t xml:space="preserve"> particularly in areas of the city that are most deprived or highly </w:t>
            </w:r>
            <w:proofErr w:type="spellStart"/>
            <w:r w:rsidRPr="006D34E8">
              <w:rPr>
                <w:rFonts w:asciiTheme="minorHAnsi" w:hAnsiTheme="minorHAnsi" w:cstheme="minorHAnsi"/>
                <w:sz w:val="22"/>
                <w:szCs w:val="22"/>
              </w:rPr>
              <w:t>urbani</w:t>
            </w:r>
            <w:r w:rsidR="00A5048B">
              <w:rPr>
                <w:rFonts w:asciiTheme="minorHAnsi" w:hAnsiTheme="minorHAnsi" w:cstheme="minorHAnsi"/>
                <w:sz w:val="22"/>
                <w:szCs w:val="22"/>
              </w:rPr>
              <w:t>s</w:t>
            </w:r>
            <w:r w:rsidRPr="006D34E8">
              <w:rPr>
                <w:rFonts w:asciiTheme="minorHAnsi" w:hAnsiTheme="minorHAnsi" w:cstheme="minorHAnsi"/>
                <w:sz w:val="22"/>
                <w:szCs w:val="22"/>
              </w:rPr>
              <w:t>ed</w:t>
            </w:r>
            <w:proofErr w:type="spellEnd"/>
            <w:r w:rsidRPr="006D34E8">
              <w:rPr>
                <w:rFonts w:asciiTheme="minorHAnsi" w:hAnsiTheme="minorHAnsi" w:cstheme="minorHAnsi"/>
                <w:sz w:val="22"/>
                <w:szCs w:val="22"/>
              </w:rPr>
              <w:t>/lacking in green infrastructure.</w:t>
            </w:r>
          </w:p>
          <w:p w:rsidRPr="006D34E8" w:rsidR="006D34E8" w:rsidP="00C225D8" w:rsidRDefault="006D34E8" w14:paraId="552AD717" w14:textId="5E15CD04">
            <w:pPr>
              <w:pStyle w:val="ListParagraph"/>
              <w:numPr>
                <w:ilvl w:val="0"/>
                <w:numId w:val="6"/>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There will be residual risks of flooding after applying the sequential approach to locating development and incorporating </w:t>
            </w:r>
            <w:proofErr w:type="spellStart"/>
            <w:r w:rsidRPr="006D34E8">
              <w:rPr>
                <w:rFonts w:asciiTheme="minorHAnsi" w:hAnsiTheme="minorHAnsi" w:cstheme="minorHAnsi"/>
                <w:sz w:val="22"/>
                <w:szCs w:val="22"/>
              </w:rPr>
              <w:t>defence</w:t>
            </w:r>
            <w:proofErr w:type="spellEnd"/>
            <w:r w:rsidRPr="006D34E8">
              <w:rPr>
                <w:rFonts w:asciiTheme="minorHAnsi" w:hAnsiTheme="minorHAnsi" w:cstheme="minorHAnsi"/>
                <w:sz w:val="22"/>
                <w:szCs w:val="22"/>
              </w:rPr>
              <w:t xml:space="preserve"> measures</w:t>
            </w:r>
            <w:r w:rsidR="00916363">
              <w:rPr>
                <w:rFonts w:asciiTheme="minorHAnsi" w:hAnsiTheme="minorHAnsi" w:cstheme="minorHAnsi"/>
                <w:sz w:val="22"/>
                <w:szCs w:val="22"/>
              </w:rPr>
              <w:t>.</w:t>
            </w:r>
          </w:p>
        </w:tc>
      </w:tr>
      <w:tr w:rsidR="006D34E8" w:rsidTr="0D58C396" w14:paraId="1EB3AE48"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4291C740" w14:textId="2F2011A2">
            <w:pPr>
              <w:contextualSpacing/>
              <w:rPr>
                <w:rFonts w:cstheme="minorHAnsi"/>
                <w:b/>
                <w:color w:val="0070C0"/>
              </w:rPr>
            </w:pPr>
            <w:r>
              <w:rPr>
                <w:rFonts w:cstheme="minorHAnsi"/>
              </w:rPr>
              <w:t xml:space="preserve">3. </w:t>
            </w:r>
            <w:r w:rsidRPr="00A5048B" w:rsidR="006D34E8">
              <w:rPr>
                <w:rFonts w:cstheme="minorHAnsi"/>
              </w:rPr>
              <w:t>To</w:t>
            </w:r>
            <w:r w:rsidRPr="00A5048B" w:rsidR="00FD1EA8">
              <w:rPr>
                <w:rFonts w:cstheme="minorHAnsi"/>
              </w:rPr>
              <w:t xml:space="preserve"> </w:t>
            </w:r>
            <w:r w:rsidRPr="00A5048B" w:rsidR="006D34E8">
              <w:rPr>
                <w:rFonts w:cstheme="minorHAnsi"/>
              </w:rPr>
              <w:t xml:space="preserve">encourage the </w:t>
            </w:r>
            <w:r w:rsidRPr="00A5048B" w:rsidR="006D34E8">
              <w:rPr>
                <w:rFonts w:cstheme="minorHAnsi"/>
                <w:b/>
                <w:bCs/>
              </w:rPr>
              <w:t>efficient use of land</w:t>
            </w:r>
            <w:r w:rsidRPr="00A5048B" w:rsidR="006D34E8">
              <w:rPr>
                <w:rFonts w:cstheme="minorHAnsi"/>
              </w:rPr>
              <w:t xml:space="preserve"> through good design and layout, and </w:t>
            </w:r>
            <w:proofErr w:type="spellStart"/>
            <w:r w:rsidRPr="00A5048B" w:rsidR="006D34E8">
              <w:rPr>
                <w:rFonts w:cstheme="minorHAnsi"/>
              </w:rPr>
              <w:t>minimise</w:t>
            </w:r>
            <w:proofErr w:type="spellEnd"/>
            <w:r w:rsidRPr="00A5048B" w:rsidR="006D34E8">
              <w:rPr>
                <w:rFonts w:cstheme="minorHAnsi"/>
              </w:rPr>
              <w:t xml:space="preserve"> the use of greenfield and Green Belt land</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6D95C7A0" w14:textId="44D14EF9">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sidRPr="006D34E8">
              <w:rPr>
                <w:rFonts w:asciiTheme="minorHAnsi" w:hAnsiTheme="minorHAnsi" w:cstheme="minorHAnsi"/>
                <w:sz w:val="22"/>
                <w:szCs w:val="22"/>
              </w:rPr>
              <w:t>The plan must aim to u</w:t>
            </w:r>
            <w:r>
              <w:rPr>
                <w:rFonts w:asciiTheme="minorHAnsi" w:hAnsiTheme="minorHAnsi" w:cstheme="minorHAnsi"/>
                <w:sz w:val="22"/>
                <w:szCs w:val="22"/>
              </w:rPr>
              <w:t>se</w:t>
            </w:r>
            <w:r w:rsidRPr="006D34E8">
              <w:rPr>
                <w:rFonts w:asciiTheme="minorHAnsi" w:hAnsiTheme="minorHAnsi" w:cstheme="minorHAnsi"/>
                <w:sz w:val="22"/>
                <w:szCs w:val="22"/>
              </w:rPr>
              <w:t xml:space="preserve"> suitable </w:t>
            </w:r>
            <w:r>
              <w:rPr>
                <w:rFonts w:asciiTheme="minorHAnsi" w:hAnsiTheme="minorHAnsi" w:cstheme="minorHAnsi"/>
                <w:sz w:val="22"/>
                <w:szCs w:val="22"/>
              </w:rPr>
              <w:t>b</w:t>
            </w:r>
            <w:r w:rsidRPr="006D34E8">
              <w:rPr>
                <w:rFonts w:asciiTheme="minorHAnsi" w:hAnsiTheme="minorHAnsi" w:cstheme="minorHAnsi"/>
                <w:sz w:val="22"/>
                <w:szCs w:val="22"/>
              </w:rPr>
              <w:t xml:space="preserve">rownfield sites and other </w:t>
            </w:r>
            <w:proofErr w:type="spellStart"/>
            <w:r w:rsidRPr="006D34E8">
              <w:rPr>
                <w:rFonts w:asciiTheme="minorHAnsi" w:hAnsiTheme="minorHAnsi" w:cstheme="minorHAnsi"/>
                <w:sz w:val="22"/>
                <w:szCs w:val="22"/>
              </w:rPr>
              <w:t>underutilised</w:t>
            </w:r>
            <w:proofErr w:type="spellEnd"/>
            <w:r w:rsidRPr="006D34E8">
              <w:rPr>
                <w:rFonts w:asciiTheme="minorHAnsi" w:hAnsiTheme="minorHAnsi" w:cstheme="minorHAnsi"/>
                <w:sz w:val="22"/>
                <w:szCs w:val="22"/>
              </w:rPr>
              <w:t xml:space="preserve"> land as a preferred option for development. </w:t>
            </w:r>
          </w:p>
          <w:p w:rsidRPr="006D34E8" w:rsidR="006D34E8" w:rsidP="00C225D8" w:rsidRDefault="00916363" w14:paraId="26183C1D" w14:textId="7F9E20D6">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Pr>
                <w:rFonts w:asciiTheme="minorHAnsi" w:hAnsiTheme="minorHAnsi" w:cstheme="minorHAnsi"/>
                <w:sz w:val="22"/>
                <w:szCs w:val="22"/>
              </w:rPr>
              <w:t>An increase</w:t>
            </w:r>
            <w:r w:rsidRPr="006D34E8" w:rsidR="006D34E8">
              <w:rPr>
                <w:rFonts w:asciiTheme="minorHAnsi" w:hAnsiTheme="minorHAnsi" w:cstheme="minorHAnsi"/>
                <w:sz w:val="22"/>
                <w:szCs w:val="22"/>
              </w:rPr>
              <w:t xml:space="preserve"> in minimum housing density </w:t>
            </w:r>
            <w:r>
              <w:rPr>
                <w:rFonts w:asciiTheme="minorHAnsi" w:hAnsiTheme="minorHAnsi" w:cstheme="minorHAnsi"/>
                <w:sz w:val="22"/>
                <w:szCs w:val="22"/>
              </w:rPr>
              <w:t>should be considered</w:t>
            </w:r>
            <w:r w:rsidRPr="006D34E8" w:rsidR="006D34E8">
              <w:rPr>
                <w:rFonts w:asciiTheme="minorHAnsi" w:hAnsiTheme="minorHAnsi" w:cstheme="minorHAnsi"/>
                <w:sz w:val="22"/>
                <w:szCs w:val="22"/>
              </w:rPr>
              <w:t xml:space="preserve"> where a sufficient level of infrastructure is present.</w:t>
            </w:r>
          </w:p>
          <w:p w:rsidRPr="006D34E8" w:rsidR="006D34E8" w:rsidP="00C225D8" w:rsidRDefault="006D34E8" w14:paraId="0AC6E919" w14:textId="27BAFDA5">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proofErr w:type="spellStart"/>
            <w:r w:rsidRPr="006D34E8">
              <w:rPr>
                <w:rFonts w:asciiTheme="minorHAnsi" w:hAnsiTheme="minorHAnsi" w:cstheme="minorHAnsi"/>
                <w:sz w:val="22"/>
                <w:szCs w:val="22"/>
              </w:rPr>
              <w:t>Prioritising</w:t>
            </w:r>
            <w:proofErr w:type="spellEnd"/>
            <w:r w:rsidRPr="006D34E8">
              <w:rPr>
                <w:rFonts w:asciiTheme="minorHAnsi" w:hAnsiTheme="minorHAnsi" w:cstheme="minorHAnsi"/>
                <w:sz w:val="22"/>
                <w:szCs w:val="22"/>
              </w:rPr>
              <w:t xml:space="preserve"> brownfield land for development may reduce </w:t>
            </w:r>
            <w:proofErr w:type="spellStart"/>
            <w:r w:rsidRPr="006D34E8">
              <w:rPr>
                <w:rFonts w:asciiTheme="minorHAnsi" w:hAnsiTheme="minorHAnsi" w:cstheme="minorHAnsi"/>
                <w:sz w:val="22"/>
                <w:szCs w:val="22"/>
              </w:rPr>
              <w:t>oppor</w:t>
            </w:r>
            <w:r w:rsidR="00A5048B">
              <w:rPr>
                <w:rFonts w:asciiTheme="minorHAnsi" w:hAnsiTheme="minorHAnsi" w:cstheme="minorHAnsi"/>
                <w:sz w:val="22"/>
                <w:szCs w:val="22"/>
              </w:rPr>
              <w:t>-</w:t>
            </w:r>
            <w:r w:rsidRPr="006D34E8">
              <w:rPr>
                <w:rFonts w:asciiTheme="minorHAnsi" w:hAnsiTheme="minorHAnsi" w:cstheme="minorHAnsi"/>
                <w:sz w:val="22"/>
                <w:szCs w:val="22"/>
              </w:rPr>
              <w:t>tunities</w:t>
            </w:r>
            <w:proofErr w:type="spellEnd"/>
            <w:r w:rsidRPr="006D34E8">
              <w:rPr>
                <w:rFonts w:asciiTheme="minorHAnsi" w:hAnsiTheme="minorHAnsi" w:cstheme="minorHAnsi"/>
                <w:sz w:val="22"/>
                <w:szCs w:val="22"/>
              </w:rPr>
              <w:t xml:space="preserve"> to repurpose the sites for public amenity or as green infrastructure with a focus on ecological/biodiversity functions.</w:t>
            </w:r>
          </w:p>
          <w:p w:rsidRPr="006D34E8" w:rsidR="006D34E8" w:rsidP="00C225D8" w:rsidRDefault="006D34E8" w14:paraId="0BE91F47" w14:textId="4950F7F9">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The cost of </w:t>
            </w:r>
            <w:r w:rsidR="00916363">
              <w:rPr>
                <w:rFonts w:asciiTheme="minorHAnsi" w:hAnsiTheme="minorHAnsi" w:cstheme="minorHAnsi"/>
                <w:sz w:val="22"/>
                <w:szCs w:val="22"/>
              </w:rPr>
              <w:t xml:space="preserve">developing contaminated sites is likely to be higher than developing elsewhere.  </w:t>
            </w:r>
            <w:r w:rsidRPr="006D34E8">
              <w:rPr>
                <w:rFonts w:asciiTheme="minorHAnsi" w:hAnsiTheme="minorHAnsi" w:cstheme="minorHAnsi"/>
                <w:sz w:val="22"/>
                <w:szCs w:val="22"/>
              </w:rPr>
              <w:t>In turn, these higher costs increase pressure to develop greenfield sites</w:t>
            </w:r>
          </w:p>
          <w:p w:rsidRPr="006D34E8" w:rsidR="006D34E8" w:rsidP="00C225D8" w:rsidRDefault="006D34E8" w14:paraId="0961AD4E" w14:textId="77777777">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The City Council should only release land from the Green Belt or alter the boundary in exceptional circumstances.  </w:t>
            </w:r>
          </w:p>
          <w:p w:rsidRPr="006D34E8" w:rsidR="006D34E8" w:rsidP="00C225D8" w:rsidRDefault="006D34E8" w14:paraId="034239E5" w14:textId="4B82DF68">
            <w:pPr>
              <w:pStyle w:val="ListParagraph"/>
              <w:numPr>
                <w:ilvl w:val="0"/>
                <w:numId w:val="7"/>
              </w:numPr>
              <w:autoSpaceDE w:val="0"/>
              <w:autoSpaceDN w:val="0"/>
              <w:adjustRightInd w:val="0"/>
              <w:spacing w:before="0" w:beforeAutospacing="0" w:after="0" w:afterAutospacing="0"/>
              <w:ind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The plan should consider a more comprehensive approach to Oxford’s Green </w:t>
            </w:r>
            <w:r w:rsidR="00916363">
              <w:rPr>
                <w:rFonts w:asciiTheme="minorHAnsi" w:hAnsiTheme="minorHAnsi" w:cstheme="minorHAnsi"/>
                <w:sz w:val="22"/>
                <w:szCs w:val="22"/>
              </w:rPr>
              <w:t>B</w:t>
            </w:r>
            <w:r w:rsidRPr="006D34E8">
              <w:rPr>
                <w:rFonts w:asciiTheme="minorHAnsi" w:hAnsiTheme="minorHAnsi" w:cstheme="minorHAnsi"/>
                <w:sz w:val="22"/>
                <w:szCs w:val="22"/>
              </w:rPr>
              <w:t xml:space="preserve">elt.    </w:t>
            </w:r>
          </w:p>
        </w:tc>
      </w:tr>
      <w:tr w:rsidR="006D34E8" w:rsidTr="0D58C396" w14:paraId="09D703CA"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6E31BA73" w14:textId="285451BC">
            <w:pPr>
              <w:contextualSpacing/>
              <w:rPr>
                <w:rFonts w:cstheme="minorHAnsi"/>
                <w:b/>
                <w:color w:val="0070C0"/>
              </w:rPr>
            </w:pPr>
            <w:r>
              <w:rPr>
                <w:rFonts w:cstheme="minorHAnsi"/>
              </w:rPr>
              <w:t xml:space="preserve">4. </w:t>
            </w:r>
            <w:r w:rsidRPr="00A5048B" w:rsidR="006D34E8">
              <w:rPr>
                <w:rFonts w:cstheme="minorHAnsi"/>
              </w:rPr>
              <w:t xml:space="preserve">To meet </w:t>
            </w:r>
            <w:r w:rsidRPr="00A5048B" w:rsidR="006D34E8">
              <w:rPr>
                <w:rFonts w:cstheme="minorHAnsi"/>
                <w:b/>
                <w:bCs/>
              </w:rPr>
              <w:t>local housing needs</w:t>
            </w:r>
            <w:r w:rsidRPr="00A5048B" w:rsidR="006D34E8">
              <w:rPr>
                <w:rFonts w:cstheme="minorHAnsi"/>
              </w:rPr>
              <w:t xml:space="preserve"> by ensuring that everyone </w:t>
            </w:r>
            <w:proofErr w:type="gramStart"/>
            <w:r w:rsidRPr="00A5048B" w:rsidR="006D34E8">
              <w:rPr>
                <w:rFonts w:cstheme="minorHAnsi"/>
              </w:rPr>
              <w:t>has the opportunity to</w:t>
            </w:r>
            <w:proofErr w:type="gramEnd"/>
            <w:r w:rsidRPr="00A5048B" w:rsidR="006D34E8">
              <w:rPr>
                <w:rFonts w:cstheme="minorHAnsi"/>
              </w:rPr>
              <w:t xml:space="preserve"> live in a decent affordable home</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72D14D6A" w14:textId="77777777">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Housing costs in Oxford are very high, land available for housing is very limited, and affordable housing has historically been difficult to provide.</w:t>
            </w:r>
          </w:p>
          <w:p w:rsidRPr="006D34E8" w:rsidR="006D34E8" w:rsidP="00C225D8" w:rsidRDefault="006D34E8" w14:paraId="6293CCA6" w14:textId="77777777">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 xml:space="preserve">Oxford has limited capacity to deliver new homes within its boundary and has been unable to meet housing need in full without support from </w:t>
            </w:r>
            <w:proofErr w:type="spellStart"/>
            <w:r w:rsidRPr="006D34E8">
              <w:rPr>
                <w:rFonts w:asciiTheme="minorHAnsi" w:hAnsiTheme="minorHAnsi" w:cstheme="minorHAnsi"/>
                <w:sz w:val="22"/>
                <w:szCs w:val="22"/>
              </w:rPr>
              <w:t>neighbouring</w:t>
            </w:r>
            <w:proofErr w:type="spellEnd"/>
            <w:r w:rsidRPr="006D34E8">
              <w:rPr>
                <w:rFonts w:asciiTheme="minorHAnsi" w:hAnsiTheme="minorHAnsi" w:cstheme="minorHAnsi"/>
                <w:sz w:val="22"/>
                <w:szCs w:val="22"/>
              </w:rPr>
              <w:t xml:space="preserve"> authorities. </w:t>
            </w:r>
          </w:p>
          <w:p w:rsidRPr="006D34E8" w:rsidR="006D34E8" w:rsidP="00C225D8" w:rsidRDefault="006D34E8" w14:paraId="5B1EE0EF" w14:textId="77777777">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 xml:space="preserve">A continued reliance on smaller sites is likely to increase pressure on existing infrastructure. </w:t>
            </w:r>
          </w:p>
          <w:p w:rsidRPr="006D34E8" w:rsidR="006D34E8" w:rsidP="00C225D8" w:rsidRDefault="006D34E8" w14:paraId="4AA8087D" w14:textId="77777777">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 xml:space="preserve">The type of affordable housing delivered in Oxford is likely to be impacted upon by changes made through national policy, i.e., requirements for First Homes. </w:t>
            </w:r>
          </w:p>
          <w:p w:rsidRPr="006D34E8" w:rsidR="006D34E8" w:rsidP="00C225D8" w:rsidRDefault="006D34E8" w14:paraId="4C806F85" w14:textId="69D64A05">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t xml:space="preserve">The Plan should assess and respond to the need for student </w:t>
            </w:r>
            <w:r w:rsidR="00916363">
              <w:rPr>
                <w:rFonts w:asciiTheme="minorHAnsi" w:hAnsiTheme="minorHAnsi" w:cstheme="minorHAnsi"/>
                <w:sz w:val="22"/>
                <w:szCs w:val="22"/>
              </w:rPr>
              <w:t>housing</w:t>
            </w:r>
            <w:r w:rsidRPr="006D34E8">
              <w:rPr>
                <w:rFonts w:asciiTheme="minorHAnsi" w:hAnsiTheme="minorHAnsi" w:cstheme="minorHAnsi"/>
                <w:sz w:val="22"/>
                <w:szCs w:val="22"/>
              </w:rPr>
              <w:t>: The links between provision of stu</w:t>
            </w:r>
            <w:r w:rsidR="00916363">
              <w:rPr>
                <w:rFonts w:asciiTheme="minorHAnsi" w:hAnsiTheme="minorHAnsi" w:cstheme="minorHAnsi"/>
                <w:sz w:val="22"/>
                <w:szCs w:val="22"/>
              </w:rPr>
              <w:t>dent housing</w:t>
            </w:r>
            <w:r w:rsidRPr="006D34E8">
              <w:rPr>
                <w:rFonts w:asciiTheme="minorHAnsi" w:hAnsiTheme="minorHAnsi" w:cstheme="minorHAnsi"/>
                <w:sz w:val="22"/>
                <w:szCs w:val="22"/>
              </w:rPr>
              <w:t xml:space="preserve"> and other types of housing should be considered when developing policies.</w:t>
            </w:r>
          </w:p>
          <w:p w:rsidRPr="006D34E8" w:rsidR="006D34E8" w:rsidP="00C225D8" w:rsidRDefault="006D34E8" w14:paraId="76432B0A" w14:textId="176655BD">
            <w:pPr>
              <w:pStyle w:val="ListParagraph"/>
              <w:numPr>
                <w:ilvl w:val="0"/>
                <w:numId w:val="8"/>
              </w:numPr>
              <w:spacing w:before="0" w:beforeAutospacing="0" w:after="0" w:afterAutospacing="0"/>
              <w:ind w:left="356"/>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 xml:space="preserve">The potential implications of student </w:t>
            </w:r>
            <w:r w:rsidR="00FF2D27">
              <w:rPr>
                <w:rFonts w:asciiTheme="minorHAnsi" w:hAnsiTheme="minorHAnsi" w:cstheme="minorHAnsi"/>
                <w:sz w:val="22"/>
                <w:szCs w:val="22"/>
              </w:rPr>
              <w:t>housing in di</w:t>
            </w:r>
            <w:r w:rsidRPr="006D34E8">
              <w:rPr>
                <w:rFonts w:asciiTheme="minorHAnsi" w:hAnsiTheme="minorHAnsi" w:cstheme="minorHAnsi"/>
                <w:sz w:val="22"/>
                <w:szCs w:val="22"/>
              </w:rPr>
              <w:t xml:space="preserve">fferent locations, for students, </w:t>
            </w:r>
            <w:proofErr w:type="spellStart"/>
            <w:r w:rsidRPr="006D34E8">
              <w:rPr>
                <w:rFonts w:asciiTheme="minorHAnsi" w:hAnsiTheme="minorHAnsi" w:cstheme="minorHAnsi"/>
                <w:sz w:val="22"/>
                <w:szCs w:val="22"/>
              </w:rPr>
              <w:t>neighbourhoods</w:t>
            </w:r>
            <w:proofErr w:type="spellEnd"/>
            <w:r w:rsidRPr="006D34E8">
              <w:rPr>
                <w:rFonts w:asciiTheme="minorHAnsi" w:hAnsiTheme="minorHAnsi" w:cstheme="minorHAnsi"/>
                <w:sz w:val="22"/>
                <w:szCs w:val="22"/>
              </w:rPr>
              <w:t xml:space="preserve"> and in terms of delivering sufficient housing of the right type should be considered.</w:t>
            </w:r>
          </w:p>
        </w:tc>
      </w:tr>
      <w:tr w:rsidR="006D34E8" w:rsidTr="0D58C396" w14:paraId="59286607"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18B91841" w14:textId="2295154D">
            <w:pPr>
              <w:contextualSpacing/>
              <w:rPr>
                <w:rFonts w:cstheme="minorHAnsi"/>
                <w:b/>
                <w:color w:val="0070C0"/>
              </w:rPr>
            </w:pPr>
            <w:r>
              <w:rPr>
                <w:rFonts w:cstheme="minorHAnsi"/>
              </w:rPr>
              <w:lastRenderedPageBreak/>
              <w:t xml:space="preserve">5. </w:t>
            </w:r>
            <w:r w:rsidRPr="00A5048B" w:rsidR="006D34E8">
              <w:rPr>
                <w:rFonts w:cstheme="minorHAnsi"/>
              </w:rPr>
              <w:t xml:space="preserve">To reduce poverty, social exclusion, and health </w:t>
            </w:r>
            <w:r w:rsidRPr="00A5048B" w:rsidR="006D34E8">
              <w:rPr>
                <w:rFonts w:cstheme="minorHAnsi"/>
                <w:b/>
                <w:bCs/>
              </w:rPr>
              <w:t>inequalities</w:t>
            </w:r>
            <w:r w:rsidRPr="00A5048B" w:rsidR="006D34E8">
              <w:rPr>
                <w:rFonts w:cstheme="minorHAnsi"/>
              </w:rPr>
              <w:t xml:space="preserve"> </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0FE42E1D"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Oxford has high levels of health inequalities across the city.</w:t>
            </w:r>
          </w:p>
          <w:p w:rsidRPr="006D34E8" w:rsidR="006D34E8" w:rsidP="00C225D8" w:rsidRDefault="006D34E8" w14:paraId="3FC9C05D" w14:textId="5F3D678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Covid </w:t>
            </w:r>
            <w:r w:rsidR="00A5048B">
              <w:rPr>
                <w:rFonts w:asciiTheme="minorHAnsi" w:hAnsiTheme="minorHAnsi" w:cstheme="minorHAnsi"/>
                <w:sz w:val="22"/>
                <w:szCs w:val="22"/>
              </w:rPr>
              <w:t xml:space="preserve">and the </w:t>
            </w:r>
            <w:proofErr w:type="gramStart"/>
            <w:r w:rsidR="00A5048B">
              <w:rPr>
                <w:rFonts w:asciiTheme="minorHAnsi" w:hAnsiTheme="minorHAnsi" w:cstheme="minorHAnsi"/>
                <w:sz w:val="22"/>
                <w:szCs w:val="22"/>
              </w:rPr>
              <w:t>cost of living</w:t>
            </w:r>
            <w:proofErr w:type="gramEnd"/>
            <w:r w:rsidR="00A5048B">
              <w:rPr>
                <w:rFonts w:asciiTheme="minorHAnsi" w:hAnsiTheme="minorHAnsi" w:cstheme="minorHAnsi"/>
                <w:sz w:val="22"/>
                <w:szCs w:val="22"/>
              </w:rPr>
              <w:t xml:space="preserve"> crisis have</w:t>
            </w:r>
            <w:r w:rsidRPr="006D34E8">
              <w:rPr>
                <w:rFonts w:asciiTheme="minorHAnsi" w:hAnsiTheme="minorHAnsi" w:cstheme="minorHAnsi"/>
                <w:sz w:val="22"/>
                <w:szCs w:val="22"/>
              </w:rPr>
              <w:t xml:space="preserve"> exacerbated inequalities and harmed health for many.</w:t>
            </w:r>
          </w:p>
          <w:p w:rsidRPr="006D34E8" w:rsidR="006D34E8" w:rsidP="00C225D8" w:rsidRDefault="006D34E8" w14:paraId="39E5819C"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Oxford’s higher-than-average levels of activity and lower-than-average levels of obesity need to be maintained and improved.</w:t>
            </w:r>
          </w:p>
          <w:p w:rsidRPr="006D34E8" w:rsidR="006D34E8" w:rsidP="00C225D8" w:rsidRDefault="006D34E8" w14:paraId="34A9FEA3"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 Local Plan can help to improve mental health and wellbeing through, for instance, improving quality of housing, improving access to open spaces, and focusing on building communities, particularly learning from the coronavirus pandemic.</w:t>
            </w:r>
          </w:p>
          <w:p w:rsidRPr="006D34E8" w:rsidR="006D34E8" w:rsidP="00C225D8" w:rsidRDefault="006D34E8" w14:paraId="789A7932"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Climate resilience measures will be essential for reducing impacts on health and wellbeing as the city moves towards a net zero future, particularly for the most vulnerable communities.</w:t>
            </w:r>
          </w:p>
        </w:tc>
      </w:tr>
      <w:tr w:rsidR="006D34E8" w:rsidTr="0D58C396" w14:paraId="574DAE2D"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7DDF05E9" w14:textId="6B4878CB">
            <w:pPr>
              <w:contextualSpacing/>
              <w:rPr>
                <w:rFonts w:cstheme="minorHAnsi"/>
                <w:b/>
                <w:color w:val="0070C0"/>
              </w:rPr>
            </w:pPr>
            <w:r>
              <w:rPr>
                <w:rFonts w:cstheme="minorHAnsi"/>
              </w:rPr>
              <w:t xml:space="preserve">6. </w:t>
            </w:r>
            <w:r w:rsidRPr="00A5048B" w:rsidR="006D34E8">
              <w:rPr>
                <w:rFonts w:cstheme="minorHAnsi"/>
              </w:rPr>
              <w:t xml:space="preserve">To provide accessible essential </w:t>
            </w:r>
            <w:r w:rsidRPr="00A5048B" w:rsidR="006D34E8">
              <w:rPr>
                <w:rFonts w:cstheme="minorHAnsi"/>
                <w:b/>
                <w:bCs/>
              </w:rPr>
              <w:t>services and facilities</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6FF2C702" w14:textId="77777777">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 pandemic has led to the closure of some community and cultural facilities.  Post-pandemic there may be changes in the way some services are delivered and facilities are run.  Protection of facilities may become more difficult, given changes to government policy on permitted development.</w:t>
            </w:r>
          </w:p>
          <w:p w:rsidRPr="006D34E8" w:rsidR="006D34E8" w:rsidP="00C225D8" w:rsidRDefault="006D34E8" w14:paraId="4FC9923C" w14:textId="77777777">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With high pressure for housing, it will be important to make a case for the importance of the facilities that support this housing.  The plan will need to meet the infrastructure needs of additional development in the city over the Local Plan period.</w:t>
            </w:r>
          </w:p>
          <w:p w:rsidRPr="006D34E8" w:rsidR="006D34E8" w:rsidP="00C225D8" w:rsidRDefault="006D34E8" w14:paraId="02FBE10A" w14:textId="77777777">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New infrastructure must address the climate emergency (low carbon, climate resilient).  Natural solutions will be important in ensuring the resilience of infrastructure.</w:t>
            </w:r>
          </w:p>
          <w:p w:rsidRPr="006D34E8" w:rsidR="006D34E8" w:rsidP="00C225D8" w:rsidRDefault="006D34E8" w14:paraId="13F4FCED" w14:textId="77777777">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Infrastructure needs to help people to live healthy, active lives (</w:t>
            </w:r>
            <w:proofErr w:type="gramStart"/>
            <w:r w:rsidRPr="006D34E8">
              <w:rPr>
                <w:rFonts w:asciiTheme="minorHAnsi" w:hAnsiTheme="minorHAnsi" w:cstheme="minorHAnsi"/>
                <w:sz w:val="22"/>
                <w:szCs w:val="22"/>
              </w:rPr>
              <w:t>e.g.</w:t>
            </w:r>
            <w:proofErr w:type="gramEnd"/>
            <w:r w:rsidRPr="006D34E8">
              <w:rPr>
                <w:rFonts w:asciiTheme="minorHAnsi" w:hAnsiTheme="minorHAnsi" w:cstheme="minorHAnsi"/>
                <w:sz w:val="22"/>
                <w:szCs w:val="22"/>
              </w:rPr>
              <w:t xml:space="preserve"> walking/cycling, GP surgeries).</w:t>
            </w:r>
          </w:p>
          <w:p w:rsidRPr="006D34E8" w:rsidR="006D34E8" w:rsidP="00C225D8" w:rsidRDefault="006D34E8" w14:paraId="3897BDBB" w14:textId="4BF3DFDE">
            <w:pPr>
              <w:pStyle w:val="ListParagraph"/>
              <w:numPr>
                <w:ilvl w:val="0"/>
                <w:numId w:val="10"/>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The city generally and its infrastructure should be adaptable to future changes in technology.</w:t>
            </w:r>
          </w:p>
          <w:p w:rsidRPr="00FF2D27" w:rsidR="006D34E8" w:rsidP="00FF2D27" w:rsidRDefault="006D34E8" w14:paraId="55487217" w14:textId="341A4A5E">
            <w:pPr>
              <w:pStyle w:val="ListParagraph"/>
              <w:numPr>
                <w:ilvl w:val="0"/>
                <w:numId w:val="10"/>
              </w:numPr>
              <w:spacing w:before="0" w:beforeAutospacing="0" w:after="0" w:afterAutospacing="0"/>
              <w:contextualSpacing/>
              <w:rPr>
                <w:rFonts w:asciiTheme="minorHAnsi" w:hAnsiTheme="minorHAnsi" w:cstheme="minorHAnsi"/>
                <w:sz w:val="22"/>
                <w:szCs w:val="22"/>
              </w:rPr>
            </w:pPr>
            <w:r w:rsidRPr="00FF2D27">
              <w:rPr>
                <w:rFonts w:asciiTheme="minorHAnsi" w:hAnsiTheme="minorHAnsi" w:cstheme="minorHAnsi"/>
                <w:sz w:val="22"/>
                <w:szCs w:val="22"/>
              </w:rPr>
              <w:t>The retail and service sector plays a crucial role in Oxford’s economy, providing job and leisure opportunities to local people.</w:t>
            </w:r>
            <w:r w:rsidRPr="00FF2D27" w:rsidR="00FF2D27">
              <w:rPr>
                <w:rFonts w:asciiTheme="minorHAnsi" w:hAnsiTheme="minorHAnsi" w:cstheme="minorHAnsi"/>
                <w:sz w:val="22"/>
                <w:szCs w:val="22"/>
              </w:rPr>
              <w:t xml:space="preserve"> </w:t>
            </w:r>
            <w:r w:rsidRPr="00FF2D27">
              <w:rPr>
                <w:rFonts w:asciiTheme="minorHAnsi" w:hAnsiTheme="minorHAnsi" w:cstheme="minorHAnsi"/>
                <w:sz w:val="22"/>
                <w:szCs w:val="22"/>
              </w:rPr>
              <w:t xml:space="preserve">The city must offer a diverse range of retail uses and services.  </w:t>
            </w:r>
          </w:p>
        </w:tc>
      </w:tr>
      <w:tr w:rsidR="006D34E8" w:rsidTr="0D58C396" w14:paraId="7F4F1F0D"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5A1FDBAC" w14:textId="6FF91468">
            <w:pPr>
              <w:contextualSpacing/>
              <w:rPr>
                <w:rFonts w:cstheme="minorHAnsi"/>
                <w:b/>
                <w:color w:val="0070C0"/>
              </w:rPr>
            </w:pPr>
            <w:r>
              <w:rPr>
                <w:rFonts w:cstheme="minorHAnsi"/>
              </w:rPr>
              <w:t xml:space="preserve">7. </w:t>
            </w:r>
            <w:r w:rsidRPr="00A5048B" w:rsidR="006D34E8">
              <w:rPr>
                <w:rFonts w:cstheme="minorHAnsi"/>
              </w:rPr>
              <w:t xml:space="preserve">To provide adequate green infrastructure, </w:t>
            </w:r>
            <w:r w:rsidRPr="00A5048B" w:rsidR="006D34E8">
              <w:rPr>
                <w:rFonts w:cstheme="minorHAnsi"/>
                <w:b/>
                <w:bCs/>
              </w:rPr>
              <w:t>leisure and recreation</w:t>
            </w:r>
            <w:r w:rsidRPr="00A5048B" w:rsidR="006D34E8">
              <w:rPr>
                <w:rFonts w:cstheme="minorHAnsi"/>
              </w:rPr>
              <w:t xml:space="preserve"> opportunities and make these readily accessible for all</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0758624F" w14:textId="77777777">
            <w:pPr>
              <w:numPr>
                <w:ilvl w:val="0"/>
                <w:numId w:val="10"/>
              </w:numPr>
              <w:contextualSpacing/>
              <w:rPr>
                <w:rFonts w:cstheme="minorHAnsi"/>
              </w:rPr>
            </w:pPr>
            <w:r w:rsidRPr="006D34E8">
              <w:rPr>
                <w:rFonts w:cstheme="minorHAnsi"/>
              </w:rPr>
              <w:t xml:space="preserve">Unequal access to, and distribution of, green infrastructure across the city </w:t>
            </w:r>
            <w:proofErr w:type="gramStart"/>
            <w:r w:rsidRPr="006D34E8">
              <w:rPr>
                <w:rFonts w:cstheme="minorHAnsi"/>
              </w:rPr>
              <w:t>exacerbate</w:t>
            </w:r>
            <w:proofErr w:type="gramEnd"/>
            <w:r w:rsidRPr="006D34E8">
              <w:rPr>
                <w:rFonts w:cstheme="minorHAnsi"/>
              </w:rPr>
              <w:t xml:space="preserve"> wider health inequalities.  There are priority areas which would benefit particularly from increased greening.</w:t>
            </w:r>
          </w:p>
          <w:p w:rsidRPr="006D34E8" w:rsidR="006D34E8" w:rsidP="00C225D8" w:rsidRDefault="006D34E8" w14:paraId="64C022AD" w14:textId="1CD7093C">
            <w:pPr>
              <w:numPr>
                <w:ilvl w:val="0"/>
                <w:numId w:val="10"/>
              </w:numPr>
              <w:contextualSpacing/>
              <w:rPr>
                <w:rFonts w:cstheme="minorHAnsi"/>
              </w:rPr>
            </w:pPr>
            <w:r w:rsidRPr="006D34E8">
              <w:rPr>
                <w:rFonts w:cstheme="minorHAnsi"/>
              </w:rPr>
              <w:t xml:space="preserve">Infill development within the city, particularly on garden land, can provide some </w:t>
            </w:r>
            <w:r w:rsidR="008077DE">
              <w:rPr>
                <w:rFonts w:cstheme="minorHAnsi"/>
              </w:rPr>
              <w:t xml:space="preserve">green infrastructure and </w:t>
            </w:r>
            <w:r w:rsidRPr="006D34E8">
              <w:rPr>
                <w:rFonts w:cstheme="minorHAnsi"/>
              </w:rPr>
              <w:t>habitat for wildlife.</w:t>
            </w:r>
          </w:p>
          <w:p w:rsidRPr="008077DE" w:rsidR="006D34E8" w:rsidP="00C225D8" w:rsidRDefault="006D34E8" w14:paraId="1551D46D" w14:textId="7765BA7F">
            <w:pPr>
              <w:numPr>
                <w:ilvl w:val="0"/>
                <w:numId w:val="10"/>
              </w:numPr>
              <w:contextualSpacing/>
              <w:rPr>
                <w:rFonts w:cstheme="minorHAnsi"/>
              </w:rPr>
            </w:pPr>
            <w:r w:rsidRPr="006D34E8">
              <w:rPr>
                <w:rFonts w:cstheme="minorHAnsi"/>
              </w:rPr>
              <w:t>Increased recreational pressure and water quality impacts (run-off from roads etc.) as a result of new development puts pressure on green infrastructure and biodiversity.</w:t>
            </w:r>
          </w:p>
        </w:tc>
      </w:tr>
      <w:tr w:rsidR="006D34E8" w:rsidTr="0D58C396" w14:paraId="14BB0AE7"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1967448A" w14:textId="3F629F7B">
            <w:pPr>
              <w:contextualSpacing/>
              <w:rPr>
                <w:rFonts w:cstheme="minorHAnsi"/>
              </w:rPr>
            </w:pPr>
            <w:r>
              <w:rPr>
                <w:rFonts w:cstheme="minorHAnsi"/>
              </w:rPr>
              <w:t xml:space="preserve">8. </w:t>
            </w:r>
            <w:r w:rsidRPr="00A5048B" w:rsidR="006D34E8">
              <w:rPr>
                <w:rFonts w:cstheme="minorHAnsi"/>
              </w:rPr>
              <w:t xml:space="preserve">To reduce </w:t>
            </w:r>
            <w:r w:rsidRPr="00A5048B" w:rsidR="006D34E8">
              <w:rPr>
                <w:rFonts w:cstheme="minorHAnsi"/>
                <w:b/>
                <w:bCs/>
              </w:rPr>
              <w:t>traffic and associated air pollution</w:t>
            </w:r>
            <w:r w:rsidRPr="00A5048B" w:rsidR="006D34E8">
              <w:rPr>
                <w:rFonts w:cstheme="minorHAnsi"/>
              </w:rPr>
              <w:t xml:space="preserve"> by improving travel choice, shortening </w:t>
            </w:r>
            <w:proofErr w:type="gramStart"/>
            <w:r w:rsidRPr="00A5048B" w:rsidR="006D34E8">
              <w:rPr>
                <w:rFonts w:cstheme="minorHAnsi"/>
              </w:rPr>
              <w:lastRenderedPageBreak/>
              <w:t>journeys</w:t>
            </w:r>
            <w:proofErr w:type="gramEnd"/>
            <w:r w:rsidRPr="00A5048B" w:rsidR="006D34E8">
              <w:rPr>
                <w:rFonts w:cstheme="minorHAnsi"/>
              </w:rPr>
              <w:t xml:space="preserve"> and reducing the need to travel by car/ lorry</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29BD1DB4"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 xml:space="preserve">Although Oxford is known for its high levels of walking, cycling and public transport use, Oxford’s roads are still congested, with high levels of commuting by car. </w:t>
            </w:r>
          </w:p>
          <w:p w:rsidRPr="006D34E8" w:rsidR="006D34E8" w:rsidP="00C225D8" w:rsidRDefault="006D34E8" w14:paraId="57294560" w14:textId="156F1C90">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All of Oxford is an Air Quality Management Area because of NO</w:t>
            </w:r>
            <w:r w:rsidRPr="006D34E8">
              <w:rPr>
                <w:rFonts w:asciiTheme="minorHAnsi" w:hAnsiTheme="minorHAnsi" w:cstheme="minorHAnsi"/>
                <w:sz w:val="22"/>
                <w:szCs w:val="22"/>
                <w:vertAlign w:val="subscript"/>
              </w:rPr>
              <w:t>x</w:t>
            </w:r>
            <w:r w:rsidRPr="006D34E8">
              <w:rPr>
                <w:rFonts w:asciiTheme="minorHAnsi" w:hAnsiTheme="minorHAnsi" w:cstheme="minorHAnsi"/>
                <w:sz w:val="22"/>
                <w:szCs w:val="22"/>
              </w:rPr>
              <w:t xml:space="preserve">, which mostly comes from </w:t>
            </w:r>
            <w:r w:rsidR="00A5048B">
              <w:rPr>
                <w:rFonts w:asciiTheme="minorHAnsi" w:hAnsiTheme="minorHAnsi" w:cstheme="minorHAnsi"/>
                <w:sz w:val="22"/>
                <w:szCs w:val="22"/>
              </w:rPr>
              <w:t>vehicles</w:t>
            </w:r>
            <w:r w:rsidRPr="006D34E8">
              <w:rPr>
                <w:rFonts w:asciiTheme="minorHAnsi" w:hAnsiTheme="minorHAnsi" w:cstheme="minorHAnsi"/>
                <w:sz w:val="22"/>
                <w:szCs w:val="22"/>
              </w:rPr>
              <w:t>.  Tackling emissions from domestic and non-domestic sources is likely to improve air quality.</w:t>
            </w:r>
          </w:p>
          <w:p w:rsidRPr="006D34E8" w:rsidR="006D34E8" w:rsidP="00C225D8" w:rsidRDefault="006D34E8" w14:paraId="65575C8C"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lastRenderedPageBreak/>
              <w:t>Past transport policy has focused on carrots: improving facilities for walking, cycling and public transport.  However current policy is also to discourage car use, for instance through restricted parking, zero emission zones, and reallocation of some road space to sustainable forms of transport.</w:t>
            </w:r>
          </w:p>
          <w:p w:rsidRPr="006D34E8" w:rsidR="006D34E8" w:rsidP="00C225D8" w:rsidRDefault="006D34E8" w14:paraId="63865D8B" w14:textId="77777777">
            <w:pPr>
              <w:pStyle w:val="ListParagraph"/>
              <w:numPr>
                <w:ilvl w:val="0"/>
                <w:numId w:val="9"/>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Restrictions in car use in the city must be supported via a strong and affordable public transport infrastructure network.</w:t>
            </w:r>
          </w:p>
          <w:p w:rsidRPr="006D34E8" w:rsidR="006D34E8" w:rsidP="00C225D8" w:rsidRDefault="006D34E8" w14:paraId="34BF92E9" w14:textId="6BD861F5">
            <w:pPr>
              <w:pStyle w:val="ListParagraph"/>
              <w:numPr>
                <w:ilvl w:val="0"/>
                <w:numId w:val="9"/>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Improvements in renewable transport provision and the restriction of cars in the city </w:t>
            </w:r>
            <w:proofErr w:type="spellStart"/>
            <w:r w:rsidRPr="006D34E8">
              <w:rPr>
                <w:rFonts w:asciiTheme="minorHAnsi" w:hAnsiTheme="minorHAnsi" w:cstheme="minorHAnsi"/>
                <w:sz w:val="22"/>
                <w:szCs w:val="22"/>
              </w:rPr>
              <w:t>centre</w:t>
            </w:r>
            <w:proofErr w:type="spellEnd"/>
            <w:r w:rsidRPr="006D34E8">
              <w:rPr>
                <w:rFonts w:asciiTheme="minorHAnsi" w:hAnsiTheme="minorHAnsi" w:cstheme="minorHAnsi"/>
                <w:sz w:val="22"/>
                <w:szCs w:val="22"/>
              </w:rPr>
              <w:t xml:space="preserve"> will help to achieve a zero carbon Oxford.  The uptake of low</w:t>
            </w:r>
            <w:r w:rsidR="00FF2D27">
              <w:rPr>
                <w:rFonts w:asciiTheme="minorHAnsi" w:hAnsiTheme="minorHAnsi" w:cstheme="minorHAnsi"/>
                <w:sz w:val="22"/>
                <w:szCs w:val="22"/>
              </w:rPr>
              <w:t>/</w:t>
            </w:r>
            <w:r w:rsidRPr="006D34E8">
              <w:rPr>
                <w:rFonts w:asciiTheme="minorHAnsi" w:hAnsiTheme="minorHAnsi" w:cstheme="minorHAnsi"/>
                <w:sz w:val="22"/>
                <w:szCs w:val="22"/>
              </w:rPr>
              <w:t xml:space="preserve">zero emission vehicles should be encouraged, </w:t>
            </w:r>
            <w:proofErr w:type="gramStart"/>
            <w:r w:rsidRPr="006D34E8">
              <w:rPr>
                <w:rFonts w:asciiTheme="minorHAnsi" w:hAnsiTheme="minorHAnsi" w:cstheme="minorHAnsi"/>
                <w:sz w:val="22"/>
                <w:szCs w:val="22"/>
              </w:rPr>
              <w:t>in particular buses</w:t>
            </w:r>
            <w:proofErr w:type="gramEnd"/>
            <w:r w:rsidRPr="006D34E8">
              <w:rPr>
                <w:rFonts w:asciiTheme="minorHAnsi" w:hAnsiTheme="minorHAnsi" w:cstheme="minorHAnsi"/>
                <w:sz w:val="22"/>
                <w:szCs w:val="22"/>
              </w:rPr>
              <w:t xml:space="preserve"> and taxis which will continue to need to access the city </w:t>
            </w:r>
            <w:proofErr w:type="spellStart"/>
            <w:r w:rsidRPr="006D34E8">
              <w:rPr>
                <w:rFonts w:asciiTheme="minorHAnsi" w:hAnsiTheme="minorHAnsi" w:cstheme="minorHAnsi"/>
                <w:sz w:val="22"/>
                <w:szCs w:val="22"/>
              </w:rPr>
              <w:t>centre</w:t>
            </w:r>
            <w:proofErr w:type="spellEnd"/>
            <w:r w:rsidRPr="006D34E8">
              <w:rPr>
                <w:rFonts w:asciiTheme="minorHAnsi" w:hAnsiTheme="minorHAnsi" w:cstheme="minorHAnsi"/>
                <w:sz w:val="22"/>
                <w:szCs w:val="22"/>
              </w:rPr>
              <w:t>.</w:t>
            </w:r>
          </w:p>
          <w:p w:rsidRPr="006D34E8" w:rsidR="006D34E8" w:rsidP="00C225D8" w:rsidRDefault="006D34E8" w14:paraId="3473C053"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Improvements to cycling and walking infrastructure must be inclusive and the benefits shared by all of Oxford’s residents. </w:t>
            </w:r>
          </w:p>
          <w:p w:rsidRPr="006D34E8" w:rsidR="006D34E8" w:rsidP="00C225D8" w:rsidRDefault="006D34E8" w14:paraId="57A5F529" w14:textId="77777777">
            <w:pPr>
              <w:pStyle w:val="ListParagraph"/>
              <w:numPr>
                <w:ilvl w:val="0"/>
                <w:numId w:val="9"/>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Improved public transport connections between the city and surrounding areas will improve the integration of settlements throughout Oxfordshire. </w:t>
            </w:r>
          </w:p>
        </w:tc>
      </w:tr>
      <w:tr w:rsidR="006D34E8" w:rsidTr="0D58C396" w14:paraId="719E989E"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6D34E8" w:rsidP="00C225D8" w:rsidRDefault="00A5048B" w14:paraId="669DEDB2" w14:textId="5130944B">
            <w:pPr>
              <w:contextualSpacing/>
              <w:rPr>
                <w:rFonts w:cstheme="minorHAnsi"/>
              </w:rPr>
            </w:pPr>
            <w:r>
              <w:rPr>
                <w:rFonts w:cstheme="minorHAnsi"/>
              </w:rPr>
              <w:lastRenderedPageBreak/>
              <w:t xml:space="preserve">9. </w:t>
            </w:r>
            <w:r w:rsidRPr="00A5048B" w:rsidR="006D34E8">
              <w:rPr>
                <w:rFonts w:cstheme="minorHAnsi"/>
              </w:rPr>
              <w:t xml:space="preserve">To achieve </w:t>
            </w:r>
            <w:r w:rsidRPr="00A5048B" w:rsidR="006D34E8">
              <w:rPr>
                <w:rFonts w:cstheme="minorHAnsi"/>
                <w:b/>
                <w:bCs/>
              </w:rPr>
              <w:t xml:space="preserve">water </w:t>
            </w:r>
            <w:r w:rsidRPr="00A5048B" w:rsidR="006D34E8">
              <w:rPr>
                <w:rFonts w:cstheme="minorHAnsi"/>
              </w:rPr>
              <w:t>quality targets and manage water resources</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6D34E8" w:rsidP="00C225D8" w:rsidRDefault="006D34E8" w14:paraId="53B4C531" w14:textId="77777777">
            <w:pPr>
              <w:pStyle w:val="ListParagraph"/>
              <w:numPr>
                <w:ilvl w:val="0"/>
                <w:numId w:val="11"/>
              </w:numPr>
              <w:autoSpaceDE w:val="0"/>
              <w:autoSpaceDN w:val="0"/>
              <w:adjustRightInd w:val="0"/>
              <w:spacing w:before="0" w:beforeAutospacing="0" w:after="0" w:afterAutospacing="0"/>
              <w:ind w:left="316" w:right="608"/>
              <w:contextualSpacing/>
              <w:rPr>
                <w:rFonts w:asciiTheme="minorHAnsi" w:hAnsiTheme="minorHAnsi" w:cstheme="minorHAnsi"/>
                <w:sz w:val="22"/>
                <w:szCs w:val="22"/>
              </w:rPr>
            </w:pPr>
            <w:r w:rsidRPr="006D34E8">
              <w:rPr>
                <w:rFonts w:asciiTheme="minorHAnsi" w:hAnsiTheme="minorHAnsi" w:cstheme="minorHAnsi"/>
                <w:sz w:val="22"/>
                <w:szCs w:val="22"/>
              </w:rPr>
              <w:t>Oxford is already in an area of serious water stress.</w:t>
            </w:r>
          </w:p>
          <w:p w:rsidRPr="006D34E8" w:rsidR="006D34E8" w:rsidP="00C225D8" w:rsidRDefault="006D34E8" w14:paraId="58FDC87C" w14:textId="77777777">
            <w:pPr>
              <w:pStyle w:val="ListParagraph"/>
              <w:numPr>
                <w:ilvl w:val="0"/>
                <w:numId w:val="11"/>
              </w:numPr>
              <w:autoSpaceDE w:val="0"/>
              <w:autoSpaceDN w:val="0"/>
              <w:adjustRightInd w:val="0"/>
              <w:spacing w:before="0" w:beforeAutospacing="0" w:after="0" w:afterAutospacing="0"/>
              <w:ind w:left="316"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Increased demand for water is likely to put more pressure on water resources.  Additional water efficiency measures will need to be investigated at through the plan-making process. </w:t>
            </w:r>
          </w:p>
          <w:p w:rsidRPr="006D34E8" w:rsidR="006D34E8" w:rsidP="00C225D8" w:rsidRDefault="006D34E8" w14:paraId="1B01152A" w14:textId="77777777">
            <w:pPr>
              <w:pStyle w:val="ListParagraph"/>
              <w:numPr>
                <w:ilvl w:val="0"/>
                <w:numId w:val="12"/>
              </w:numPr>
              <w:autoSpaceDE w:val="0"/>
              <w:autoSpaceDN w:val="0"/>
              <w:adjustRightInd w:val="0"/>
              <w:spacing w:before="0" w:beforeAutospacing="0" w:after="0" w:afterAutospacing="0"/>
              <w:ind w:left="316" w:right="608"/>
              <w:contextualSpacing/>
              <w:rPr>
                <w:rFonts w:asciiTheme="minorHAnsi" w:hAnsiTheme="minorHAnsi" w:cstheme="minorHAnsi"/>
                <w:sz w:val="22"/>
                <w:szCs w:val="22"/>
              </w:rPr>
            </w:pPr>
            <w:r w:rsidRPr="006D34E8">
              <w:rPr>
                <w:rFonts w:asciiTheme="minorHAnsi" w:hAnsiTheme="minorHAnsi" w:cstheme="minorHAnsi"/>
                <w:sz w:val="22"/>
                <w:szCs w:val="22"/>
              </w:rPr>
              <w:t>Climate change, particularly incidences of hotter, drier summers may exacerbate water supply issues and create increased water shortages.</w:t>
            </w:r>
          </w:p>
          <w:p w:rsidRPr="006D34E8" w:rsidR="006D34E8" w:rsidP="00C225D8" w:rsidRDefault="006D34E8" w14:paraId="1395B71D" w14:textId="77777777">
            <w:pPr>
              <w:pStyle w:val="ListParagraph"/>
              <w:numPr>
                <w:ilvl w:val="0"/>
                <w:numId w:val="12"/>
              </w:numPr>
              <w:autoSpaceDE w:val="0"/>
              <w:autoSpaceDN w:val="0"/>
              <w:adjustRightInd w:val="0"/>
              <w:spacing w:before="0" w:beforeAutospacing="0" w:after="0" w:afterAutospacing="0"/>
              <w:ind w:left="316" w:right="608"/>
              <w:contextualSpacing/>
              <w:rPr>
                <w:rFonts w:asciiTheme="minorHAnsi" w:hAnsiTheme="minorHAnsi" w:cstheme="minorHAnsi"/>
                <w:sz w:val="22"/>
                <w:szCs w:val="22"/>
              </w:rPr>
            </w:pPr>
            <w:r w:rsidRPr="006D34E8">
              <w:rPr>
                <w:rFonts w:asciiTheme="minorHAnsi" w:hAnsiTheme="minorHAnsi" w:cstheme="minorHAnsi"/>
                <w:sz w:val="22"/>
                <w:szCs w:val="22"/>
              </w:rPr>
              <w:t xml:space="preserve">Nutrients from wastewater could impact local water bodies, causing eutrophication.  This may have knock on implications in terms of the Water Environment Regulations, and the city’s ambitions for bathing water status for parts of the </w:t>
            </w:r>
            <w:proofErr w:type="gramStart"/>
            <w:r w:rsidRPr="006D34E8">
              <w:rPr>
                <w:rFonts w:asciiTheme="minorHAnsi" w:hAnsiTheme="minorHAnsi" w:cstheme="minorHAnsi"/>
                <w:sz w:val="22"/>
                <w:szCs w:val="22"/>
              </w:rPr>
              <w:t>River</w:t>
            </w:r>
            <w:proofErr w:type="gramEnd"/>
            <w:r w:rsidRPr="006D34E8">
              <w:rPr>
                <w:rFonts w:asciiTheme="minorHAnsi" w:hAnsiTheme="minorHAnsi" w:cstheme="minorHAnsi"/>
                <w:sz w:val="22"/>
                <w:szCs w:val="22"/>
              </w:rPr>
              <w:t xml:space="preserve"> Thames.</w:t>
            </w:r>
          </w:p>
        </w:tc>
      </w:tr>
      <w:tr w:rsidR="008077DE" w:rsidTr="0D58C396" w14:paraId="233647D0" w14:textId="77777777">
        <w:tc>
          <w:tcPr>
            <w:tcW w:w="1696" w:type="dxa"/>
            <w:tcBorders>
              <w:top w:val="single" w:color="auto" w:sz="4" w:space="0"/>
              <w:left w:val="single" w:color="auto" w:sz="4" w:space="0"/>
              <w:bottom w:val="single" w:color="auto" w:sz="4" w:space="0"/>
              <w:right w:val="single" w:color="auto" w:sz="4" w:space="0"/>
            </w:tcBorders>
            <w:tcMar/>
          </w:tcPr>
          <w:p w:rsidRPr="00A5048B" w:rsidR="008077DE" w:rsidP="00C225D8" w:rsidRDefault="00A5048B" w14:paraId="06CA4B1E" w14:textId="1AF79CB1">
            <w:pPr>
              <w:contextualSpacing/>
              <w:rPr>
                <w:rFonts w:cstheme="minorHAnsi"/>
              </w:rPr>
            </w:pPr>
            <w:r>
              <w:rPr>
                <w:rFonts w:cstheme="minorHAnsi"/>
              </w:rPr>
              <w:t xml:space="preserve">10. </w:t>
            </w:r>
            <w:r w:rsidRPr="00A5048B" w:rsidR="008077DE">
              <w:rPr>
                <w:rFonts w:cstheme="minorHAnsi"/>
              </w:rPr>
              <w:t xml:space="preserve">To conserve and enhance Oxford’s </w:t>
            </w:r>
            <w:r w:rsidRPr="00A5048B" w:rsidR="008077DE">
              <w:rPr>
                <w:rFonts w:cstheme="minorHAnsi"/>
                <w:b/>
                <w:bCs/>
              </w:rPr>
              <w:t>biodiversity</w:t>
            </w:r>
          </w:p>
        </w:tc>
        <w:tc>
          <w:tcPr>
            <w:tcW w:w="7320" w:type="dxa"/>
            <w:tcBorders>
              <w:top w:val="single" w:color="auto" w:sz="4" w:space="0"/>
              <w:left w:val="single" w:color="auto" w:sz="4" w:space="0"/>
              <w:bottom w:val="single" w:color="auto" w:sz="4" w:space="0"/>
              <w:right w:val="single" w:color="auto" w:sz="4" w:space="0"/>
            </w:tcBorders>
            <w:tcMar/>
          </w:tcPr>
          <w:p w:rsidRPr="008077DE" w:rsidR="008077DE" w:rsidP="00C225D8" w:rsidRDefault="008077DE" w14:paraId="6B06DAF8" w14:textId="77777777">
            <w:pPr>
              <w:numPr>
                <w:ilvl w:val="0"/>
                <w:numId w:val="36"/>
              </w:numPr>
              <w:contextualSpacing/>
              <w:rPr>
                <w:rFonts w:cstheme="minorHAnsi"/>
              </w:rPr>
            </w:pPr>
            <w:r w:rsidRPr="008077DE">
              <w:rPr>
                <w:rFonts w:cstheme="minorHAnsi"/>
              </w:rPr>
              <w:t>The Oxford Meadows SAC is already negatively affected by air pollution and is threatened by recreational pressure.  Air pollution from increased vehicle movements also impacts other sensitive sites.</w:t>
            </w:r>
          </w:p>
          <w:p w:rsidRPr="008077DE" w:rsidR="008077DE" w:rsidP="00C225D8" w:rsidRDefault="008077DE" w14:paraId="010B43F3" w14:textId="77777777">
            <w:pPr>
              <w:numPr>
                <w:ilvl w:val="0"/>
                <w:numId w:val="36"/>
              </w:numPr>
              <w:contextualSpacing/>
              <w:rPr>
                <w:rFonts w:cstheme="minorHAnsi"/>
              </w:rPr>
            </w:pPr>
            <w:r w:rsidRPr="008077DE">
              <w:rPr>
                <w:rFonts w:cstheme="minorHAnsi"/>
              </w:rPr>
              <w:t xml:space="preserve">Three SSSIs out of the twelve in the city are in </w:t>
            </w:r>
            <w:proofErr w:type="spellStart"/>
            <w:r w:rsidRPr="008077DE">
              <w:rPr>
                <w:rFonts w:cstheme="minorHAnsi"/>
              </w:rPr>
              <w:t>unfavourable</w:t>
            </w:r>
            <w:proofErr w:type="spellEnd"/>
            <w:r w:rsidRPr="008077DE">
              <w:rPr>
                <w:rFonts w:cstheme="minorHAnsi"/>
              </w:rPr>
              <w:t xml:space="preserve"> condition and two are partly in </w:t>
            </w:r>
            <w:proofErr w:type="spellStart"/>
            <w:r w:rsidRPr="008077DE">
              <w:rPr>
                <w:rFonts w:cstheme="minorHAnsi"/>
              </w:rPr>
              <w:t>unfavourable</w:t>
            </w:r>
            <w:proofErr w:type="spellEnd"/>
            <w:r w:rsidRPr="008077DE">
              <w:rPr>
                <w:rFonts w:cstheme="minorHAnsi"/>
              </w:rPr>
              <w:t xml:space="preserve"> condition. </w:t>
            </w:r>
          </w:p>
          <w:p w:rsidRPr="008077DE" w:rsidR="008077DE" w:rsidP="00C225D8" w:rsidRDefault="008077DE" w14:paraId="283A6B77" w14:textId="77777777">
            <w:pPr>
              <w:numPr>
                <w:ilvl w:val="0"/>
                <w:numId w:val="36"/>
              </w:numPr>
              <w:contextualSpacing/>
              <w:rPr>
                <w:rFonts w:cstheme="minorHAnsi"/>
              </w:rPr>
            </w:pPr>
            <w:r w:rsidRPr="008077DE">
              <w:rPr>
                <w:rFonts w:cstheme="minorHAnsi"/>
              </w:rPr>
              <w:t xml:space="preserve">Development pressure on, or near to protected sites could result in direct loss of habitat or species, fragmentation of ecological networks, as well as indirect impacts </w:t>
            </w:r>
            <w:proofErr w:type="gramStart"/>
            <w:r w:rsidRPr="008077DE">
              <w:rPr>
                <w:rFonts w:cstheme="minorHAnsi"/>
              </w:rPr>
              <w:t>e.g.</w:t>
            </w:r>
            <w:proofErr w:type="gramEnd"/>
            <w:r w:rsidRPr="008077DE">
              <w:rPr>
                <w:rFonts w:cstheme="minorHAnsi"/>
              </w:rPr>
              <w:t xml:space="preserve"> from noise, light, air pollution.</w:t>
            </w:r>
          </w:p>
          <w:p w:rsidRPr="008077DE" w:rsidR="008077DE" w:rsidP="00C225D8" w:rsidRDefault="008077DE" w14:paraId="643971D2" w14:textId="77777777">
            <w:pPr>
              <w:numPr>
                <w:ilvl w:val="0"/>
                <w:numId w:val="36"/>
              </w:numPr>
              <w:contextualSpacing/>
              <w:rPr>
                <w:rFonts w:cstheme="minorHAnsi"/>
              </w:rPr>
            </w:pPr>
            <w:r w:rsidRPr="008077DE">
              <w:rPr>
                <w:rFonts w:cstheme="minorHAnsi"/>
              </w:rPr>
              <w:t>Climate change is likely to impact habitats and species distribution.</w:t>
            </w:r>
          </w:p>
          <w:p w:rsidRPr="006D34E8" w:rsidR="008077DE" w:rsidP="00C225D8" w:rsidRDefault="008077DE" w14:paraId="19B0804A" w14:textId="0AD07679">
            <w:pPr>
              <w:pStyle w:val="ListParagraph"/>
              <w:widowControl w:val="0"/>
              <w:numPr>
                <w:ilvl w:val="0"/>
                <w:numId w:val="13"/>
              </w:numPr>
              <w:autoSpaceDE w:val="0"/>
              <w:autoSpaceDN w:val="0"/>
              <w:spacing w:before="0" w:beforeAutospacing="0" w:after="0" w:afterAutospacing="0"/>
              <w:contextualSpacing/>
              <w:rPr>
                <w:rFonts w:eastAsia="Calibri" w:asciiTheme="minorHAnsi" w:hAnsiTheme="minorHAnsi" w:cstheme="minorHAnsi"/>
                <w:sz w:val="22"/>
                <w:szCs w:val="22"/>
              </w:rPr>
            </w:pPr>
            <w:r w:rsidRPr="008077DE">
              <w:rPr>
                <w:rFonts w:asciiTheme="minorHAnsi" w:hAnsiTheme="minorHAnsi" w:cstheme="minorHAnsi"/>
                <w:sz w:val="22"/>
                <w:szCs w:val="22"/>
              </w:rPr>
              <w:t>Off-site areas for biodiversity net gain stemming from development will probably be needed in response to the Environment Bill.</w:t>
            </w:r>
          </w:p>
        </w:tc>
      </w:tr>
      <w:tr w:rsidR="008077DE" w:rsidTr="0D58C396" w14:paraId="12752ADD"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8077DE" w:rsidP="00C225D8" w:rsidRDefault="00A5048B" w14:paraId="6C51D15E" w14:textId="523DDF11">
            <w:pPr>
              <w:contextualSpacing/>
              <w:rPr>
                <w:rFonts w:cstheme="minorHAnsi"/>
              </w:rPr>
            </w:pPr>
            <w:r>
              <w:rPr>
                <w:rFonts w:cstheme="minorHAnsi"/>
              </w:rPr>
              <w:t xml:space="preserve">11. </w:t>
            </w:r>
            <w:r w:rsidRPr="00A5048B" w:rsidR="008077DE">
              <w:rPr>
                <w:rFonts w:cstheme="minorHAnsi"/>
              </w:rPr>
              <w:t xml:space="preserve">To promote </w:t>
            </w:r>
            <w:r w:rsidRPr="00A5048B" w:rsidR="008077DE">
              <w:rPr>
                <w:rFonts w:cstheme="minorHAnsi"/>
                <w:b/>
                <w:bCs/>
              </w:rPr>
              <w:t>good urban design</w:t>
            </w:r>
            <w:r w:rsidRPr="00A5048B" w:rsidR="008077DE">
              <w:rPr>
                <w:rFonts w:cstheme="minorHAnsi"/>
              </w:rPr>
              <w:t xml:space="preserve"> through the protection and enhancement of the </w:t>
            </w:r>
            <w:r w:rsidRPr="00A5048B" w:rsidR="008077DE">
              <w:rPr>
                <w:rFonts w:cstheme="minorHAnsi"/>
                <w:b/>
                <w:bCs/>
              </w:rPr>
              <w:t>historic environment</w:t>
            </w:r>
            <w:r w:rsidRPr="00A5048B" w:rsidR="008077DE">
              <w:rPr>
                <w:rFonts w:cstheme="minorHAnsi"/>
              </w:rPr>
              <w:t xml:space="preserve"> and heritage assets while respecting local character and context and </w:t>
            </w:r>
            <w:r w:rsidRPr="00A5048B" w:rsidR="008077DE">
              <w:rPr>
                <w:rFonts w:cstheme="minorHAnsi"/>
              </w:rPr>
              <w:lastRenderedPageBreak/>
              <w:t>promoting innovation.</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8077DE" w:rsidP="00C225D8" w:rsidRDefault="008077DE" w14:paraId="19D9F99D" w14:textId="77777777">
            <w:pPr>
              <w:pStyle w:val="ListParagraph"/>
              <w:widowControl w:val="0"/>
              <w:numPr>
                <w:ilvl w:val="0"/>
                <w:numId w:val="13"/>
              </w:numPr>
              <w:autoSpaceDE w:val="0"/>
              <w:autoSpaceDN w:val="0"/>
              <w:spacing w:before="0" w:beforeAutospacing="0" w:after="0" w:afterAutospacing="0"/>
              <w:contextualSpacing/>
              <w:rPr>
                <w:rFonts w:asciiTheme="minorHAnsi" w:hAnsiTheme="minorHAnsi" w:cstheme="minorHAnsi"/>
                <w:sz w:val="22"/>
                <w:szCs w:val="22"/>
              </w:rPr>
            </w:pPr>
            <w:r w:rsidRPr="006D34E8">
              <w:rPr>
                <w:rFonts w:eastAsia="Calibri" w:asciiTheme="minorHAnsi" w:hAnsiTheme="minorHAnsi" w:cstheme="minorHAnsi"/>
                <w:sz w:val="22"/>
                <w:szCs w:val="22"/>
              </w:rPr>
              <w:lastRenderedPageBreak/>
              <w:t>Potential impacts of new development proposed in the plan on areas of archaeological and historical value should be considered.</w:t>
            </w:r>
          </w:p>
          <w:p w:rsidRPr="006D34E8" w:rsidR="008077DE" w:rsidP="00C225D8" w:rsidRDefault="008077DE" w14:paraId="5A49B641" w14:textId="77777777">
            <w:pPr>
              <w:widowControl w:val="0"/>
              <w:numPr>
                <w:ilvl w:val="0"/>
                <w:numId w:val="14"/>
              </w:numPr>
              <w:autoSpaceDE w:val="0"/>
              <w:autoSpaceDN w:val="0"/>
              <w:rPr>
                <w:rFonts w:eastAsia="Calibri" w:cstheme="minorHAnsi"/>
              </w:rPr>
            </w:pPr>
            <w:r w:rsidRPr="006D34E8">
              <w:rPr>
                <w:rFonts w:eastAsia="Calibri" w:cstheme="minorHAnsi"/>
              </w:rPr>
              <w:t>Development pressures continue to put a strain on natural and historic sites and landscape/townscape features of Oxford. A good understanding of heritage value will be required to ensure continued development pressure does not adversely affect heritage assets, important townscape features and local character.</w:t>
            </w:r>
          </w:p>
          <w:p w:rsidRPr="006D34E8" w:rsidR="008077DE" w:rsidP="00C225D8" w:rsidRDefault="008077DE" w14:paraId="58E1BA9F" w14:textId="4F20CF79">
            <w:pPr>
              <w:widowControl w:val="0"/>
              <w:numPr>
                <w:ilvl w:val="0"/>
                <w:numId w:val="14"/>
              </w:numPr>
              <w:autoSpaceDE w:val="0"/>
              <w:autoSpaceDN w:val="0"/>
              <w:rPr>
                <w:rFonts w:eastAsia="Calibri" w:cstheme="minorHAnsi"/>
              </w:rPr>
            </w:pPr>
            <w:r w:rsidRPr="006D34E8">
              <w:rPr>
                <w:rFonts w:eastAsia="Calibri" w:cstheme="minorHAnsi"/>
              </w:rPr>
              <w:t xml:space="preserve">Local design guidance informed by local communities should reflect </w:t>
            </w:r>
            <w:r w:rsidR="00FF2D27">
              <w:rPr>
                <w:rFonts w:eastAsia="Calibri" w:cstheme="minorHAnsi"/>
              </w:rPr>
              <w:t xml:space="preserve">the </w:t>
            </w:r>
            <w:r w:rsidRPr="006D34E8">
              <w:rPr>
                <w:rFonts w:eastAsia="Calibri" w:cstheme="minorHAnsi"/>
              </w:rPr>
              <w:t>special characteristics and needs of different parts of the city.</w:t>
            </w:r>
          </w:p>
          <w:p w:rsidRPr="006D34E8" w:rsidR="008077DE" w:rsidP="00C225D8" w:rsidRDefault="008077DE" w14:paraId="66C14BE3" w14:textId="77777777">
            <w:pPr>
              <w:widowControl w:val="0"/>
              <w:numPr>
                <w:ilvl w:val="0"/>
                <w:numId w:val="14"/>
              </w:numPr>
              <w:autoSpaceDE w:val="0"/>
              <w:autoSpaceDN w:val="0"/>
              <w:rPr>
                <w:rFonts w:eastAsia="Calibri" w:cstheme="minorHAnsi"/>
              </w:rPr>
            </w:pPr>
            <w:r w:rsidRPr="006D34E8">
              <w:rPr>
                <w:rFonts w:eastAsia="Calibri" w:cstheme="minorHAnsi"/>
              </w:rPr>
              <w:t xml:space="preserve">Green spaces and features should be woven into the urban fabric. </w:t>
            </w:r>
          </w:p>
          <w:p w:rsidRPr="006D34E8" w:rsidR="008077DE" w:rsidP="00C225D8" w:rsidRDefault="008077DE" w14:paraId="20893369" w14:textId="77777777">
            <w:pPr>
              <w:widowControl w:val="0"/>
              <w:numPr>
                <w:ilvl w:val="0"/>
                <w:numId w:val="14"/>
              </w:numPr>
              <w:autoSpaceDE w:val="0"/>
              <w:autoSpaceDN w:val="0"/>
              <w:rPr>
                <w:rFonts w:eastAsia="Calibri" w:cstheme="minorHAnsi"/>
              </w:rPr>
            </w:pPr>
            <w:r w:rsidRPr="006D34E8">
              <w:rPr>
                <w:rFonts w:eastAsia="Calibri" w:cstheme="minorHAnsi"/>
              </w:rPr>
              <w:t xml:space="preserve">Mitigation of, and adaptation to, climate change will require good design.  This is a particular challenge for heritage assets. </w:t>
            </w:r>
          </w:p>
          <w:p w:rsidRPr="006D34E8" w:rsidR="008077DE" w:rsidP="00C225D8" w:rsidRDefault="008077DE" w14:paraId="4A8604DB" w14:textId="77777777">
            <w:pPr>
              <w:widowControl w:val="0"/>
              <w:numPr>
                <w:ilvl w:val="0"/>
                <w:numId w:val="14"/>
              </w:numPr>
              <w:autoSpaceDE w:val="0"/>
              <w:autoSpaceDN w:val="0"/>
              <w:rPr>
                <w:rFonts w:eastAsia="Calibri" w:cstheme="minorHAnsi"/>
              </w:rPr>
            </w:pPr>
            <w:r w:rsidRPr="006D34E8">
              <w:rPr>
                <w:rFonts w:eastAsia="Calibri" w:cstheme="minorHAnsi"/>
              </w:rPr>
              <w:lastRenderedPageBreak/>
              <w:t xml:space="preserve">Good design should focus on people within the spaces, how they move, </w:t>
            </w:r>
            <w:proofErr w:type="gramStart"/>
            <w:r w:rsidRPr="006D34E8">
              <w:rPr>
                <w:rFonts w:eastAsia="Calibri" w:cstheme="minorHAnsi"/>
              </w:rPr>
              <w:t>interact</w:t>
            </w:r>
            <w:proofErr w:type="gramEnd"/>
            <w:r w:rsidRPr="006D34E8">
              <w:rPr>
                <w:rFonts w:eastAsia="Calibri" w:cstheme="minorHAnsi"/>
              </w:rPr>
              <w:t xml:space="preserve"> and </w:t>
            </w:r>
            <w:proofErr w:type="spellStart"/>
            <w:r w:rsidRPr="006D34E8">
              <w:rPr>
                <w:rFonts w:eastAsia="Calibri" w:cstheme="minorHAnsi"/>
              </w:rPr>
              <w:t>socialise</w:t>
            </w:r>
            <w:proofErr w:type="spellEnd"/>
            <w:r w:rsidRPr="006D34E8">
              <w:rPr>
                <w:rFonts w:eastAsia="Calibri" w:cstheme="minorHAnsi"/>
              </w:rPr>
              <w:t>; and should engender feelings of safety and security.</w:t>
            </w:r>
          </w:p>
        </w:tc>
      </w:tr>
      <w:tr w:rsidR="008077DE" w:rsidTr="0D58C396" w14:paraId="21A85730" w14:textId="77777777">
        <w:tc>
          <w:tcPr>
            <w:tcW w:w="1696" w:type="dxa"/>
            <w:tcBorders>
              <w:top w:val="single" w:color="auto" w:sz="4" w:space="0"/>
              <w:left w:val="single" w:color="auto" w:sz="4" w:space="0"/>
              <w:bottom w:val="single" w:color="auto" w:sz="4" w:space="0"/>
              <w:right w:val="single" w:color="auto" w:sz="4" w:space="0"/>
            </w:tcBorders>
            <w:tcMar/>
            <w:hideMark/>
          </w:tcPr>
          <w:p w:rsidRPr="00A5048B" w:rsidR="008077DE" w:rsidP="00C225D8" w:rsidRDefault="00A5048B" w14:paraId="33FA29F1" w14:textId="498F91B1">
            <w:pPr>
              <w:contextualSpacing/>
              <w:rPr>
                <w:rFonts w:cstheme="minorHAnsi"/>
              </w:rPr>
            </w:pPr>
            <w:r>
              <w:rPr>
                <w:rFonts w:cstheme="minorHAnsi"/>
              </w:rPr>
              <w:lastRenderedPageBreak/>
              <w:t xml:space="preserve">12. </w:t>
            </w:r>
            <w:r w:rsidRPr="00A5048B" w:rsidR="008077DE">
              <w:rPr>
                <w:rFonts w:cstheme="minorHAnsi"/>
              </w:rPr>
              <w:t xml:space="preserve">To achieve sustainable inclusive </w:t>
            </w:r>
            <w:r w:rsidRPr="00A5048B" w:rsidR="008077DE">
              <w:rPr>
                <w:rFonts w:cstheme="minorHAnsi"/>
                <w:b/>
                <w:bCs/>
              </w:rPr>
              <w:t>economic growth</w:t>
            </w:r>
            <w:r w:rsidRPr="00A5048B" w:rsidR="008077DE">
              <w:rPr>
                <w:rFonts w:cstheme="minorHAnsi"/>
              </w:rPr>
              <w:t>, including the development and expansion of a diverse and knowledge‐based economy and the culture/leisure/ visitor sector</w:t>
            </w:r>
          </w:p>
        </w:tc>
        <w:tc>
          <w:tcPr>
            <w:tcW w:w="7320" w:type="dxa"/>
            <w:tcBorders>
              <w:top w:val="single" w:color="auto" w:sz="4" w:space="0"/>
              <w:left w:val="single" w:color="auto" w:sz="4" w:space="0"/>
              <w:bottom w:val="single" w:color="auto" w:sz="4" w:space="0"/>
              <w:right w:val="single" w:color="auto" w:sz="4" w:space="0"/>
            </w:tcBorders>
            <w:tcMar/>
            <w:hideMark/>
          </w:tcPr>
          <w:p w:rsidRPr="006D34E8" w:rsidR="008077DE" w:rsidP="00C225D8" w:rsidRDefault="008077DE" w14:paraId="1F27CB3C" w14:textId="77777777">
            <w:pPr>
              <w:pStyle w:val="ListParagraph"/>
              <w:numPr>
                <w:ilvl w:val="0"/>
                <w:numId w:val="15"/>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Employment in Oxford is high and likely to continue growing, but is constrained by the availability of appropriate housing.  Ensuring the right balance of employment and housing growth is fundamental to ensuring Oxford’s growth.</w:t>
            </w:r>
          </w:p>
          <w:p w:rsidRPr="006D34E8" w:rsidR="008077DE" w:rsidP="00C225D8" w:rsidRDefault="008077DE" w14:paraId="54AC779D" w14:textId="77777777">
            <w:pPr>
              <w:pStyle w:val="ListParagraph"/>
              <w:numPr>
                <w:ilvl w:val="0"/>
                <w:numId w:val="15"/>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State schools across Oxford, and particularly in deprived areas, generally under‐perform compared to regional and national averages.</w:t>
            </w:r>
          </w:p>
          <w:p w:rsidRPr="006D34E8" w:rsidR="008077DE" w:rsidP="00C225D8" w:rsidRDefault="008077DE" w14:paraId="7775B26D" w14:textId="5110D835">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Employment growth in Oxford is likely to continue to be in the key sectors of healthcare and STEM, especially those involving R&amp;D.  Without appropriate skills &amp; training, those jobs will not be accessible to local people.</w:t>
            </w:r>
          </w:p>
          <w:p w:rsidRPr="006D34E8" w:rsidR="008077DE" w:rsidP="00C225D8" w:rsidRDefault="008077DE" w14:paraId="794AEB1E" w14:textId="3DD3C743">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Ensuring expanded and robust digital infrastructure is available in as many settings as possible align</w:t>
            </w:r>
            <w:r w:rsidR="00FF2D27">
              <w:rPr>
                <w:rFonts w:asciiTheme="minorHAnsi" w:hAnsiTheme="minorHAnsi" w:cstheme="minorHAnsi"/>
                <w:sz w:val="22"/>
                <w:szCs w:val="22"/>
              </w:rPr>
              <w:t>s</w:t>
            </w:r>
            <w:r w:rsidRPr="006D34E8">
              <w:rPr>
                <w:rFonts w:asciiTheme="minorHAnsi" w:hAnsiTheme="minorHAnsi" w:cstheme="minorHAnsi"/>
                <w:sz w:val="22"/>
                <w:szCs w:val="22"/>
              </w:rPr>
              <w:t xml:space="preserve"> with the expectations of flexibility to work and study anywhere.</w:t>
            </w:r>
          </w:p>
          <w:p w:rsidRPr="006D34E8" w:rsidR="008077DE" w:rsidP="00C225D8" w:rsidRDefault="008077DE" w14:paraId="4A2AD0EA" w14:textId="2D34529D">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Expanded ability to work remotely could </w:t>
            </w:r>
            <w:r w:rsidR="00FF2D27">
              <w:rPr>
                <w:rFonts w:asciiTheme="minorHAnsi" w:hAnsiTheme="minorHAnsi" w:cstheme="minorHAnsi"/>
                <w:sz w:val="22"/>
                <w:szCs w:val="22"/>
              </w:rPr>
              <w:t>provide</w:t>
            </w:r>
            <w:r w:rsidRPr="006D34E8">
              <w:rPr>
                <w:rFonts w:asciiTheme="minorHAnsi" w:hAnsiTheme="minorHAnsi" w:cstheme="minorHAnsi"/>
                <w:sz w:val="22"/>
                <w:szCs w:val="22"/>
              </w:rPr>
              <w:t xml:space="preserve"> work and educational opportunities </w:t>
            </w:r>
            <w:r w:rsidR="00FF2D27">
              <w:rPr>
                <w:rFonts w:asciiTheme="minorHAnsi" w:hAnsiTheme="minorHAnsi" w:cstheme="minorHAnsi"/>
                <w:sz w:val="22"/>
                <w:szCs w:val="22"/>
              </w:rPr>
              <w:t>for</w:t>
            </w:r>
            <w:r w:rsidRPr="006D34E8">
              <w:rPr>
                <w:rFonts w:asciiTheme="minorHAnsi" w:hAnsiTheme="minorHAnsi" w:cstheme="minorHAnsi"/>
                <w:sz w:val="22"/>
                <w:szCs w:val="22"/>
              </w:rPr>
              <w:t xml:space="preserve"> a wider range of people</w:t>
            </w:r>
            <w:r w:rsidR="00A5048B">
              <w:rPr>
                <w:rFonts w:asciiTheme="minorHAnsi" w:hAnsiTheme="minorHAnsi" w:cstheme="minorHAnsi"/>
                <w:sz w:val="22"/>
                <w:szCs w:val="22"/>
              </w:rPr>
              <w:t>,</w:t>
            </w:r>
            <w:r w:rsidRPr="006D34E8">
              <w:rPr>
                <w:rFonts w:asciiTheme="minorHAnsi" w:hAnsiTheme="minorHAnsi" w:cstheme="minorHAnsi"/>
                <w:sz w:val="22"/>
                <w:szCs w:val="22"/>
              </w:rPr>
              <w:t xml:space="preserve"> overcoming locational constraints and financial/environmental costs associated with travel.</w:t>
            </w:r>
          </w:p>
          <w:p w:rsidRPr="006D34E8" w:rsidR="008077DE" w:rsidP="00C225D8" w:rsidRDefault="008077DE" w14:paraId="679D73F4" w14:textId="5C263EF1">
            <w:pPr>
              <w:pStyle w:val="ListParagraph"/>
              <w:numPr>
                <w:ilvl w:val="0"/>
                <w:numId w:val="15"/>
              </w:numPr>
              <w:autoSpaceDE w:val="0"/>
              <w:autoSpaceDN w:val="0"/>
              <w:adjustRightInd w:val="0"/>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It is unlikely that significant new sites will be identified for employment.  The focus will be on redevelopment and renewal of existing sites.</w:t>
            </w:r>
          </w:p>
          <w:p w:rsidRPr="006D34E8" w:rsidR="008077DE" w:rsidP="00C225D8" w:rsidRDefault="008077DE" w14:paraId="1E763467" w14:textId="18287955">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 xml:space="preserve">Dramatic changes, accelerated by the pandemic, are likely to the makeup of city and district </w:t>
            </w:r>
            <w:proofErr w:type="spellStart"/>
            <w:r w:rsidRPr="006D34E8">
              <w:rPr>
                <w:rFonts w:asciiTheme="minorHAnsi" w:hAnsiTheme="minorHAnsi" w:cstheme="minorHAnsi"/>
                <w:sz w:val="22"/>
                <w:szCs w:val="22"/>
              </w:rPr>
              <w:t>centres</w:t>
            </w:r>
            <w:proofErr w:type="spellEnd"/>
            <w:r w:rsidRPr="006D34E8">
              <w:rPr>
                <w:rFonts w:asciiTheme="minorHAnsi" w:hAnsiTheme="minorHAnsi" w:cstheme="minorHAnsi"/>
                <w:sz w:val="22"/>
                <w:szCs w:val="22"/>
              </w:rPr>
              <w:t>, shifting from retail</w:t>
            </w:r>
            <w:r w:rsidR="00FF2D27">
              <w:rPr>
                <w:rFonts w:asciiTheme="minorHAnsi" w:hAnsiTheme="minorHAnsi" w:cstheme="minorHAnsi"/>
                <w:sz w:val="22"/>
                <w:szCs w:val="22"/>
              </w:rPr>
              <w:t>-</w:t>
            </w:r>
            <w:r w:rsidRPr="006D34E8">
              <w:rPr>
                <w:rFonts w:asciiTheme="minorHAnsi" w:hAnsiTheme="minorHAnsi" w:cstheme="minorHAnsi"/>
                <w:sz w:val="22"/>
                <w:szCs w:val="22"/>
              </w:rPr>
              <w:t xml:space="preserve">dominated to other uses.  Employment and education </w:t>
            </w:r>
            <w:proofErr w:type="gramStart"/>
            <w:r w:rsidRPr="006D34E8">
              <w:rPr>
                <w:rFonts w:asciiTheme="minorHAnsi" w:hAnsiTheme="minorHAnsi" w:cstheme="minorHAnsi"/>
                <w:sz w:val="22"/>
                <w:szCs w:val="22"/>
              </w:rPr>
              <w:t>uses</w:t>
            </w:r>
            <w:proofErr w:type="gramEnd"/>
            <w:r w:rsidRPr="006D34E8">
              <w:rPr>
                <w:rFonts w:asciiTheme="minorHAnsi" w:hAnsiTheme="minorHAnsi" w:cstheme="minorHAnsi"/>
                <w:sz w:val="22"/>
                <w:szCs w:val="22"/>
              </w:rPr>
              <w:t xml:space="preserve"> may have opportunities to fill in gaps in the form of co-working spaces, R&amp;D spaces and other forms.</w:t>
            </w:r>
          </w:p>
          <w:p w:rsidRPr="006D34E8" w:rsidR="008077DE" w:rsidP="00C225D8" w:rsidRDefault="008077DE" w14:paraId="37C52850" w14:textId="77777777">
            <w:pPr>
              <w:pStyle w:val="ListParagraph"/>
              <w:numPr>
                <w:ilvl w:val="0"/>
                <w:numId w:val="15"/>
              </w:numPr>
              <w:spacing w:before="0" w:beforeAutospacing="0" w:after="0" w:afterAutospacing="0"/>
              <w:contextualSpacing/>
              <w:rPr>
                <w:rFonts w:asciiTheme="minorHAnsi" w:hAnsiTheme="minorHAnsi" w:cstheme="minorHAnsi"/>
                <w:sz w:val="22"/>
                <w:szCs w:val="22"/>
              </w:rPr>
            </w:pPr>
            <w:r w:rsidRPr="006D34E8">
              <w:rPr>
                <w:rFonts w:asciiTheme="minorHAnsi" w:hAnsiTheme="minorHAnsi" w:cstheme="minorHAnsi"/>
                <w:sz w:val="22"/>
                <w:szCs w:val="22"/>
              </w:rPr>
              <w:t>Small scale brownfield development across the city is more likely to put pressure on existing school places, and will not in itself provide new school sites.</w:t>
            </w:r>
          </w:p>
        </w:tc>
      </w:tr>
    </w:tbl>
    <w:p w:rsidRPr="00FF2D27" w:rsidR="006D34E8" w:rsidP="00C225D8" w:rsidRDefault="006D34E8" w14:paraId="3503121C" w14:textId="77777777">
      <w:pPr>
        <w:spacing w:line="240" w:lineRule="auto"/>
        <w:rPr>
          <w:rFonts w:cstheme="minorHAnsi"/>
          <w:sz w:val="36"/>
          <w:szCs w:val="36"/>
        </w:rPr>
      </w:pPr>
    </w:p>
    <w:p w:rsidRPr="00890728" w:rsidR="006D34E8" w:rsidP="00C225D8" w:rsidRDefault="006D34E8" w14:paraId="17DBFC11" w14:textId="42832FD3">
      <w:pPr>
        <w:pStyle w:val="Heading2"/>
        <w:spacing w:line="240" w:lineRule="auto"/>
      </w:pPr>
      <w:r>
        <w:t>3.5 Task A4: SA/SEA Framework</w:t>
      </w:r>
    </w:p>
    <w:p w:rsidRPr="00A5048B" w:rsidR="006D34E8" w:rsidP="00C225D8" w:rsidRDefault="006D34E8" w14:paraId="3E853C8C" w14:textId="77777777">
      <w:pPr>
        <w:autoSpaceDE w:val="0"/>
        <w:autoSpaceDN w:val="0"/>
        <w:adjustRightInd w:val="0"/>
        <w:spacing w:after="120" w:line="240" w:lineRule="auto"/>
        <w:rPr>
          <w:rFonts w:cstheme="minorHAnsi"/>
          <w:sz w:val="10"/>
          <w:szCs w:val="10"/>
        </w:rPr>
      </w:pPr>
    </w:p>
    <w:p w:rsidR="001F1B35" w:rsidP="00C225D8" w:rsidRDefault="006D34E8" w14:paraId="472A911D" w14:textId="3D1E0FAA">
      <w:pPr>
        <w:autoSpaceDE w:val="0"/>
        <w:autoSpaceDN w:val="0"/>
        <w:adjustRightInd w:val="0"/>
        <w:spacing w:after="120" w:line="240" w:lineRule="auto"/>
        <w:rPr>
          <w:rFonts w:cstheme="minorHAnsi"/>
        </w:rPr>
      </w:pPr>
      <w:r>
        <w:rPr>
          <w:rFonts w:cstheme="minorHAnsi"/>
        </w:rPr>
        <w:t xml:space="preserve">An SA/SEA Framework provides a method by which the sustainability effects of a plan can be identified, described, analysed and compared. Development of the Local Plan 2040 will involve two types of decisions: on the plan objectives, alternatives and policies (general directions for the plan); and on sites (specific locations for development).  Assessing the impacts of the plan objectives, alternatives and policies involves a more general analysis against an overall framework of SA objectives.  </w:t>
      </w:r>
      <w:r w:rsidR="00CA681C">
        <w:rPr>
          <w:rFonts w:cstheme="minorHAnsi"/>
        </w:rPr>
        <w:t>A</w:t>
      </w:r>
      <w:r>
        <w:rPr>
          <w:rFonts w:cstheme="minorHAnsi"/>
        </w:rPr>
        <w:t>ssessing the impacts of sites involves analysing the site’s location and future ability to support sustainable development.  As such, two different appraisal frameworks have been used.</w:t>
      </w:r>
      <w:bookmarkStart w:name="_Toc75776878" w:id="61"/>
    </w:p>
    <w:bookmarkEnd w:id="61"/>
    <w:p w:rsidR="001F1B35" w:rsidP="00C225D8" w:rsidRDefault="001F1B35" w14:paraId="657BE102" w14:textId="2840F6BF">
      <w:pPr>
        <w:autoSpaceDE w:val="0"/>
        <w:autoSpaceDN w:val="0"/>
        <w:adjustRightInd w:val="0"/>
        <w:spacing w:after="120" w:line="240" w:lineRule="auto"/>
        <w:rPr>
          <w:rFonts w:cstheme="minorHAnsi"/>
        </w:rPr>
      </w:pPr>
      <w:r>
        <w:rPr>
          <w:rFonts w:cstheme="minorHAnsi"/>
        </w:rPr>
        <w:t>Table 3.</w:t>
      </w:r>
      <w:r w:rsidR="00DC658A">
        <w:rPr>
          <w:rFonts w:cstheme="minorHAnsi"/>
        </w:rPr>
        <w:t>3</w:t>
      </w:r>
      <w:r>
        <w:rPr>
          <w:rFonts w:cstheme="minorHAnsi"/>
        </w:rPr>
        <w:t xml:space="preserve"> shows the SA/SEA </w:t>
      </w:r>
      <w:r w:rsidR="006D34E8">
        <w:rPr>
          <w:rFonts w:cstheme="minorHAnsi"/>
        </w:rPr>
        <w:t xml:space="preserve">Framework </w:t>
      </w:r>
      <w:r>
        <w:rPr>
          <w:rFonts w:cstheme="minorHAnsi"/>
        </w:rPr>
        <w:t>for the plan objectives, alternatives and policies.  Table 3.</w:t>
      </w:r>
      <w:r w:rsidR="00DC658A">
        <w:rPr>
          <w:rFonts w:cstheme="minorHAnsi"/>
        </w:rPr>
        <w:t>4</w:t>
      </w:r>
      <w:r>
        <w:rPr>
          <w:rFonts w:cstheme="minorHAnsi"/>
        </w:rPr>
        <w:t xml:space="preserve"> shows the framework for sites.  Both are discussed in more detail in the scoping report.</w:t>
      </w:r>
    </w:p>
    <w:p w:rsidRPr="003B59F7" w:rsidR="006D34E8" w:rsidP="00C225D8" w:rsidRDefault="006D34E8" w14:paraId="1C8F3C73" w14:textId="7A5DAE69">
      <w:pPr>
        <w:autoSpaceDE w:val="0"/>
        <w:autoSpaceDN w:val="0"/>
        <w:adjustRightInd w:val="0"/>
        <w:spacing w:after="120" w:line="240" w:lineRule="auto"/>
        <w:rPr>
          <w:rFonts w:cstheme="minorHAnsi"/>
          <w:sz w:val="12"/>
          <w:szCs w:val="12"/>
        </w:rPr>
      </w:pPr>
    </w:p>
    <w:tbl>
      <w:tblPr>
        <w:tblStyle w:val="TableGrid"/>
        <w:tblW w:w="0" w:type="auto"/>
        <w:tblLook w:val="04A0" w:firstRow="1" w:lastRow="0" w:firstColumn="1" w:lastColumn="0" w:noHBand="0" w:noVBand="1"/>
      </w:tblPr>
      <w:tblGrid>
        <w:gridCol w:w="9016"/>
      </w:tblGrid>
      <w:tr w:rsidR="006D34E8" w:rsidTr="006D34E8" w14:paraId="559D0502" w14:textId="77777777">
        <w:tc>
          <w:tcPr>
            <w:tcW w:w="9016" w:type="dxa"/>
            <w:tcBorders>
              <w:top w:val="single" w:color="auto" w:sz="4" w:space="0"/>
              <w:left w:val="single" w:color="auto" w:sz="4" w:space="0"/>
              <w:bottom w:val="single" w:color="auto" w:sz="4" w:space="0"/>
              <w:right w:val="single" w:color="auto" w:sz="4" w:space="0"/>
            </w:tcBorders>
            <w:shd w:val="clear" w:color="auto" w:fill="89C136"/>
            <w:hideMark/>
          </w:tcPr>
          <w:p w:rsidR="006D34E8" w:rsidP="00C225D8" w:rsidRDefault="006D34E8" w14:paraId="3E0EB75B" w14:textId="35A8EB07">
            <w:pPr>
              <w:tabs>
                <w:tab w:val="left" w:pos="7025"/>
              </w:tabs>
              <w:autoSpaceDE w:val="0"/>
              <w:autoSpaceDN w:val="0"/>
              <w:adjustRightInd w:val="0"/>
              <w:ind w:right="-443"/>
              <w:rPr>
                <w:rFonts w:cstheme="minorHAnsi"/>
                <w:sz w:val="24"/>
                <w:szCs w:val="24"/>
              </w:rPr>
            </w:pPr>
            <w:r>
              <w:rPr>
                <w:rFonts w:eastAsia="Times New Roman" w:cstheme="minorHAnsi"/>
                <w:b/>
                <w:bCs/>
                <w:color w:val="FFFFFF" w:themeColor="background1"/>
                <w:lang w:eastAsia="en-GB"/>
              </w:rPr>
              <w:t xml:space="preserve">Table </w:t>
            </w:r>
            <w:proofErr w:type="gramStart"/>
            <w:r w:rsidR="001F1B35">
              <w:rPr>
                <w:rFonts w:eastAsia="Times New Roman" w:cstheme="minorHAnsi"/>
                <w:b/>
                <w:bCs/>
                <w:color w:val="FFFFFF" w:themeColor="background1"/>
                <w:lang w:eastAsia="en-GB"/>
              </w:rPr>
              <w:t>3.</w:t>
            </w:r>
            <w:r w:rsidR="00DC658A">
              <w:rPr>
                <w:rFonts w:eastAsia="Times New Roman" w:cstheme="minorHAnsi"/>
                <w:b/>
                <w:bCs/>
                <w:color w:val="FFFFFF" w:themeColor="background1"/>
                <w:lang w:eastAsia="en-GB"/>
              </w:rPr>
              <w:t>3</w:t>
            </w:r>
            <w:r>
              <w:rPr>
                <w:rFonts w:eastAsia="Times New Roman" w:cstheme="minorHAnsi"/>
                <w:b/>
                <w:bCs/>
                <w:color w:val="FFFFFF" w:themeColor="background1"/>
                <w:lang w:eastAsia="en-GB"/>
              </w:rPr>
              <w:t xml:space="preserve">  SA</w:t>
            </w:r>
            <w:proofErr w:type="gramEnd"/>
            <w:r w:rsidR="001F1B35">
              <w:rPr>
                <w:rFonts w:eastAsia="Times New Roman" w:cstheme="minorHAnsi"/>
                <w:b/>
                <w:bCs/>
                <w:color w:val="FFFFFF" w:themeColor="background1"/>
                <w:lang w:eastAsia="en-GB"/>
              </w:rPr>
              <w:t>/SEA</w:t>
            </w:r>
            <w:r>
              <w:rPr>
                <w:rFonts w:eastAsia="Times New Roman" w:cstheme="minorHAnsi"/>
                <w:b/>
                <w:bCs/>
                <w:color w:val="FFFFFF" w:themeColor="background1"/>
                <w:lang w:eastAsia="en-GB"/>
              </w:rPr>
              <w:t xml:space="preserve"> framework for plan objectives, alternatives and policies</w:t>
            </w:r>
            <w:r>
              <w:rPr>
                <w:rFonts w:eastAsia="Times New Roman" w:cstheme="minorHAnsi"/>
                <w:b/>
                <w:bCs/>
                <w:color w:val="FFFFFF" w:themeColor="background1"/>
                <w:lang w:eastAsia="en-GB"/>
              </w:rPr>
              <w:tab/>
            </w:r>
          </w:p>
        </w:tc>
      </w:tr>
    </w:tbl>
    <w:p w:rsidR="006D34E8" w:rsidP="00C225D8" w:rsidRDefault="006D34E8" w14:paraId="03D60D99" w14:textId="77777777">
      <w:pPr>
        <w:autoSpaceDE w:val="0"/>
        <w:autoSpaceDN w:val="0"/>
        <w:adjustRightInd w:val="0"/>
        <w:spacing w:after="0" w:line="240" w:lineRule="auto"/>
        <w:rPr>
          <w:rFonts w:cstheme="minorHAnsi"/>
          <w:sz w:val="2"/>
          <w:szCs w:val="2"/>
          <w:lang w:val="en-US"/>
        </w:rPr>
      </w:pPr>
    </w:p>
    <w:tbl>
      <w:tblPr>
        <w:tblW w:w="907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3402"/>
        <w:gridCol w:w="4253"/>
        <w:gridCol w:w="1417"/>
      </w:tblGrid>
      <w:tr w:rsidRPr="006D34E8" w:rsidR="006D34E8" w:rsidTr="00CA681C" w14:paraId="47F619B6" w14:textId="77777777">
        <w:trPr>
          <w:tblHeader/>
        </w:trPr>
        <w:tc>
          <w:tcPr>
            <w:tcW w:w="3402"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op w:w="0" w:type="dxa"/>
              <w:left w:w="108" w:type="dxa"/>
              <w:bottom w:w="0" w:type="dxa"/>
              <w:right w:w="108" w:type="dxa"/>
            </w:tcMar>
            <w:hideMark/>
          </w:tcPr>
          <w:p w:rsidRPr="006D34E8" w:rsidR="006D34E8" w:rsidP="00C225D8" w:rsidRDefault="006D34E8" w14:paraId="45D46153" w14:textId="77777777">
            <w:pPr>
              <w:spacing w:line="240" w:lineRule="auto"/>
              <w:contextualSpacing/>
              <w:rPr>
                <w:rFonts w:eastAsia="Times New Roman" w:cstheme="minorHAnsi"/>
                <w:b/>
                <w:bCs/>
                <w:lang w:eastAsia="en-GB"/>
              </w:rPr>
            </w:pPr>
            <w:r w:rsidRPr="006D34E8">
              <w:rPr>
                <w:rFonts w:eastAsia="Times New Roman" w:cstheme="minorHAnsi"/>
                <w:b/>
                <w:bCs/>
                <w:lang w:eastAsia="en-GB"/>
              </w:rPr>
              <w:t>SA Objective</w:t>
            </w:r>
          </w:p>
        </w:tc>
        <w:tc>
          <w:tcPr>
            <w:tcW w:w="4253" w:type="dxa"/>
            <w:tcBorders>
              <w:top w:val="single" w:color="auto" w:sz="4" w:space="0"/>
              <w:left w:val="single" w:color="auto" w:sz="4" w:space="0"/>
              <w:bottom w:val="single" w:color="auto" w:sz="4" w:space="0"/>
              <w:right w:val="single" w:color="auto" w:sz="4" w:space="0"/>
            </w:tcBorders>
            <w:shd w:val="clear" w:color="auto" w:fill="E2EFD9" w:themeFill="accent6" w:themeFillTint="33"/>
            <w:hideMark/>
          </w:tcPr>
          <w:p w:rsidRPr="006D34E8" w:rsidR="006D34E8" w:rsidP="00C225D8" w:rsidRDefault="006D34E8" w14:paraId="7FA69693" w14:textId="77777777">
            <w:pPr>
              <w:spacing w:after="0" w:line="240" w:lineRule="auto"/>
              <w:ind w:left="25"/>
              <w:rPr>
                <w:rFonts w:cstheme="minorHAnsi"/>
                <w:b/>
                <w:bCs/>
              </w:rPr>
            </w:pPr>
            <w:r w:rsidRPr="006D34E8">
              <w:rPr>
                <w:rFonts w:cstheme="minorHAnsi"/>
                <w:b/>
                <w:bCs/>
              </w:rPr>
              <w:t>Issues covered</w:t>
            </w:r>
          </w:p>
        </w:tc>
        <w:tc>
          <w:tcPr>
            <w:tcW w:w="14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op w:w="0" w:type="dxa"/>
              <w:left w:w="108" w:type="dxa"/>
              <w:bottom w:w="0" w:type="dxa"/>
              <w:right w:w="108" w:type="dxa"/>
            </w:tcMar>
            <w:hideMark/>
          </w:tcPr>
          <w:p w:rsidRPr="006D34E8" w:rsidR="006D34E8" w:rsidP="00C225D8" w:rsidRDefault="006D34E8" w14:paraId="34EB750C" w14:textId="77777777">
            <w:pPr>
              <w:spacing w:before="100" w:beforeAutospacing="1" w:after="100" w:afterAutospacing="1" w:line="240" w:lineRule="auto"/>
              <w:rPr>
                <w:rFonts w:eastAsia="Times New Roman" w:cstheme="minorHAnsi"/>
                <w:b/>
                <w:bCs/>
                <w:lang w:eastAsia="en-GB"/>
              </w:rPr>
            </w:pPr>
            <w:r w:rsidRPr="006D34E8">
              <w:rPr>
                <w:rFonts w:eastAsia="Times New Roman" w:cstheme="minorHAnsi"/>
                <w:b/>
                <w:bCs/>
                <w:lang w:eastAsia="en-GB"/>
              </w:rPr>
              <w:t>SEA Themes</w:t>
            </w:r>
          </w:p>
        </w:tc>
      </w:tr>
      <w:tr w:rsidRPr="006D34E8" w:rsidR="006D34E8" w:rsidTr="00CA681C" w14:paraId="10A7EFD6"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745387A"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achieve the city’s ambition to reach net zero </w:t>
            </w:r>
            <w:r w:rsidRPr="006D34E8">
              <w:rPr>
                <w:rFonts w:asciiTheme="minorHAnsi" w:hAnsiTheme="minorHAnsi" w:cstheme="minorHAnsi"/>
                <w:b/>
                <w:bCs/>
                <w:sz w:val="22"/>
                <w:szCs w:val="22"/>
              </w:rPr>
              <w:t>carbon emissions</w:t>
            </w:r>
            <w:r w:rsidRPr="006D34E8">
              <w:rPr>
                <w:rFonts w:asciiTheme="minorHAnsi" w:hAnsiTheme="minorHAnsi" w:cstheme="minorHAnsi"/>
                <w:sz w:val="22"/>
                <w:szCs w:val="22"/>
              </w:rPr>
              <w:t xml:space="preserve"> by 2040 </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4594869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Building standards, energy efficiency</w:t>
            </w:r>
          </w:p>
          <w:p w:rsidRPr="006D34E8" w:rsidR="006D34E8" w:rsidP="00C225D8" w:rsidRDefault="006D34E8" w14:paraId="6DFC731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Renewable energy</w:t>
            </w:r>
          </w:p>
          <w:p w:rsidRPr="006D34E8" w:rsidR="006D34E8" w:rsidP="00C225D8" w:rsidRDefault="006D34E8" w14:paraId="08D865EB"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Active travel, public transport</w:t>
            </w:r>
          </w:p>
          <w:p w:rsidRPr="006D34E8" w:rsidR="006D34E8" w:rsidP="00C225D8" w:rsidRDefault="006D34E8" w14:paraId="70CAA82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Waste reduction</w:t>
            </w:r>
          </w:p>
          <w:p w:rsidRPr="006D34E8" w:rsidR="006D34E8" w:rsidP="00C225D8" w:rsidRDefault="006D34E8" w14:paraId="29A1104C"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Sustainable construction practices</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22FAF579"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 xml:space="preserve">Climatic Factors, Air </w:t>
            </w:r>
          </w:p>
        </w:tc>
      </w:tr>
      <w:tr w:rsidRPr="006D34E8" w:rsidR="006D34E8" w:rsidTr="00CA681C" w14:paraId="060915BF"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15A8A628"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lastRenderedPageBreak/>
              <w:t xml:space="preserve">To build </w:t>
            </w:r>
            <w:r w:rsidRPr="006D34E8">
              <w:rPr>
                <w:rFonts w:asciiTheme="minorHAnsi" w:hAnsiTheme="minorHAnsi" w:cstheme="minorHAnsi"/>
                <w:b/>
                <w:bCs/>
                <w:sz w:val="22"/>
                <w:szCs w:val="22"/>
              </w:rPr>
              <w:t>resilience to climate change</w:t>
            </w:r>
            <w:r w:rsidRPr="006D34E8">
              <w:rPr>
                <w:rFonts w:asciiTheme="minorHAnsi" w:hAnsiTheme="minorHAnsi" w:cstheme="minorHAnsi"/>
                <w:sz w:val="22"/>
                <w:szCs w:val="22"/>
              </w:rPr>
              <w:t>, including reducing risks from overheating, flooding and the resulting detriment to well-being, the economy and the environment.</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01FB15F7"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Flooding</w:t>
            </w:r>
          </w:p>
          <w:p w:rsidRPr="006D34E8" w:rsidR="006D34E8" w:rsidP="00C225D8" w:rsidRDefault="006D34E8" w14:paraId="1886588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Building design and layout</w:t>
            </w:r>
          </w:p>
          <w:p w:rsidRPr="006D34E8" w:rsidR="006D34E8" w:rsidP="00C225D8" w:rsidRDefault="006D34E8" w14:paraId="74FE3A6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Overheating</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813AE0D"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 xml:space="preserve">Water, Climatic Factors </w:t>
            </w:r>
          </w:p>
        </w:tc>
      </w:tr>
      <w:tr w:rsidRPr="006D34E8" w:rsidR="006D34E8" w:rsidTr="00CA681C" w14:paraId="04D4AD3C"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2593FEE1"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encourage the </w:t>
            </w:r>
            <w:r w:rsidRPr="006D34E8">
              <w:rPr>
                <w:rFonts w:asciiTheme="minorHAnsi" w:hAnsiTheme="minorHAnsi" w:cstheme="minorHAnsi"/>
                <w:b/>
                <w:bCs/>
                <w:sz w:val="22"/>
                <w:szCs w:val="22"/>
              </w:rPr>
              <w:t>efficient use of land</w:t>
            </w:r>
            <w:r w:rsidRPr="006D34E8">
              <w:rPr>
                <w:rFonts w:asciiTheme="minorHAnsi" w:hAnsiTheme="minorHAnsi" w:cstheme="minorHAnsi"/>
                <w:sz w:val="22"/>
                <w:szCs w:val="22"/>
              </w:rPr>
              <w:t xml:space="preserve"> through good design and layout, and minimise the use of greenfield and Green Belt land</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39A5C3F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Building densities and layout</w:t>
            </w:r>
          </w:p>
          <w:p w:rsidRPr="006D34E8" w:rsidR="006D34E8" w:rsidP="00C225D8" w:rsidRDefault="006D34E8" w14:paraId="275AFC5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Greenfield land</w:t>
            </w:r>
          </w:p>
          <w:p w:rsidRPr="006D34E8" w:rsidR="006D34E8" w:rsidP="00C225D8" w:rsidRDefault="006D34E8" w14:paraId="688EB4B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Green Belt</w:t>
            </w:r>
          </w:p>
          <w:p w:rsidRPr="006D34E8" w:rsidR="006D34E8" w:rsidP="00C225D8" w:rsidRDefault="006D34E8" w14:paraId="45B7FC5E"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Biodiversity generally</w:t>
            </w:r>
          </w:p>
          <w:p w:rsidRPr="006D34E8" w:rsidR="006D34E8" w:rsidP="00C225D8" w:rsidRDefault="006D34E8" w14:paraId="3E596FD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Biodiversity designated sites</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0824BF89"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Soil, Material Assets, Biodiversity</w:t>
            </w:r>
          </w:p>
        </w:tc>
      </w:tr>
      <w:tr w:rsidRPr="006D34E8" w:rsidR="006D34E8" w:rsidTr="00CA681C" w14:paraId="53283C97"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6E068EB1"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meet </w:t>
            </w:r>
            <w:r w:rsidRPr="006D34E8">
              <w:rPr>
                <w:rFonts w:asciiTheme="minorHAnsi" w:hAnsiTheme="minorHAnsi" w:cstheme="minorHAnsi"/>
                <w:b/>
                <w:bCs/>
                <w:sz w:val="22"/>
                <w:szCs w:val="22"/>
              </w:rPr>
              <w:t>local housing needs</w:t>
            </w:r>
            <w:r w:rsidRPr="006D34E8">
              <w:rPr>
                <w:rFonts w:asciiTheme="minorHAnsi" w:hAnsiTheme="minorHAnsi" w:cstheme="minorHAnsi"/>
                <w:sz w:val="22"/>
                <w:szCs w:val="22"/>
              </w:rPr>
              <w:t xml:space="preserve"> by ensuring that everyone </w:t>
            </w:r>
            <w:proofErr w:type="gramStart"/>
            <w:r w:rsidRPr="006D34E8">
              <w:rPr>
                <w:rFonts w:asciiTheme="minorHAnsi" w:hAnsiTheme="minorHAnsi" w:cstheme="minorHAnsi"/>
                <w:sz w:val="22"/>
                <w:szCs w:val="22"/>
              </w:rPr>
              <w:t>has the opportunity to</w:t>
            </w:r>
            <w:proofErr w:type="gramEnd"/>
            <w:r w:rsidRPr="006D34E8">
              <w:rPr>
                <w:rFonts w:asciiTheme="minorHAnsi" w:hAnsiTheme="minorHAnsi" w:cstheme="minorHAnsi"/>
                <w:sz w:val="22"/>
                <w:szCs w:val="22"/>
              </w:rPr>
              <w:t xml:space="preserve"> live in a decent affordable home</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0C9D097A"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Housing numbers</w:t>
            </w:r>
          </w:p>
          <w:p w:rsidRPr="006D34E8" w:rsidR="006D34E8" w:rsidP="00C225D8" w:rsidRDefault="006D34E8" w14:paraId="7F813375"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Housing size</w:t>
            </w:r>
          </w:p>
          <w:p w:rsidRPr="006D34E8" w:rsidR="006D34E8" w:rsidP="00C225D8" w:rsidRDefault="006D34E8" w14:paraId="1A9FFACE"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Affordable housing</w:t>
            </w:r>
          </w:p>
          <w:p w:rsidRPr="006D34E8" w:rsidR="006D34E8" w:rsidP="00C225D8" w:rsidRDefault="006D34E8" w14:paraId="0665688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Specialist accommodation, </w:t>
            </w:r>
            <w:proofErr w:type="gramStart"/>
            <w:r w:rsidRPr="006D34E8">
              <w:rPr>
                <w:rFonts w:asciiTheme="minorHAnsi" w:hAnsiTheme="minorHAnsi" w:cstheme="minorHAnsi"/>
                <w:sz w:val="22"/>
                <w:szCs w:val="22"/>
              </w:rPr>
              <w:t>e.g.</w:t>
            </w:r>
            <w:proofErr w:type="gramEnd"/>
            <w:r w:rsidRPr="006D34E8">
              <w:rPr>
                <w:rFonts w:asciiTheme="minorHAnsi" w:hAnsiTheme="minorHAnsi" w:cstheme="minorHAnsi"/>
                <w:sz w:val="22"/>
                <w:szCs w:val="22"/>
              </w:rPr>
              <w:t xml:space="preserve"> care homes, gypsies/travellers, homeless shelters</w:t>
            </w:r>
          </w:p>
          <w:p w:rsidRPr="006D34E8" w:rsidR="006D34E8" w:rsidP="00C225D8" w:rsidRDefault="006D34E8" w14:paraId="7B671B7D"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Student accommodation</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3D968990"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Material Assets, Population, Human Health</w:t>
            </w:r>
          </w:p>
        </w:tc>
      </w:tr>
      <w:tr w:rsidRPr="006D34E8" w:rsidR="006D34E8" w:rsidTr="00CA681C" w14:paraId="16AD815A"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9A9608B"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reduce poverty, social exclusion, and health </w:t>
            </w:r>
            <w:r w:rsidRPr="006D34E8">
              <w:rPr>
                <w:rFonts w:asciiTheme="minorHAnsi" w:hAnsiTheme="minorHAnsi" w:cstheme="minorHAnsi"/>
                <w:b/>
                <w:bCs/>
                <w:sz w:val="22"/>
                <w:szCs w:val="22"/>
              </w:rPr>
              <w:t>inequalities</w:t>
            </w:r>
            <w:r w:rsidRPr="006D34E8">
              <w:rPr>
                <w:rFonts w:asciiTheme="minorHAnsi" w:hAnsiTheme="minorHAnsi" w:cstheme="minorHAnsi"/>
                <w:sz w:val="22"/>
                <w:szCs w:val="22"/>
              </w:rPr>
              <w:t xml:space="preserve"> </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01E99FB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Regeneration</w:t>
            </w:r>
          </w:p>
          <w:p w:rsidRPr="006D34E8" w:rsidR="006D34E8" w:rsidP="00C225D8" w:rsidRDefault="006D34E8" w14:paraId="7AA12CE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Geographical spread of new development</w:t>
            </w:r>
          </w:p>
          <w:p w:rsidRPr="006D34E8" w:rsidR="006D34E8" w:rsidP="00C225D8" w:rsidRDefault="006D34E8" w14:paraId="1444C30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Accessibility of areas of deprivation</w:t>
            </w:r>
          </w:p>
          <w:p w:rsidRPr="006D34E8" w:rsidR="006D34E8" w:rsidP="00C225D8" w:rsidRDefault="006D34E8" w14:paraId="2CFAF95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Availability of services and infrastructure in areas of deprivation</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333BC2D0"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Population, Human Health, Material Assets</w:t>
            </w:r>
          </w:p>
        </w:tc>
      </w:tr>
      <w:tr w:rsidRPr="006D34E8" w:rsidR="006D34E8" w:rsidTr="00CA681C" w14:paraId="75EAB361"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194820BB"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provide accessible essential </w:t>
            </w:r>
            <w:r w:rsidRPr="006D34E8">
              <w:rPr>
                <w:rFonts w:asciiTheme="minorHAnsi" w:hAnsiTheme="minorHAnsi" w:cstheme="minorHAnsi"/>
                <w:b/>
                <w:bCs/>
                <w:sz w:val="22"/>
                <w:szCs w:val="22"/>
              </w:rPr>
              <w:t>services and facilities</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F1C60E6" w14:textId="5DE3E438">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Daily needs met within a short walk/cycle ride </w:t>
            </w:r>
          </w:p>
          <w:p w:rsidRPr="006D34E8" w:rsidR="006D34E8" w:rsidP="00C225D8" w:rsidRDefault="006D34E8" w14:paraId="7EBE55E1"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Thriving city/local centres </w:t>
            </w:r>
          </w:p>
          <w:p w:rsidRPr="006D34E8" w:rsidR="006D34E8" w:rsidP="00C225D8" w:rsidRDefault="006D34E8" w14:paraId="66F1A28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Retail/shops</w:t>
            </w:r>
          </w:p>
          <w:p w:rsidRPr="006D34E8" w:rsidR="006D34E8" w:rsidP="00C225D8" w:rsidRDefault="006D34E8" w14:paraId="5EF516BE" w14:textId="2E580EB1">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Community facilities, health care/GP, schools</w:t>
            </w:r>
          </w:p>
          <w:p w:rsidRPr="006D34E8" w:rsidR="006D34E8" w:rsidP="00C225D8" w:rsidRDefault="006D34E8" w14:paraId="7B7660F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Facilities for young people, children’s play areas</w:t>
            </w:r>
          </w:p>
          <w:p w:rsidRPr="006D34E8" w:rsidR="006D34E8" w:rsidP="00C225D8" w:rsidRDefault="006D34E8" w14:paraId="0773042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‘Grey’ infrastructure: wastewater treatment, transport, energy etc.</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627321F6"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Material Assets, Human Health</w:t>
            </w:r>
          </w:p>
        </w:tc>
      </w:tr>
      <w:tr w:rsidRPr="006D34E8" w:rsidR="006D34E8" w:rsidTr="00CA681C" w14:paraId="71D365D7"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7F08859" w14:textId="4568162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provide adequate green and blue infrastructure, </w:t>
            </w:r>
            <w:r w:rsidRPr="006D34E8">
              <w:rPr>
                <w:rFonts w:asciiTheme="minorHAnsi" w:hAnsiTheme="minorHAnsi" w:cstheme="minorHAnsi"/>
                <w:b/>
                <w:bCs/>
                <w:sz w:val="22"/>
                <w:szCs w:val="22"/>
              </w:rPr>
              <w:t>leisure and recreation</w:t>
            </w:r>
            <w:r w:rsidRPr="006D34E8">
              <w:rPr>
                <w:rFonts w:asciiTheme="minorHAnsi" w:hAnsiTheme="minorHAnsi" w:cstheme="minorHAnsi"/>
                <w:sz w:val="22"/>
                <w:szCs w:val="22"/>
              </w:rPr>
              <w:t xml:space="preserve"> opportunities and make these readily accessible for all</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1AB9EC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Green and blue infrastructure</w:t>
            </w:r>
          </w:p>
          <w:p w:rsidRPr="006D34E8" w:rsidR="006D34E8" w:rsidP="00C225D8" w:rsidRDefault="006D34E8" w14:paraId="5FF69646"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Leisure facilities </w:t>
            </w:r>
          </w:p>
          <w:p w:rsidRPr="006D34E8" w:rsidR="006D34E8" w:rsidP="00C225D8" w:rsidRDefault="006D34E8" w14:paraId="11EFE9F4"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Playing fields and public open space </w:t>
            </w:r>
          </w:p>
          <w:p w:rsidRPr="001A0A80" w:rsidR="006D34E8" w:rsidP="00C225D8" w:rsidRDefault="006D34E8" w14:paraId="21293410" w14:textId="15FB87C8">
            <w:pPr>
              <w:spacing w:after="0" w:line="240" w:lineRule="auto"/>
              <w:ind w:left="385"/>
              <w:rPr>
                <w:rFonts w:cstheme="minorHAnsi"/>
              </w:rPr>
            </w:pPr>
            <w:r w:rsidRPr="006D34E8">
              <w:rPr>
                <w:rFonts w:cstheme="minorHAnsi"/>
              </w:rPr>
              <w:t>(</w:t>
            </w:r>
            <w:proofErr w:type="gramStart"/>
            <w:r w:rsidRPr="006D34E8">
              <w:rPr>
                <w:rFonts w:cstheme="minorHAnsi"/>
              </w:rPr>
              <w:t>for</w:t>
            </w:r>
            <w:proofErr w:type="gramEnd"/>
            <w:r w:rsidRPr="006D34E8">
              <w:rPr>
                <w:rFonts w:cstheme="minorHAnsi"/>
              </w:rPr>
              <w:t xml:space="preserve"> all of the above, distribution/ location as well as sheer quantity)</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4BF169D" w14:textId="212D916E">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Landscape, Biodiversity, Human Health</w:t>
            </w:r>
          </w:p>
        </w:tc>
      </w:tr>
      <w:tr w:rsidRPr="006D34E8" w:rsidR="006D34E8" w:rsidTr="00CA681C" w14:paraId="1B5D1A8E"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5F6DD05"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reduce </w:t>
            </w:r>
            <w:r w:rsidRPr="006D34E8">
              <w:rPr>
                <w:rFonts w:asciiTheme="minorHAnsi" w:hAnsiTheme="minorHAnsi" w:cstheme="minorHAnsi"/>
                <w:b/>
                <w:bCs/>
                <w:sz w:val="22"/>
                <w:szCs w:val="22"/>
              </w:rPr>
              <w:t>traffic and associated air pollution</w:t>
            </w:r>
            <w:r w:rsidRPr="006D34E8">
              <w:rPr>
                <w:rFonts w:asciiTheme="minorHAnsi" w:hAnsiTheme="minorHAnsi" w:cstheme="minorHAnsi"/>
                <w:sz w:val="22"/>
                <w:szCs w:val="22"/>
              </w:rPr>
              <w:t xml:space="preserve"> by improving travel choice, shortening journeys and reducing the need to travel by car/ lorry</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A89E2A7"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Walking, cycling</w:t>
            </w:r>
          </w:p>
          <w:p w:rsidRPr="006D34E8" w:rsidR="006D34E8" w:rsidP="00C225D8" w:rsidRDefault="006D34E8" w14:paraId="16C918B5"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Reducing reliance on the private car</w:t>
            </w:r>
          </w:p>
          <w:p w:rsidRPr="006D34E8" w:rsidR="006D34E8" w:rsidP="00C225D8" w:rsidRDefault="006D34E8" w14:paraId="3BC58AEE"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Public transport, incl. train station and branch line</w:t>
            </w:r>
          </w:p>
          <w:p w:rsidRPr="006D34E8" w:rsidR="006D34E8" w:rsidP="00C225D8" w:rsidRDefault="006D34E8" w14:paraId="246FA8A0"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Commuting and housing/ jobs balance</w:t>
            </w:r>
          </w:p>
          <w:p w:rsidRPr="006D34E8" w:rsidR="006D34E8" w:rsidP="00C225D8" w:rsidRDefault="006D34E8" w14:paraId="6AA4C5A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Parking</w:t>
            </w:r>
          </w:p>
          <w:p w:rsidRPr="006D34E8" w:rsidR="006D34E8" w:rsidP="00C225D8" w:rsidRDefault="006D34E8" w14:paraId="4E3ECAF1"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 xml:space="preserve">Electric vehicle charging points, zero emission zones, </w:t>
            </w:r>
          </w:p>
          <w:p w:rsidRPr="006D34E8" w:rsidR="006D34E8" w:rsidP="00C225D8" w:rsidRDefault="006D34E8" w14:paraId="59FC596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Air quality and links to transport</w:t>
            </w:r>
          </w:p>
          <w:p w:rsidRPr="006D34E8" w:rsidR="006D34E8" w:rsidP="00C225D8" w:rsidRDefault="006D34E8" w14:paraId="40FE2300"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AQMA</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70919063"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Air, Climatic Factors</w:t>
            </w:r>
          </w:p>
        </w:tc>
      </w:tr>
      <w:tr w:rsidRPr="006D34E8" w:rsidR="006D34E8" w:rsidTr="00CA681C" w14:paraId="19B55A82"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DD08556"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lastRenderedPageBreak/>
              <w:t xml:space="preserve">To achieve </w:t>
            </w:r>
            <w:r w:rsidRPr="006D34E8">
              <w:rPr>
                <w:rFonts w:asciiTheme="minorHAnsi" w:hAnsiTheme="minorHAnsi" w:cstheme="minorHAnsi"/>
                <w:b/>
                <w:bCs/>
                <w:sz w:val="22"/>
                <w:szCs w:val="22"/>
              </w:rPr>
              <w:t xml:space="preserve">water </w:t>
            </w:r>
            <w:r w:rsidRPr="006D34E8">
              <w:rPr>
                <w:rFonts w:asciiTheme="minorHAnsi" w:hAnsiTheme="minorHAnsi" w:cstheme="minorHAnsi"/>
                <w:sz w:val="22"/>
                <w:szCs w:val="22"/>
              </w:rPr>
              <w:t>quality targets and manage water resources</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23982696"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Water use</w:t>
            </w:r>
          </w:p>
          <w:p w:rsidRPr="006D34E8" w:rsidR="006D34E8" w:rsidP="00C225D8" w:rsidRDefault="006D34E8" w14:paraId="1F0D0303"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Water quality</w:t>
            </w:r>
          </w:p>
          <w:p w:rsidRPr="006D34E8" w:rsidR="006D34E8" w:rsidP="00C225D8" w:rsidRDefault="006D34E8" w14:paraId="51395E9C"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proofErr w:type="spellStart"/>
            <w:r w:rsidRPr="006D34E8">
              <w:rPr>
                <w:rFonts w:asciiTheme="minorHAnsi" w:hAnsiTheme="minorHAnsi" w:cstheme="minorHAnsi"/>
                <w:sz w:val="22"/>
                <w:szCs w:val="22"/>
              </w:rPr>
              <w:t>SuDS</w:t>
            </w:r>
            <w:proofErr w:type="spellEnd"/>
            <w:r w:rsidRPr="006D34E8">
              <w:rPr>
                <w:rFonts w:asciiTheme="minorHAnsi" w:hAnsiTheme="minorHAnsi" w:cstheme="minorHAnsi"/>
                <w:sz w:val="22"/>
                <w:szCs w:val="22"/>
              </w:rPr>
              <w:t>, buffers on streams etc.</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20EF5C51"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Water, Biodiversity</w:t>
            </w:r>
          </w:p>
        </w:tc>
      </w:tr>
      <w:tr w:rsidRPr="006D34E8" w:rsidR="00352934" w:rsidTr="00CA681C" w14:paraId="17B9C920"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6D34E8" w:rsidR="00352934" w:rsidP="00C225D8" w:rsidRDefault="00352934" w14:paraId="27E4B567" w14:textId="3018602D">
            <w:pPr>
              <w:pStyle w:val="ListParagraph"/>
              <w:numPr>
                <w:ilvl w:val="0"/>
                <w:numId w:val="16"/>
              </w:numPr>
              <w:ind w:left="426"/>
              <w:contextualSpacing/>
              <w:rPr>
                <w:rFonts w:asciiTheme="minorHAnsi" w:hAnsiTheme="minorHAnsi" w:cstheme="minorHAnsi"/>
                <w:sz w:val="22"/>
                <w:szCs w:val="22"/>
              </w:rPr>
            </w:pPr>
            <w:r>
              <w:rPr>
                <w:rFonts w:asciiTheme="minorHAnsi" w:hAnsiTheme="minorHAnsi" w:cstheme="minorHAnsi"/>
                <w:sz w:val="22"/>
                <w:szCs w:val="22"/>
              </w:rPr>
              <w:t xml:space="preserve">To conserve and enhance Oxford’s </w:t>
            </w:r>
            <w:r w:rsidRPr="00352934">
              <w:rPr>
                <w:rFonts w:asciiTheme="minorHAnsi" w:hAnsiTheme="minorHAnsi" w:cstheme="minorHAnsi"/>
                <w:b/>
                <w:bCs/>
                <w:sz w:val="22"/>
                <w:szCs w:val="22"/>
              </w:rPr>
              <w:t>biodiversity</w:t>
            </w:r>
          </w:p>
        </w:tc>
        <w:tc>
          <w:tcPr>
            <w:tcW w:w="4253" w:type="dxa"/>
            <w:tcBorders>
              <w:top w:val="single" w:color="auto" w:sz="4" w:space="0"/>
              <w:left w:val="single" w:color="auto" w:sz="4" w:space="0"/>
              <w:bottom w:val="single" w:color="auto" w:sz="4" w:space="0"/>
              <w:right w:val="single" w:color="auto" w:sz="4" w:space="0"/>
            </w:tcBorders>
          </w:tcPr>
          <w:p w:rsidRPr="006D34E8" w:rsidR="001A0A80" w:rsidP="00C225D8" w:rsidRDefault="001A0A80" w14:paraId="7DE07DE8"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Habitat Regs Assessment, esp. air quality and recreational disturbance</w:t>
            </w:r>
          </w:p>
          <w:p w:rsidRPr="006D34E8" w:rsidR="001A0A80" w:rsidP="00C225D8" w:rsidRDefault="001A0A80" w14:paraId="284B30A2"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SSSIs, Local Nature Reserves etc.</w:t>
            </w:r>
          </w:p>
          <w:p w:rsidRPr="006D34E8" w:rsidR="001A0A80" w:rsidP="00C225D8" w:rsidRDefault="001A0A80" w14:paraId="67957A5C"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Biodiversity more generally (</w:t>
            </w:r>
            <w:proofErr w:type="gramStart"/>
            <w:r w:rsidRPr="006D34E8">
              <w:rPr>
                <w:rFonts w:asciiTheme="minorHAnsi" w:hAnsiTheme="minorHAnsi" w:cstheme="minorHAnsi"/>
                <w:sz w:val="22"/>
                <w:szCs w:val="22"/>
              </w:rPr>
              <w:t>e.g.</w:t>
            </w:r>
            <w:proofErr w:type="gramEnd"/>
            <w:r w:rsidRPr="006D34E8">
              <w:rPr>
                <w:rFonts w:asciiTheme="minorHAnsi" w:hAnsiTheme="minorHAnsi" w:cstheme="minorHAnsi"/>
                <w:sz w:val="22"/>
                <w:szCs w:val="22"/>
              </w:rPr>
              <w:t xml:space="preserve"> hedges, un-built up areas)</w:t>
            </w:r>
          </w:p>
          <w:p w:rsidRPr="006D34E8" w:rsidR="00352934" w:rsidP="00C225D8" w:rsidRDefault="001A0A80" w14:paraId="0C0FF6C7" w14:textId="6C840E82">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Biodiversity net gain</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tcPr>
          <w:p w:rsidRPr="006D34E8" w:rsidR="00352934" w:rsidP="00C225D8" w:rsidRDefault="00352934" w14:paraId="5B7AF946" w14:textId="774D334C">
            <w:pPr>
              <w:spacing w:before="100" w:beforeAutospacing="1" w:after="100" w:afterAutospacing="1" w:line="240" w:lineRule="auto"/>
              <w:rPr>
                <w:rFonts w:eastAsia="Times New Roman" w:cstheme="minorHAnsi"/>
                <w:lang w:eastAsia="en-GB"/>
              </w:rPr>
            </w:pPr>
            <w:r>
              <w:rPr>
                <w:rFonts w:eastAsia="Times New Roman" w:cstheme="minorHAnsi"/>
                <w:lang w:eastAsia="en-GB"/>
              </w:rPr>
              <w:t>Flora, fauna, biodiversity</w:t>
            </w:r>
          </w:p>
        </w:tc>
      </w:tr>
      <w:tr w:rsidRPr="006D34E8" w:rsidR="006D34E8" w:rsidTr="00CA681C" w14:paraId="228EAF48"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D5DE0DA" w14:textId="77777777">
            <w:pPr>
              <w:pStyle w:val="ListParagraph"/>
              <w:numPr>
                <w:ilvl w:val="0"/>
                <w:numId w:val="16"/>
              </w:numPr>
              <w:ind w:left="426"/>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promote </w:t>
            </w:r>
            <w:r w:rsidRPr="006D34E8">
              <w:rPr>
                <w:rFonts w:asciiTheme="minorHAnsi" w:hAnsiTheme="minorHAnsi" w:cstheme="minorHAnsi"/>
                <w:b/>
                <w:bCs/>
                <w:sz w:val="22"/>
                <w:szCs w:val="22"/>
              </w:rPr>
              <w:t>good urban design</w:t>
            </w:r>
            <w:r w:rsidRPr="006D34E8">
              <w:rPr>
                <w:rFonts w:asciiTheme="minorHAnsi" w:hAnsiTheme="minorHAnsi" w:cstheme="minorHAnsi"/>
                <w:sz w:val="22"/>
                <w:szCs w:val="22"/>
              </w:rPr>
              <w:t xml:space="preserve"> through the protection and enhancement of the </w:t>
            </w:r>
            <w:r w:rsidRPr="006D34E8">
              <w:rPr>
                <w:rFonts w:asciiTheme="minorHAnsi" w:hAnsiTheme="minorHAnsi" w:cstheme="minorHAnsi"/>
                <w:b/>
                <w:bCs/>
                <w:sz w:val="22"/>
                <w:szCs w:val="22"/>
              </w:rPr>
              <w:t>historic environment</w:t>
            </w:r>
            <w:r w:rsidRPr="006D34E8">
              <w:rPr>
                <w:rFonts w:asciiTheme="minorHAnsi" w:hAnsiTheme="minorHAnsi" w:cstheme="minorHAnsi"/>
                <w:sz w:val="22"/>
                <w:szCs w:val="22"/>
              </w:rPr>
              <w:t xml:space="preserve"> and heritage assets while respecting local character and context and promoting innovation.</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587EACD"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Listed buildings and archaeology</w:t>
            </w:r>
          </w:p>
          <w:p w:rsidRPr="006D34E8" w:rsidR="006D34E8" w:rsidP="00C225D8" w:rsidRDefault="006D34E8" w14:paraId="7A47B1FB"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Setting/curtilage</w:t>
            </w:r>
          </w:p>
          <w:p w:rsidRPr="006D34E8" w:rsidR="006D34E8" w:rsidP="00C225D8" w:rsidRDefault="006D34E8" w14:paraId="2B83DF9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Conservation areas</w:t>
            </w:r>
          </w:p>
          <w:p w:rsidRPr="006D34E8" w:rsidR="006D34E8" w:rsidP="00C225D8" w:rsidRDefault="006D34E8" w14:paraId="7D25BC55"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Good design, beauty</w:t>
            </w:r>
          </w:p>
          <w:p w:rsidRPr="006D34E8" w:rsidR="006D34E8" w:rsidP="00C225D8" w:rsidRDefault="006D34E8" w14:paraId="2BB6FB3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View cones</w:t>
            </w:r>
          </w:p>
          <w:p w:rsidRPr="006D34E8" w:rsidR="006D34E8" w:rsidP="00C225D8" w:rsidRDefault="006D34E8" w14:paraId="25D07461"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High buildings</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490D6955"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 xml:space="preserve">Cultural Heritage, Landscape </w:t>
            </w:r>
          </w:p>
        </w:tc>
      </w:tr>
      <w:tr w:rsidRPr="006D34E8" w:rsidR="006D34E8" w:rsidTr="00CA681C" w14:paraId="70732C69" w14:textId="77777777">
        <w:tc>
          <w:tcPr>
            <w:tcW w:w="3402"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56E728FC" w14:textId="77777777">
            <w:pPr>
              <w:pStyle w:val="ListParagraph"/>
              <w:numPr>
                <w:ilvl w:val="0"/>
                <w:numId w:val="16"/>
              </w:numPr>
              <w:spacing w:after="0" w:afterAutospacing="0"/>
              <w:ind w:left="425" w:hanging="357"/>
              <w:contextualSpacing/>
              <w:rPr>
                <w:rFonts w:asciiTheme="minorHAnsi" w:hAnsiTheme="minorHAnsi" w:eastAsiaTheme="minorHAnsi" w:cstheme="minorHAnsi"/>
                <w:sz w:val="22"/>
                <w:szCs w:val="22"/>
                <w:lang w:eastAsia="en-US"/>
              </w:rPr>
            </w:pPr>
            <w:r w:rsidRPr="006D34E8">
              <w:rPr>
                <w:rFonts w:asciiTheme="minorHAnsi" w:hAnsiTheme="minorHAnsi" w:cstheme="minorHAnsi"/>
                <w:sz w:val="22"/>
                <w:szCs w:val="22"/>
              </w:rPr>
              <w:t xml:space="preserve">To achieve sustainable inclusive </w:t>
            </w:r>
            <w:r w:rsidRPr="006D34E8">
              <w:rPr>
                <w:rFonts w:asciiTheme="minorHAnsi" w:hAnsiTheme="minorHAnsi" w:cstheme="minorHAnsi"/>
                <w:b/>
                <w:bCs/>
                <w:sz w:val="22"/>
                <w:szCs w:val="22"/>
              </w:rPr>
              <w:t>economic growth</w:t>
            </w:r>
            <w:r w:rsidRPr="006D34E8">
              <w:rPr>
                <w:rFonts w:asciiTheme="minorHAnsi" w:hAnsiTheme="minorHAnsi" w:cstheme="minorHAnsi"/>
                <w:sz w:val="22"/>
                <w:szCs w:val="22"/>
              </w:rPr>
              <w:t>, including the development and expansion of a diverse and knowledge‐based economy and the culture/leisure/ visitor sector</w:t>
            </w:r>
          </w:p>
        </w:tc>
        <w:tc>
          <w:tcPr>
            <w:tcW w:w="4253" w:type="dxa"/>
            <w:tcBorders>
              <w:top w:val="single" w:color="auto" w:sz="4" w:space="0"/>
              <w:left w:val="single" w:color="auto" w:sz="4" w:space="0"/>
              <w:bottom w:val="single" w:color="auto" w:sz="4" w:space="0"/>
              <w:right w:val="single" w:color="auto" w:sz="4" w:space="0"/>
            </w:tcBorders>
            <w:hideMark/>
          </w:tcPr>
          <w:p w:rsidRPr="006D34E8" w:rsidR="006D34E8" w:rsidP="00C225D8" w:rsidRDefault="006D34E8" w14:paraId="7D1C1E7D"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Jobs, incl. knowledge-based jobs</w:t>
            </w:r>
          </w:p>
          <w:p w:rsidRPr="006D34E8" w:rsidR="006D34E8" w:rsidP="00C225D8" w:rsidRDefault="006D34E8" w14:paraId="3ACAA489"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Visitor economy</w:t>
            </w:r>
          </w:p>
          <w:p w:rsidRPr="006D34E8" w:rsidR="006D34E8" w:rsidP="00C225D8" w:rsidRDefault="006D34E8" w14:paraId="0B16F0D1"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Locations for start-up ventures</w:t>
            </w:r>
          </w:p>
          <w:p w:rsidRPr="006D34E8" w:rsidR="006D34E8" w:rsidP="00C225D8" w:rsidRDefault="006D34E8" w14:paraId="0A213BA0"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Jobs for local unskilled residents, apprenticeships</w:t>
            </w:r>
          </w:p>
          <w:p w:rsidRPr="006D34E8" w:rsidR="006D34E8" w:rsidP="00C225D8" w:rsidRDefault="006D34E8" w14:paraId="37F9175B"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Keeping the high street alive amidst changing shopping habits, changes to permitted development etc.</w:t>
            </w:r>
          </w:p>
          <w:p w:rsidRPr="006D34E8" w:rsidR="006D34E8" w:rsidP="00C225D8" w:rsidRDefault="006D34E8" w14:paraId="6A01DAAB" w14:textId="77777777">
            <w:pPr>
              <w:pStyle w:val="ListParagraph"/>
              <w:numPr>
                <w:ilvl w:val="0"/>
                <w:numId w:val="17"/>
              </w:numPr>
              <w:spacing w:before="0" w:beforeAutospacing="0" w:after="0" w:afterAutospacing="0"/>
              <w:ind w:left="385"/>
              <w:contextualSpacing/>
              <w:rPr>
                <w:rFonts w:asciiTheme="minorHAnsi" w:hAnsiTheme="minorHAnsi" w:cstheme="minorHAnsi"/>
                <w:sz w:val="22"/>
                <w:szCs w:val="22"/>
              </w:rPr>
            </w:pPr>
            <w:r w:rsidRPr="006D34E8">
              <w:rPr>
                <w:rFonts w:asciiTheme="minorHAnsi" w:hAnsiTheme="minorHAnsi" w:cstheme="minorHAnsi"/>
                <w:sz w:val="22"/>
                <w:szCs w:val="22"/>
              </w:rPr>
              <w:t>Cultural provision</w:t>
            </w:r>
          </w:p>
        </w:tc>
        <w:tc>
          <w:tcPr>
            <w:tcW w:w="1417" w:type="dxa"/>
            <w:tcBorders>
              <w:top w:val="single" w:color="auto" w:sz="4" w:space="0"/>
              <w:left w:val="single" w:color="auto" w:sz="4" w:space="0"/>
              <w:bottom w:val="single" w:color="auto" w:sz="4" w:space="0"/>
              <w:right w:val="single" w:color="auto" w:sz="4" w:space="0"/>
            </w:tcBorders>
            <w:tcMar>
              <w:top w:w="0" w:type="dxa"/>
              <w:left w:w="108" w:type="dxa"/>
              <w:bottom w:w="0" w:type="dxa"/>
              <w:right w:w="108" w:type="dxa"/>
            </w:tcMar>
            <w:hideMark/>
          </w:tcPr>
          <w:p w:rsidRPr="006D34E8" w:rsidR="006D34E8" w:rsidP="00C225D8" w:rsidRDefault="006D34E8" w14:paraId="642EBF71" w14:textId="77777777">
            <w:pPr>
              <w:spacing w:before="100" w:beforeAutospacing="1" w:after="100" w:afterAutospacing="1" w:line="240" w:lineRule="auto"/>
              <w:rPr>
                <w:rFonts w:eastAsia="Times New Roman" w:cstheme="minorHAnsi"/>
                <w:lang w:eastAsia="en-GB"/>
              </w:rPr>
            </w:pPr>
            <w:r w:rsidRPr="006D34E8">
              <w:rPr>
                <w:rFonts w:eastAsia="Times New Roman" w:cstheme="minorHAnsi"/>
                <w:lang w:eastAsia="en-GB"/>
              </w:rPr>
              <w:t xml:space="preserve">Population, Material Assets </w:t>
            </w:r>
          </w:p>
        </w:tc>
      </w:tr>
    </w:tbl>
    <w:p w:rsidR="006D34E8" w:rsidP="00C225D8" w:rsidRDefault="006D34E8" w14:paraId="0D7BBA99" w14:textId="77777777">
      <w:pPr>
        <w:spacing w:after="0" w:line="240" w:lineRule="auto"/>
        <w:rPr>
          <w:rFonts w:cstheme="minorHAnsi"/>
          <w:lang w:val="en-US"/>
        </w:rPr>
      </w:pPr>
    </w:p>
    <w:p w:rsidR="00CA681C" w:rsidP="00C225D8" w:rsidRDefault="00CA681C" w14:paraId="08AFEA8C" w14:textId="77777777">
      <w:pPr>
        <w:spacing w:after="0" w:line="240" w:lineRule="auto"/>
        <w:rPr>
          <w:rFonts w:cstheme="minorHAnsi"/>
          <w:lang w:val="en-US"/>
        </w:rPr>
      </w:pPr>
    </w:p>
    <w:p w:rsidR="006D34E8" w:rsidP="00C225D8" w:rsidRDefault="006D34E8" w14:paraId="61721A63" w14:textId="77777777">
      <w:pPr>
        <w:spacing w:after="0" w:line="240" w:lineRule="auto"/>
        <w:rPr>
          <w:rFonts w:cstheme="minorHAnsi"/>
        </w:rPr>
      </w:pPr>
    </w:p>
    <w:p w:rsidR="00DC658A" w:rsidP="00C225D8" w:rsidRDefault="00A5048B" w14:paraId="69CF751D" w14:textId="17D0B6C3">
      <w:pPr>
        <w:spacing w:after="120" w:line="240" w:lineRule="auto"/>
        <w:rPr>
          <w:rFonts w:cstheme="minorHAnsi"/>
          <w:b/>
        </w:rPr>
      </w:pPr>
      <w:r>
        <w:rPr>
          <w:rFonts w:cstheme="minorHAnsi"/>
          <w:b/>
        </w:rPr>
        <w:t>Table 3.4 SA/SEA framework for sites</w:t>
      </w:r>
    </w:p>
    <w:tbl>
      <w:tblPr>
        <w:tblStyle w:val="TableGrid"/>
        <w:tblW w:w="0" w:type="auto"/>
        <w:tblLook w:val="04A0" w:firstRow="1" w:lastRow="0" w:firstColumn="1" w:lastColumn="0" w:noHBand="0" w:noVBand="1"/>
      </w:tblPr>
      <w:tblGrid>
        <w:gridCol w:w="9016"/>
      </w:tblGrid>
      <w:tr w:rsidR="00A5048B" w:rsidTr="00A5048B" w14:paraId="13336600" w14:textId="77777777">
        <w:tc>
          <w:tcPr>
            <w:tcW w:w="9016" w:type="dxa"/>
          </w:tcPr>
          <w:p w:rsidR="00A5048B" w:rsidP="00C225D8" w:rsidRDefault="00A5048B" w14:paraId="7B9125C8" w14:textId="77777777">
            <w:pPr>
              <w:spacing w:after="120"/>
              <w:rPr>
                <w:rFonts w:cstheme="minorHAnsi"/>
              </w:rPr>
            </w:pPr>
            <w:r>
              <w:rPr>
                <w:rFonts w:cstheme="minorHAnsi"/>
                <w:b/>
              </w:rPr>
              <w:t>SA Objective 1:</w:t>
            </w:r>
            <w:r>
              <w:rPr>
                <w:rFonts w:cstheme="minorHAnsi"/>
              </w:rPr>
              <w:t xml:space="preserve"> To achieve the city’s ambition to reach net zero </w:t>
            </w:r>
            <w:r>
              <w:rPr>
                <w:rFonts w:cstheme="minorHAnsi"/>
                <w:b/>
                <w:bCs/>
              </w:rPr>
              <w:t>carbon emissions</w:t>
            </w:r>
            <w:r>
              <w:rPr>
                <w:rFonts w:cstheme="minorHAnsi"/>
              </w:rPr>
              <w:t xml:space="preserve"> by 2040 </w:t>
            </w:r>
          </w:p>
          <w:p w:rsidR="00A5048B" w:rsidP="00C225D8" w:rsidRDefault="00A5048B" w14:paraId="0A636BA9" w14:textId="77777777">
            <w:pPr>
              <w:rPr>
                <w:rFonts w:cstheme="minorHAnsi"/>
                <w:i/>
              </w:rPr>
            </w:pPr>
            <w:r>
              <w:rPr>
                <w:rFonts w:cstheme="minorHAnsi"/>
                <w:i/>
              </w:rPr>
              <w:t>See SA Objective 8 for decision-making criteria.</w:t>
            </w:r>
          </w:p>
          <w:p w:rsidR="00A5048B" w:rsidP="00C225D8" w:rsidRDefault="00A5048B" w14:paraId="2325EB91" w14:textId="77777777">
            <w:pPr>
              <w:spacing w:after="120"/>
              <w:rPr>
                <w:rFonts w:cstheme="minorHAnsi"/>
                <w:b/>
              </w:rPr>
            </w:pPr>
          </w:p>
          <w:p w:rsidR="00A5048B" w:rsidP="00C225D8" w:rsidRDefault="00A5048B" w14:paraId="00CAE3DC" w14:textId="77777777">
            <w:pPr>
              <w:spacing w:after="120"/>
              <w:rPr>
                <w:rFonts w:cstheme="minorHAnsi"/>
              </w:rPr>
            </w:pPr>
            <w:r>
              <w:rPr>
                <w:rFonts w:cstheme="minorHAnsi"/>
                <w:b/>
              </w:rPr>
              <w:t>SA Objective 2:</w:t>
            </w:r>
            <w:r>
              <w:rPr>
                <w:rFonts w:cstheme="minorHAnsi"/>
              </w:rPr>
              <w:t xml:space="preserve"> To build </w:t>
            </w:r>
            <w:r>
              <w:rPr>
                <w:rFonts w:cstheme="minorHAnsi"/>
                <w:b/>
                <w:bCs/>
              </w:rPr>
              <w:t>resilience to climate change</w:t>
            </w:r>
            <w:r>
              <w:rPr>
                <w:rFonts w:cstheme="minorHAnsi"/>
              </w:rPr>
              <w:t xml:space="preserve">, including reducing risks from overheating, flooding and the resulting detriment to well-being, the </w:t>
            </w:r>
            <w:proofErr w:type="gramStart"/>
            <w:r>
              <w:rPr>
                <w:rFonts w:cstheme="minorHAnsi"/>
              </w:rPr>
              <w:t>economy</w:t>
            </w:r>
            <w:proofErr w:type="gramEnd"/>
            <w:r>
              <w:rPr>
                <w:rFonts w:cstheme="minorHAnsi"/>
              </w:rPr>
              <w:t xml:space="preserve"> and the environment.</w:t>
            </w:r>
          </w:p>
          <w:p w:rsidR="00A5048B" w:rsidP="00C225D8" w:rsidRDefault="00A5048B" w14:paraId="02941BA8" w14:textId="77777777">
            <w:pPr>
              <w:spacing w:after="120"/>
              <w:rPr>
                <w:rFonts w:cstheme="minorHAnsi"/>
              </w:rPr>
            </w:pPr>
            <w:r>
              <w:rPr>
                <w:rFonts w:cstheme="minorHAnsi"/>
                <w:b/>
              </w:rPr>
              <w:t xml:space="preserve">Decision-making criteria: </w:t>
            </w:r>
            <w:r>
              <w:rPr>
                <w:rFonts w:cstheme="minorHAnsi"/>
              </w:rPr>
              <w:t xml:space="preserve">Is the use proposed suitable given the flood zone of the site?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18E88A80"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6F5C05F"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CE1AE4D" w14:textId="77777777">
                  <w:pPr>
                    <w:spacing w:after="0" w:line="240" w:lineRule="auto"/>
                    <w:jc w:val="center"/>
                    <w:rPr>
                      <w:rFonts w:eastAsia="Calibri" w:cstheme="minorHAnsi"/>
                      <w:b/>
                    </w:rPr>
                  </w:pPr>
                  <w:r>
                    <w:rPr>
                      <w:rFonts w:eastAsia="Calibri" w:cstheme="minorHAnsi"/>
                      <w:b/>
                    </w:rPr>
                    <w:t>Flood zones</w:t>
                  </w:r>
                </w:p>
              </w:tc>
            </w:tr>
            <w:tr w:rsidR="00A5048B" w:rsidTr="00E61F9D" w14:paraId="717D67FC"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2C1618A8"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6BCBBCC" w14:textId="77777777">
                  <w:pPr>
                    <w:spacing w:after="0" w:line="240" w:lineRule="auto"/>
                    <w:rPr>
                      <w:rFonts w:eastAsia="Calibri" w:cstheme="minorHAnsi"/>
                    </w:rPr>
                  </w:pPr>
                  <w:r>
                    <w:rPr>
                      <w:rFonts w:eastAsia="Calibri" w:cstheme="minorHAnsi"/>
                    </w:rPr>
                    <w:t>Site is partially or wholly in Flood Zone 3b</w:t>
                  </w:r>
                </w:p>
              </w:tc>
            </w:tr>
            <w:tr w:rsidR="00A5048B" w:rsidTr="00E61F9D" w14:paraId="14D55DB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730B177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B8F55A5" w14:textId="77777777">
                  <w:pPr>
                    <w:spacing w:after="0" w:line="240" w:lineRule="auto"/>
                    <w:rPr>
                      <w:rFonts w:eastAsia="Calibri" w:cstheme="minorHAnsi"/>
                    </w:rPr>
                  </w:pPr>
                  <w:r>
                    <w:rPr>
                      <w:rFonts w:eastAsia="Calibri" w:cstheme="minorHAnsi"/>
                    </w:rPr>
                    <w:t>Site is partially or wholly in Flood Zone 3a or Zone 2</w:t>
                  </w:r>
                </w:p>
              </w:tc>
            </w:tr>
            <w:tr w:rsidR="00A5048B" w:rsidTr="00E61F9D" w14:paraId="2A9C450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8789629"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5257F95" w14:textId="77777777">
                  <w:pPr>
                    <w:spacing w:after="0" w:line="240" w:lineRule="auto"/>
                    <w:rPr>
                      <w:rFonts w:eastAsia="Calibri" w:cstheme="minorHAnsi"/>
                    </w:rPr>
                  </w:pPr>
                  <w:r>
                    <w:rPr>
                      <w:rFonts w:eastAsia="Calibri" w:cstheme="minorHAnsi"/>
                    </w:rPr>
                    <w:t>Site is in Flood Zone 1</w:t>
                  </w:r>
                </w:p>
              </w:tc>
            </w:tr>
          </w:tbl>
          <w:p w:rsidR="00A5048B" w:rsidP="00C225D8" w:rsidRDefault="00A5048B" w14:paraId="48120054" w14:textId="77777777">
            <w:pPr>
              <w:rPr>
                <w:rFonts w:cstheme="minorHAnsi"/>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0BA06D93"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5A372F9"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A7EC035" w14:textId="77777777">
                  <w:pPr>
                    <w:spacing w:after="0" w:line="240" w:lineRule="auto"/>
                    <w:jc w:val="center"/>
                    <w:rPr>
                      <w:rFonts w:eastAsia="Calibri" w:cstheme="minorHAnsi"/>
                      <w:b/>
                    </w:rPr>
                  </w:pPr>
                  <w:r>
                    <w:rPr>
                      <w:rFonts w:eastAsia="Calibri" w:cstheme="minorHAnsi"/>
                      <w:b/>
                    </w:rPr>
                    <w:t xml:space="preserve">Flooding of land surrounding site for access/ egress </w:t>
                  </w:r>
                </w:p>
              </w:tc>
            </w:tr>
            <w:tr w:rsidR="00A5048B" w:rsidTr="00E61F9D" w14:paraId="2E4F432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24985C59"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41B81CD" w14:textId="77777777">
                  <w:pPr>
                    <w:spacing w:after="0" w:line="240" w:lineRule="auto"/>
                    <w:rPr>
                      <w:rFonts w:eastAsia="Calibri" w:cstheme="minorHAnsi"/>
                    </w:rPr>
                  </w:pPr>
                  <w:r>
                    <w:rPr>
                      <w:rFonts w:eastAsia="Calibri" w:cstheme="minorHAnsi"/>
                    </w:rPr>
                    <w:t>There is no safe access/egress to/from the site</w:t>
                  </w:r>
                </w:p>
              </w:tc>
            </w:tr>
            <w:tr w:rsidR="00A5048B" w:rsidTr="00E61F9D" w14:paraId="350C60BC"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1D10DE9"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C0F6116" w14:textId="77777777">
                  <w:pPr>
                    <w:spacing w:after="0" w:line="240" w:lineRule="auto"/>
                    <w:rPr>
                      <w:rFonts w:eastAsia="Calibri" w:cstheme="minorHAnsi"/>
                    </w:rPr>
                  </w:pPr>
                  <w:r>
                    <w:rPr>
                      <w:rFonts w:eastAsia="Calibri" w:cstheme="minorHAnsi"/>
                    </w:rPr>
                    <w:t>Access/egress from the site is over moderate to low hazard land</w:t>
                  </w:r>
                </w:p>
              </w:tc>
            </w:tr>
            <w:tr w:rsidR="00A5048B" w:rsidTr="00E61F9D" w14:paraId="21D7CC1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36E7DAAC"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7BCD22C" w14:textId="77777777">
                  <w:pPr>
                    <w:spacing w:after="0" w:line="240" w:lineRule="auto"/>
                    <w:rPr>
                      <w:rFonts w:eastAsia="Calibri" w:cstheme="minorHAnsi"/>
                    </w:rPr>
                  </w:pPr>
                  <w:r>
                    <w:rPr>
                      <w:rFonts w:eastAsia="Calibri" w:cstheme="minorHAnsi"/>
                    </w:rPr>
                    <w:t>There is safe access/egress from the site – area surrounding site is FZ1</w:t>
                  </w:r>
                </w:p>
              </w:tc>
            </w:tr>
          </w:tbl>
          <w:p w:rsidR="003B59F7" w:rsidP="00C225D8" w:rsidRDefault="003B59F7" w14:paraId="2824943C" w14:textId="77777777">
            <w:pPr>
              <w:spacing w:after="120"/>
              <w:rPr>
                <w:rFonts w:cstheme="minorHAnsi"/>
                <w:b/>
              </w:rPr>
            </w:pPr>
          </w:p>
          <w:p w:rsidR="00A5048B" w:rsidP="00C225D8" w:rsidRDefault="00A5048B" w14:paraId="68FE8ED0" w14:textId="03387672">
            <w:pPr>
              <w:spacing w:after="120"/>
              <w:rPr>
                <w:rFonts w:cstheme="minorHAnsi"/>
              </w:rPr>
            </w:pPr>
            <w:r>
              <w:rPr>
                <w:rFonts w:cstheme="minorHAnsi"/>
                <w:b/>
              </w:rPr>
              <w:lastRenderedPageBreak/>
              <w:t xml:space="preserve">SA Objective 3: </w:t>
            </w:r>
            <w:r>
              <w:rPr>
                <w:rFonts w:cstheme="minorHAnsi"/>
              </w:rPr>
              <w:t xml:space="preserve">To encourage the </w:t>
            </w:r>
            <w:r>
              <w:rPr>
                <w:rFonts w:cstheme="minorHAnsi"/>
                <w:b/>
                <w:bCs/>
              </w:rPr>
              <w:t>efficient use of land</w:t>
            </w:r>
            <w:r>
              <w:rPr>
                <w:rFonts w:cstheme="minorHAnsi"/>
              </w:rPr>
              <w:t xml:space="preserve"> through good design and layout, and </w:t>
            </w:r>
            <w:proofErr w:type="spellStart"/>
            <w:r>
              <w:rPr>
                <w:rFonts w:cstheme="minorHAnsi"/>
              </w:rPr>
              <w:t>minimise</w:t>
            </w:r>
            <w:proofErr w:type="spellEnd"/>
            <w:r>
              <w:rPr>
                <w:rFonts w:cstheme="minorHAnsi"/>
              </w:rPr>
              <w:t xml:space="preserve"> the use of greenfield and Green Belt land </w:t>
            </w:r>
          </w:p>
          <w:p w:rsidR="00A5048B" w:rsidP="00C225D8" w:rsidRDefault="00A5048B" w14:paraId="08B9BAE0" w14:textId="77777777">
            <w:pPr>
              <w:spacing w:after="120"/>
              <w:rPr>
                <w:rFonts w:cstheme="minorHAnsi"/>
              </w:rPr>
            </w:pPr>
            <w:r>
              <w:rPr>
                <w:rFonts w:cstheme="minorHAnsi"/>
                <w:b/>
              </w:rPr>
              <w:t xml:space="preserve">Decision-making criteria: </w:t>
            </w:r>
            <w:r>
              <w:rPr>
                <w:rFonts w:cstheme="minorHAnsi"/>
              </w:rPr>
              <w:t>Will the site make use of previously developed land/ buildings?</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64E51C6"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842D9C6"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7A955D4" w14:textId="77777777">
                  <w:pPr>
                    <w:spacing w:after="0" w:line="240" w:lineRule="auto"/>
                    <w:jc w:val="center"/>
                    <w:rPr>
                      <w:rFonts w:eastAsia="Calibri" w:cstheme="minorHAnsi"/>
                      <w:b/>
                    </w:rPr>
                  </w:pPr>
                  <w:r>
                    <w:rPr>
                      <w:rFonts w:eastAsia="Calibri" w:cstheme="minorHAnsi"/>
                      <w:b/>
                    </w:rPr>
                    <w:t>Previously developed land</w:t>
                  </w:r>
                </w:p>
              </w:tc>
            </w:tr>
            <w:tr w:rsidR="00A5048B" w:rsidTr="00E61F9D" w14:paraId="12C5262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15A3F5C5"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E183C11" w14:textId="77777777">
                  <w:pPr>
                    <w:spacing w:after="0" w:line="240" w:lineRule="auto"/>
                    <w:rPr>
                      <w:rFonts w:eastAsia="Calibri" w:cstheme="minorHAnsi"/>
                    </w:rPr>
                  </w:pPr>
                  <w:r>
                    <w:rPr>
                      <w:rFonts w:eastAsia="Calibri" w:cstheme="minorHAnsi"/>
                    </w:rPr>
                    <w:t>Site is protected open space</w:t>
                  </w:r>
                </w:p>
              </w:tc>
            </w:tr>
            <w:tr w:rsidR="00A5048B" w:rsidTr="00E61F9D" w14:paraId="234CD5A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056698F"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E1C6B49" w14:textId="77777777">
                  <w:pPr>
                    <w:spacing w:after="0" w:line="240" w:lineRule="auto"/>
                    <w:rPr>
                      <w:rFonts w:eastAsia="Calibri" w:cstheme="minorHAnsi"/>
                    </w:rPr>
                  </w:pPr>
                  <w:r>
                    <w:rPr>
                      <w:rFonts w:eastAsia="Calibri" w:cstheme="minorHAnsi"/>
                    </w:rPr>
                    <w:t>Site is unprotected open space</w:t>
                  </w:r>
                </w:p>
              </w:tc>
            </w:tr>
            <w:tr w:rsidR="00A5048B" w:rsidTr="00E61F9D" w14:paraId="4B8A6603"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5ACD3D0"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246A73B" w14:textId="77777777">
                  <w:pPr>
                    <w:spacing w:after="0" w:line="240" w:lineRule="auto"/>
                    <w:rPr>
                      <w:rFonts w:eastAsia="Calibri" w:cstheme="minorHAnsi"/>
                    </w:rPr>
                  </w:pPr>
                  <w:r>
                    <w:rPr>
                      <w:rFonts w:eastAsia="Calibri" w:cstheme="minorHAnsi"/>
                    </w:rPr>
                    <w:t>Site is previously developed land (with buildings in use on site)</w:t>
                  </w:r>
                </w:p>
              </w:tc>
            </w:tr>
            <w:tr w:rsidR="00A5048B" w:rsidTr="00E61F9D" w14:paraId="6A6A7353"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7786A4B"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19273A0" w14:textId="77777777">
                  <w:pPr>
                    <w:spacing w:after="0" w:line="240" w:lineRule="auto"/>
                    <w:rPr>
                      <w:rFonts w:eastAsia="Calibri" w:cstheme="minorHAnsi"/>
                    </w:rPr>
                  </w:pPr>
                  <w:r>
                    <w:rPr>
                      <w:rFonts w:eastAsia="Calibri" w:cstheme="minorHAnsi"/>
                    </w:rPr>
                    <w:t xml:space="preserve">Site is previously developed land (with vacant buildings on site) </w:t>
                  </w:r>
                </w:p>
              </w:tc>
            </w:tr>
            <w:tr w:rsidR="00A5048B" w:rsidTr="00E61F9D" w14:paraId="31EE4B60"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10D72BD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9B8CF1D" w14:textId="77777777">
                  <w:pPr>
                    <w:spacing w:after="0" w:line="240" w:lineRule="auto"/>
                    <w:rPr>
                      <w:rFonts w:eastAsia="Calibri" w:cstheme="minorHAnsi"/>
                    </w:rPr>
                  </w:pPr>
                  <w:r>
                    <w:rPr>
                      <w:rFonts w:eastAsia="Calibri" w:cstheme="minorHAnsi"/>
                    </w:rPr>
                    <w:t>Site is previously developed land (cleared)</w:t>
                  </w:r>
                </w:p>
              </w:tc>
            </w:tr>
          </w:tbl>
          <w:p w:rsidR="00A5048B" w:rsidP="00C225D8" w:rsidRDefault="00A5048B" w14:paraId="1DCE726D" w14:textId="77777777">
            <w:pPr>
              <w:rPr>
                <w:rFonts w:cstheme="minorHAnsi"/>
              </w:rPr>
            </w:pPr>
          </w:p>
          <w:p w:rsidR="00A5048B" w:rsidP="00C225D8" w:rsidRDefault="00A5048B" w14:paraId="14087D31" w14:textId="77777777">
            <w:pPr>
              <w:spacing w:after="120"/>
              <w:rPr>
                <w:rFonts w:cstheme="minorHAnsi"/>
              </w:rPr>
            </w:pPr>
            <w:r>
              <w:rPr>
                <w:rFonts w:cstheme="minorHAnsi"/>
                <w:b/>
              </w:rPr>
              <w:t xml:space="preserve">Decision-making criteria: </w:t>
            </w:r>
            <w:r>
              <w:rPr>
                <w:rFonts w:cstheme="minorHAnsi"/>
              </w:rPr>
              <w:t>Will the site be on Green Belt land?</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4E259E58"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4B7801E"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EBAC508" w14:textId="77777777">
                  <w:pPr>
                    <w:spacing w:after="0" w:line="240" w:lineRule="auto"/>
                    <w:jc w:val="center"/>
                    <w:rPr>
                      <w:rFonts w:eastAsia="Calibri" w:cstheme="minorHAnsi"/>
                      <w:b/>
                    </w:rPr>
                  </w:pPr>
                  <w:r>
                    <w:rPr>
                      <w:rFonts w:eastAsia="Calibri" w:cstheme="minorHAnsi"/>
                      <w:b/>
                    </w:rPr>
                    <w:t>Green Belt</w:t>
                  </w:r>
                </w:p>
              </w:tc>
            </w:tr>
            <w:tr w:rsidR="00A5048B" w:rsidTr="00E61F9D" w14:paraId="52F609F4"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1438790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587B9F7" w14:textId="77777777">
                  <w:pPr>
                    <w:spacing w:after="0" w:line="240" w:lineRule="auto"/>
                    <w:rPr>
                      <w:rFonts w:eastAsia="Calibri" w:cstheme="minorHAnsi"/>
                    </w:rPr>
                  </w:pPr>
                  <w:r>
                    <w:rPr>
                      <w:rFonts w:eastAsia="Calibri" w:cstheme="minorHAnsi"/>
                    </w:rPr>
                    <w:t>Site is on Green Belt land</w:t>
                  </w:r>
                </w:p>
              </w:tc>
            </w:tr>
            <w:tr w:rsidR="00A5048B" w:rsidTr="00E61F9D" w14:paraId="5E8BA122"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43E8AB95"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00B5A14" w14:textId="77777777">
                  <w:pPr>
                    <w:spacing w:after="0" w:line="240" w:lineRule="auto"/>
                    <w:rPr>
                      <w:rFonts w:eastAsia="Calibri" w:cstheme="minorHAnsi"/>
                    </w:rPr>
                  </w:pPr>
                  <w:r>
                    <w:rPr>
                      <w:rFonts w:eastAsia="Calibri" w:cstheme="minorHAnsi"/>
                    </w:rPr>
                    <w:t>Site is not on Green Belt land</w:t>
                  </w:r>
                </w:p>
              </w:tc>
            </w:tr>
          </w:tbl>
          <w:p w:rsidR="00A5048B" w:rsidP="00C225D8" w:rsidRDefault="00A5048B" w14:paraId="2DB17676" w14:textId="77777777">
            <w:pPr>
              <w:spacing w:after="120"/>
              <w:rPr>
                <w:rFonts w:cstheme="minorHAnsi"/>
              </w:rPr>
            </w:pPr>
          </w:p>
          <w:p w:rsidR="00A5048B" w:rsidP="00CA681C" w:rsidRDefault="00A5048B" w14:paraId="0C1A4FEE" w14:textId="77777777">
            <w:pPr>
              <w:spacing w:after="120"/>
              <w:rPr>
                <w:rFonts w:cstheme="minorHAnsi"/>
              </w:rPr>
            </w:pPr>
            <w:r>
              <w:rPr>
                <w:rFonts w:cstheme="minorHAnsi"/>
                <w:b/>
              </w:rPr>
              <w:t>SA Objective 4:</w:t>
            </w:r>
            <w:r>
              <w:rPr>
                <w:rFonts w:cstheme="minorHAnsi"/>
              </w:rPr>
              <w:t xml:space="preserve"> To meet </w:t>
            </w:r>
            <w:r>
              <w:rPr>
                <w:rFonts w:cstheme="minorHAnsi"/>
                <w:b/>
                <w:bCs/>
              </w:rPr>
              <w:t>local housing needs</w:t>
            </w:r>
            <w:r>
              <w:rPr>
                <w:rFonts w:cstheme="minorHAnsi"/>
              </w:rPr>
              <w:t xml:space="preserve"> by ensuring that everyone </w:t>
            </w:r>
            <w:proofErr w:type="gramStart"/>
            <w:r>
              <w:rPr>
                <w:rFonts w:cstheme="minorHAnsi"/>
              </w:rPr>
              <w:t>has the opportunity to</w:t>
            </w:r>
            <w:proofErr w:type="gramEnd"/>
            <w:r>
              <w:rPr>
                <w:rFonts w:cstheme="minorHAnsi"/>
              </w:rPr>
              <w:t xml:space="preserve"> live in a decent affordable home </w:t>
            </w:r>
          </w:p>
          <w:p w:rsidR="00A5048B" w:rsidP="00C225D8" w:rsidRDefault="00A5048B" w14:paraId="687926BD" w14:textId="77777777">
            <w:pPr>
              <w:spacing w:after="120"/>
              <w:rPr>
                <w:rFonts w:cstheme="minorHAnsi"/>
              </w:rPr>
            </w:pPr>
            <w:r>
              <w:rPr>
                <w:rFonts w:cstheme="minorHAnsi"/>
                <w:b/>
              </w:rPr>
              <w:t>Decision-making criteria:</w:t>
            </w:r>
            <w:r>
              <w:rPr>
                <w:rFonts w:cstheme="minorHAnsi"/>
              </w:rPr>
              <w:t xml:space="preserve"> Will the site provide significant quantities of net new housing?</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6B553B4A"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AD0133B"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B7E677E" w14:textId="77777777">
                  <w:pPr>
                    <w:spacing w:after="0" w:line="240" w:lineRule="auto"/>
                    <w:jc w:val="center"/>
                    <w:rPr>
                      <w:rFonts w:eastAsia="Calibri" w:cstheme="minorHAnsi"/>
                      <w:b/>
                    </w:rPr>
                  </w:pPr>
                  <w:r>
                    <w:rPr>
                      <w:rFonts w:eastAsia="Calibri" w:cstheme="minorHAnsi"/>
                      <w:b/>
                    </w:rPr>
                    <w:t>Housing provision</w:t>
                  </w:r>
                </w:p>
              </w:tc>
            </w:tr>
            <w:tr w:rsidR="00A5048B" w:rsidTr="00E61F9D" w14:paraId="20F8666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33"/>
                  <w:hideMark/>
                </w:tcPr>
                <w:p w:rsidR="00A5048B" w:rsidP="00C225D8" w:rsidRDefault="00A5048B" w14:paraId="3FD08317"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D41D0EA" w14:textId="77777777">
                  <w:pPr>
                    <w:spacing w:after="0" w:line="240" w:lineRule="auto"/>
                    <w:rPr>
                      <w:rFonts w:eastAsia="Calibri" w:cstheme="minorHAnsi"/>
                    </w:rPr>
                  </w:pPr>
                  <w:r>
                    <w:rPr>
                      <w:rFonts w:eastAsia="Calibri" w:cstheme="minorHAnsi"/>
                    </w:rPr>
                    <w:t>Site would decrease the amount of net new housing</w:t>
                  </w:r>
                </w:p>
              </w:tc>
            </w:tr>
            <w:tr w:rsidR="00A5048B" w:rsidTr="00E61F9D" w14:paraId="037AA27D"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747CEBCF"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76F4A19" w14:textId="77777777">
                  <w:pPr>
                    <w:spacing w:after="0" w:line="240" w:lineRule="auto"/>
                    <w:rPr>
                      <w:rFonts w:eastAsia="Calibri" w:cstheme="minorHAnsi"/>
                    </w:rPr>
                  </w:pPr>
                  <w:r>
                    <w:rPr>
                      <w:rFonts w:eastAsia="Calibri" w:cstheme="minorHAnsi"/>
                    </w:rPr>
                    <w:t>Site would provide no net new housing</w:t>
                  </w:r>
                </w:p>
              </w:tc>
            </w:tr>
            <w:tr w:rsidR="00A5048B" w:rsidTr="00E61F9D" w14:paraId="33C9D729"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2B83D33"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1109250" w14:textId="77777777">
                  <w:pPr>
                    <w:spacing w:after="0" w:line="240" w:lineRule="auto"/>
                    <w:rPr>
                      <w:rFonts w:eastAsia="Calibri" w:cstheme="minorHAnsi"/>
                    </w:rPr>
                  </w:pPr>
                  <w:r>
                    <w:rPr>
                      <w:rFonts w:eastAsia="Calibri" w:cstheme="minorHAnsi"/>
                    </w:rPr>
                    <w:t xml:space="preserve">Site would provide up to 10 new homes </w:t>
                  </w:r>
                </w:p>
              </w:tc>
            </w:tr>
            <w:tr w:rsidR="00A5048B" w:rsidTr="00E61F9D" w14:paraId="16775DC1"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6150206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9F7E775" w14:textId="77777777">
                  <w:pPr>
                    <w:spacing w:after="0" w:line="240" w:lineRule="auto"/>
                    <w:rPr>
                      <w:rFonts w:eastAsia="Calibri" w:cstheme="minorHAnsi"/>
                    </w:rPr>
                  </w:pPr>
                  <w:r>
                    <w:rPr>
                      <w:rFonts w:eastAsia="Calibri" w:cstheme="minorHAnsi"/>
                    </w:rPr>
                    <w:t>Site would provide more than 10 new homes</w:t>
                  </w:r>
                </w:p>
              </w:tc>
            </w:tr>
          </w:tbl>
          <w:p w:rsidR="00A5048B" w:rsidP="00C225D8" w:rsidRDefault="00A5048B" w14:paraId="7C547E51" w14:textId="77777777">
            <w:pPr>
              <w:rPr>
                <w:rFonts w:cstheme="minorHAnsi"/>
                <w:b/>
              </w:rPr>
            </w:pPr>
          </w:p>
          <w:p w:rsidR="00A5048B" w:rsidP="00C225D8" w:rsidRDefault="00A5048B" w14:paraId="507ED506" w14:textId="77777777">
            <w:pPr>
              <w:spacing w:after="120"/>
              <w:rPr>
                <w:rFonts w:cstheme="minorHAnsi"/>
              </w:rPr>
            </w:pPr>
            <w:r>
              <w:rPr>
                <w:rFonts w:cstheme="minorHAnsi"/>
                <w:b/>
              </w:rPr>
              <w:t>Decision-making criteria:</w:t>
            </w:r>
            <w:r>
              <w:rPr>
                <w:rFonts w:cstheme="minorHAnsi"/>
              </w:rPr>
              <w:t xml:space="preserve"> Will it improve the availability of decent affordable housing?</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1FE66BFC"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CBF1ABA"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A71195A" w14:textId="77777777">
                  <w:pPr>
                    <w:spacing w:after="0" w:line="240" w:lineRule="auto"/>
                    <w:jc w:val="center"/>
                    <w:rPr>
                      <w:rFonts w:eastAsia="Calibri" w:cstheme="minorHAnsi"/>
                      <w:b/>
                    </w:rPr>
                  </w:pPr>
                  <w:r>
                    <w:rPr>
                      <w:rFonts w:eastAsia="Calibri" w:cstheme="minorHAnsi"/>
                      <w:b/>
                    </w:rPr>
                    <w:t>Affordable Housing provision</w:t>
                  </w:r>
                </w:p>
              </w:tc>
            </w:tr>
            <w:tr w:rsidR="00A5048B" w:rsidTr="00E61F9D" w14:paraId="1B653E7F"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65C977A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D009BC8" w14:textId="77777777">
                  <w:pPr>
                    <w:spacing w:after="0" w:line="240" w:lineRule="auto"/>
                    <w:rPr>
                      <w:rFonts w:eastAsia="Calibri" w:cstheme="minorHAnsi"/>
                    </w:rPr>
                  </w:pPr>
                  <w:r>
                    <w:rPr>
                      <w:rFonts w:eastAsia="Calibri" w:cstheme="minorHAnsi"/>
                    </w:rPr>
                    <w:t>Site is allocated for housing but would provide no affordable housing</w:t>
                  </w:r>
                </w:p>
              </w:tc>
            </w:tr>
            <w:tr w:rsidR="00A5048B" w:rsidTr="00E61F9D" w14:paraId="49E92D5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161B44EA"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F2F7005" w14:textId="77777777">
                  <w:pPr>
                    <w:spacing w:after="0" w:line="240" w:lineRule="auto"/>
                    <w:rPr>
                      <w:rFonts w:eastAsia="Calibri" w:cstheme="minorHAnsi"/>
                    </w:rPr>
                  </w:pPr>
                  <w:r>
                    <w:rPr>
                      <w:rFonts w:eastAsia="Calibri" w:cstheme="minorHAnsi"/>
                    </w:rPr>
                    <w:t>Site is allocated for use other than housing or is not allocated</w:t>
                  </w:r>
                </w:p>
              </w:tc>
            </w:tr>
            <w:tr w:rsidR="00A5048B" w:rsidTr="00E61F9D" w14:paraId="40107F3C"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17CF49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1C00F1D" w14:textId="77777777">
                  <w:pPr>
                    <w:spacing w:after="0" w:line="240" w:lineRule="auto"/>
                    <w:rPr>
                      <w:rFonts w:eastAsia="Calibri" w:cstheme="minorHAnsi"/>
                    </w:rPr>
                  </w:pPr>
                  <w:r>
                    <w:rPr>
                      <w:rFonts w:eastAsia="Calibri" w:cstheme="minorHAnsi"/>
                    </w:rPr>
                    <w:t xml:space="preserve">Site provides up to 50% affordable housing </w:t>
                  </w:r>
                </w:p>
              </w:tc>
            </w:tr>
            <w:tr w:rsidR="00A5048B" w:rsidTr="00E61F9D" w14:paraId="5A8A7790"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53EE076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D9DD1E7" w14:textId="77777777">
                  <w:pPr>
                    <w:spacing w:after="0" w:line="240" w:lineRule="auto"/>
                    <w:rPr>
                      <w:rFonts w:eastAsia="Calibri" w:cstheme="minorHAnsi"/>
                    </w:rPr>
                  </w:pPr>
                  <w:r>
                    <w:rPr>
                      <w:rFonts w:eastAsia="Calibri" w:cstheme="minorHAnsi"/>
                    </w:rPr>
                    <w:t>Site provides more than 50% affordable housing</w:t>
                  </w:r>
                </w:p>
              </w:tc>
            </w:tr>
          </w:tbl>
          <w:p w:rsidR="00A5048B" w:rsidP="00C225D8" w:rsidRDefault="00A5048B" w14:paraId="0D19B7D7" w14:textId="77777777">
            <w:pPr>
              <w:spacing w:after="120"/>
              <w:rPr>
                <w:rFonts w:cstheme="minorHAnsi"/>
                <w:b/>
                <w:bCs/>
              </w:rPr>
            </w:pPr>
          </w:p>
          <w:p w:rsidR="00A5048B" w:rsidP="00C225D8" w:rsidRDefault="00A5048B" w14:paraId="2EAE757E" w14:textId="77777777">
            <w:pPr>
              <w:spacing w:after="120"/>
              <w:rPr>
                <w:rFonts w:cstheme="minorHAnsi"/>
                <w:b/>
              </w:rPr>
            </w:pPr>
            <w:r>
              <w:rPr>
                <w:rFonts w:cstheme="minorHAnsi"/>
                <w:b/>
                <w:bCs/>
              </w:rPr>
              <w:t>SA Objective 5</w:t>
            </w:r>
            <w:r>
              <w:rPr>
                <w:rFonts w:cstheme="minorHAnsi"/>
              </w:rPr>
              <w:t xml:space="preserve">: To reduce poverty, social exclusion, and health </w:t>
            </w:r>
            <w:r>
              <w:rPr>
                <w:rFonts w:cstheme="minorHAnsi"/>
                <w:b/>
                <w:bCs/>
              </w:rPr>
              <w:t>inequalities</w:t>
            </w:r>
          </w:p>
          <w:p w:rsidR="00A5048B" w:rsidP="00C225D8" w:rsidRDefault="00A5048B" w14:paraId="75DE3A10" w14:textId="77777777">
            <w:pPr>
              <w:spacing w:after="120"/>
              <w:rPr>
                <w:rFonts w:cstheme="minorHAnsi"/>
              </w:rPr>
            </w:pPr>
            <w:r>
              <w:rPr>
                <w:rFonts w:cstheme="minorHAnsi"/>
                <w:b/>
              </w:rPr>
              <w:t>Decision-making criteria:</w:t>
            </w:r>
            <w:r>
              <w:rPr>
                <w:rFonts w:cstheme="minorHAnsi"/>
              </w:rPr>
              <w:t xml:space="preserve"> Will it improve opportunities for people in the most deprived areas?</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24236BC6"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966691A"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8DAFCDD" w14:textId="77777777">
                  <w:pPr>
                    <w:spacing w:after="0" w:line="240" w:lineRule="auto"/>
                    <w:jc w:val="center"/>
                    <w:rPr>
                      <w:rFonts w:eastAsia="Calibri" w:cstheme="minorHAnsi"/>
                      <w:b/>
                    </w:rPr>
                  </w:pPr>
                  <w:r>
                    <w:rPr>
                      <w:rFonts w:eastAsia="Calibri" w:cstheme="minorHAnsi"/>
                      <w:b/>
                    </w:rPr>
                    <w:t>Regeneration Areas</w:t>
                  </w:r>
                </w:p>
              </w:tc>
            </w:tr>
            <w:tr w:rsidR="00A5048B" w:rsidTr="00E61F9D" w14:paraId="0095FE5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7DEA5B53"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2BE7B89" w14:textId="77777777">
                  <w:pPr>
                    <w:spacing w:after="0" w:line="240" w:lineRule="auto"/>
                    <w:rPr>
                      <w:rFonts w:eastAsia="Calibri" w:cstheme="minorHAnsi"/>
                    </w:rPr>
                  </w:pPr>
                  <w:r>
                    <w:rPr>
                      <w:rFonts w:eastAsia="Calibri" w:cstheme="minorHAnsi"/>
                    </w:rPr>
                    <w:t>Site is not in or adjacent to a regeneration area</w:t>
                  </w:r>
                </w:p>
              </w:tc>
            </w:tr>
            <w:tr w:rsidR="00A5048B" w:rsidTr="00E61F9D" w14:paraId="71ED08AC"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54AA1E7"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B31D609" w14:textId="77777777">
                  <w:pPr>
                    <w:spacing w:after="0" w:line="240" w:lineRule="auto"/>
                    <w:rPr>
                      <w:rFonts w:eastAsia="Calibri" w:cstheme="minorHAnsi"/>
                    </w:rPr>
                  </w:pPr>
                  <w:r>
                    <w:rPr>
                      <w:rFonts w:eastAsia="Calibri" w:cstheme="minorHAnsi"/>
                    </w:rPr>
                    <w:t>Site is adjacent to a regeneration area</w:t>
                  </w:r>
                </w:p>
              </w:tc>
            </w:tr>
            <w:tr w:rsidR="00A5048B" w:rsidTr="00E61F9D" w14:paraId="3AA66DBC"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2D729836"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0460E7C" w14:textId="77777777">
                  <w:pPr>
                    <w:spacing w:after="0" w:line="240" w:lineRule="auto"/>
                    <w:rPr>
                      <w:rFonts w:eastAsia="Calibri" w:cstheme="minorHAnsi"/>
                    </w:rPr>
                  </w:pPr>
                  <w:r>
                    <w:rPr>
                      <w:rFonts w:eastAsia="Calibri" w:cstheme="minorHAnsi"/>
                    </w:rPr>
                    <w:t>Site is in a regeneration area</w:t>
                  </w:r>
                </w:p>
              </w:tc>
            </w:tr>
          </w:tbl>
          <w:p w:rsidR="00A5048B" w:rsidP="00C225D8" w:rsidRDefault="00A5048B" w14:paraId="1DCC921A" w14:textId="77777777">
            <w:pPr>
              <w:spacing w:after="120"/>
              <w:rPr>
                <w:rFonts w:cstheme="minorHAnsi"/>
                <w:b/>
              </w:rPr>
            </w:pPr>
          </w:p>
          <w:p w:rsidR="00A5048B" w:rsidP="00C225D8" w:rsidRDefault="00A5048B" w14:paraId="4C0DA9E4" w14:textId="77777777">
            <w:pPr>
              <w:spacing w:after="120"/>
              <w:rPr>
                <w:rFonts w:cstheme="minorHAnsi"/>
              </w:rPr>
            </w:pPr>
            <w:r>
              <w:rPr>
                <w:rFonts w:cstheme="minorHAnsi"/>
                <w:b/>
              </w:rPr>
              <w:t>SA Objective 6:</w:t>
            </w:r>
            <w:r>
              <w:rPr>
                <w:rFonts w:cstheme="minorHAnsi"/>
              </w:rPr>
              <w:t xml:space="preserve"> To provide accessible essential </w:t>
            </w:r>
            <w:r>
              <w:rPr>
                <w:rFonts w:cstheme="minorHAnsi"/>
                <w:b/>
                <w:bCs/>
              </w:rPr>
              <w:t>services and facilities</w:t>
            </w:r>
            <w:r>
              <w:rPr>
                <w:rFonts w:cstheme="minorHAnsi"/>
              </w:rPr>
              <w:t xml:space="preserve"> </w:t>
            </w:r>
          </w:p>
          <w:p w:rsidR="00A5048B" w:rsidP="00C225D8" w:rsidRDefault="00A5048B" w14:paraId="433B5D61" w14:textId="77777777">
            <w:pPr>
              <w:spacing w:after="120"/>
              <w:rPr>
                <w:rFonts w:cstheme="minorHAnsi"/>
                <w:b/>
              </w:rPr>
            </w:pPr>
            <w:r>
              <w:rPr>
                <w:rFonts w:cstheme="minorHAnsi"/>
                <w:b/>
              </w:rPr>
              <w:t xml:space="preserve">Decision-making criteria: </w:t>
            </w:r>
            <w:r>
              <w:rPr>
                <w:rFonts w:cstheme="minorHAnsi"/>
              </w:rPr>
              <w:t>Will it increase the provision of essential services and facilities?</w:t>
            </w:r>
            <w:r>
              <w:rPr>
                <w:rFonts w:cstheme="minorHAnsi"/>
                <w:b/>
              </w:rPr>
              <w:t xml:space="preserve">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0FF182B1"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77A2C00"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4F6ED12" w14:textId="77777777">
                  <w:pPr>
                    <w:spacing w:after="0" w:line="240" w:lineRule="auto"/>
                    <w:jc w:val="center"/>
                    <w:rPr>
                      <w:rFonts w:eastAsia="Calibri" w:cstheme="minorHAnsi"/>
                      <w:b/>
                    </w:rPr>
                  </w:pPr>
                  <w:r>
                    <w:rPr>
                      <w:rFonts w:eastAsia="Calibri" w:cstheme="minorHAnsi"/>
                      <w:b/>
                    </w:rPr>
                    <w:t xml:space="preserve">Community facilities </w:t>
                  </w:r>
                </w:p>
              </w:tc>
            </w:tr>
            <w:tr w:rsidR="00A5048B" w:rsidTr="00E61F9D" w14:paraId="5307309D"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F2F67C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8AD7FA9" w14:textId="77777777">
                  <w:pPr>
                    <w:spacing w:after="0" w:line="240" w:lineRule="auto"/>
                    <w:rPr>
                      <w:rFonts w:eastAsia="Calibri" w:cstheme="minorHAnsi"/>
                    </w:rPr>
                  </w:pPr>
                  <w:r>
                    <w:rPr>
                      <w:rFonts w:eastAsia="Calibri" w:cstheme="minorHAnsi"/>
                    </w:rPr>
                    <w:t xml:space="preserve">Allocation leads to a decrease in community facilities </w:t>
                  </w:r>
                </w:p>
              </w:tc>
            </w:tr>
            <w:tr w:rsidR="00A5048B" w:rsidTr="00E61F9D" w14:paraId="2DA8773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5E0D60B"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D804A20" w14:textId="77777777">
                  <w:pPr>
                    <w:spacing w:after="0" w:line="240" w:lineRule="auto"/>
                    <w:rPr>
                      <w:rFonts w:eastAsia="Calibri" w:cstheme="minorHAnsi"/>
                    </w:rPr>
                  </w:pPr>
                  <w:r>
                    <w:rPr>
                      <w:rFonts w:eastAsia="Calibri" w:cstheme="minorHAnsi"/>
                    </w:rPr>
                    <w:t xml:space="preserve">Site not allocated for community facilities OR amount of community facilities remain the same due to the allocation </w:t>
                  </w:r>
                </w:p>
              </w:tc>
            </w:tr>
            <w:tr w:rsidR="00A5048B" w:rsidTr="00E61F9D" w14:paraId="53B1DCEC"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32F1EDF8" w14:textId="77777777">
                  <w:pPr>
                    <w:spacing w:after="0" w:line="240" w:lineRule="auto"/>
                    <w:jc w:val="center"/>
                    <w:rPr>
                      <w:rFonts w:eastAsia="Calibri" w:cstheme="minorHAnsi"/>
                      <w:b/>
                    </w:rPr>
                  </w:pPr>
                  <w:r>
                    <w:rPr>
                      <w:rFonts w:eastAsia="Calibri" w:cstheme="minorHAnsi"/>
                      <w:bCs/>
                    </w:rPr>
                    <w:lastRenderedPageBreak/>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643020A" w14:textId="77777777">
                  <w:pPr>
                    <w:spacing w:after="0" w:line="240" w:lineRule="auto"/>
                    <w:rPr>
                      <w:rFonts w:eastAsia="Calibri" w:cstheme="minorHAnsi"/>
                    </w:rPr>
                  </w:pPr>
                  <w:r>
                    <w:rPr>
                      <w:rFonts w:eastAsia="Calibri" w:cstheme="minorHAnsi"/>
                    </w:rPr>
                    <w:t>Community facilities provided on site</w:t>
                  </w:r>
                </w:p>
              </w:tc>
            </w:tr>
            <w:tr w:rsidR="00A5048B" w:rsidTr="00E61F9D" w14:paraId="6F951159"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697538C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1100B79" w14:textId="77777777">
                  <w:pPr>
                    <w:spacing w:after="0" w:line="240" w:lineRule="auto"/>
                    <w:rPr>
                      <w:rFonts w:eastAsia="Calibri" w:cstheme="minorHAnsi"/>
                    </w:rPr>
                  </w:pPr>
                  <w:r>
                    <w:rPr>
                      <w:rFonts w:eastAsia="Calibri" w:cstheme="minorHAnsi"/>
                    </w:rPr>
                    <w:t xml:space="preserve">Allocation leads to a significant increase in community facilities. </w:t>
                  </w:r>
                </w:p>
              </w:tc>
            </w:tr>
          </w:tbl>
          <w:p w:rsidR="00A5048B" w:rsidP="00C225D8" w:rsidRDefault="00A5048B" w14:paraId="44C76EDB" w14:textId="77777777">
            <w:pPr>
              <w:rPr>
                <w:rFonts w:cstheme="minorHAnsi"/>
                <w:b/>
                <w:sz w:val="12"/>
                <w:szCs w:val="12"/>
              </w:rPr>
            </w:pPr>
          </w:p>
          <w:p w:rsidR="00A5048B" w:rsidP="00C225D8" w:rsidRDefault="00A5048B" w14:paraId="31F49436" w14:textId="77777777">
            <w:pPr>
              <w:spacing w:after="120"/>
              <w:rPr>
                <w:rFonts w:cstheme="minorHAnsi"/>
                <w:bCs/>
                <w:i/>
              </w:rPr>
            </w:pPr>
            <w:r>
              <w:rPr>
                <w:rFonts w:cstheme="minorHAnsi"/>
                <w:bCs/>
                <w:i/>
              </w:rPr>
              <w:t>See also SA Objective 8.</w:t>
            </w:r>
          </w:p>
          <w:p w:rsidR="00A5048B" w:rsidP="00C225D8" w:rsidRDefault="00A5048B" w14:paraId="0EE6AE7E" w14:textId="77777777">
            <w:pPr>
              <w:spacing w:after="120"/>
              <w:rPr>
                <w:rFonts w:cstheme="minorHAnsi"/>
                <w:b/>
                <w:sz w:val="12"/>
                <w:szCs w:val="12"/>
              </w:rPr>
            </w:pPr>
          </w:p>
          <w:p w:rsidR="00A5048B" w:rsidP="00C225D8" w:rsidRDefault="00A5048B" w14:paraId="42C0C734" w14:textId="08B947D5">
            <w:pPr>
              <w:spacing w:after="120"/>
              <w:rPr>
                <w:rFonts w:cstheme="minorHAnsi"/>
              </w:rPr>
            </w:pPr>
            <w:r>
              <w:rPr>
                <w:rFonts w:cstheme="minorHAnsi"/>
                <w:b/>
              </w:rPr>
              <w:t>SA Objective 7:</w:t>
            </w:r>
            <w:r>
              <w:rPr>
                <w:rFonts w:cstheme="minorHAnsi"/>
              </w:rPr>
              <w:t xml:space="preserve"> To provide adequate green and blue infrastructure, </w:t>
            </w:r>
            <w:r>
              <w:rPr>
                <w:rFonts w:cstheme="minorHAnsi"/>
                <w:b/>
                <w:bCs/>
              </w:rPr>
              <w:t>leisure and recreation</w:t>
            </w:r>
            <w:r>
              <w:rPr>
                <w:rFonts w:cstheme="minorHAnsi"/>
              </w:rPr>
              <w:t xml:space="preserve"> opportunities and make these readily accessible for all</w:t>
            </w:r>
          </w:p>
          <w:p w:rsidR="00A5048B" w:rsidP="00C225D8" w:rsidRDefault="00A5048B" w14:paraId="78A6EEE7" w14:textId="77777777">
            <w:pPr>
              <w:spacing w:after="120"/>
              <w:rPr>
                <w:rFonts w:cstheme="minorHAnsi"/>
              </w:rPr>
            </w:pPr>
            <w:r>
              <w:rPr>
                <w:rFonts w:cstheme="minorHAnsi"/>
                <w:b/>
              </w:rPr>
              <w:t xml:space="preserve">Decision-making criteria: </w:t>
            </w:r>
            <w:r>
              <w:rPr>
                <w:rFonts w:cstheme="minorHAnsi"/>
              </w:rPr>
              <w:t>Will it increase the provision of public open space?</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3966FE4"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7280C07"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66248FB" w14:textId="77777777">
                  <w:pPr>
                    <w:spacing w:after="0" w:line="240" w:lineRule="auto"/>
                    <w:jc w:val="center"/>
                    <w:rPr>
                      <w:rFonts w:eastAsia="Calibri" w:cstheme="minorHAnsi"/>
                      <w:b/>
                    </w:rPr>
                  </w:pPr>
                  <w:r>
                    <w:rPr>
                      <w:rFonts w:eastAsia="Calibri" w:cstheme="minorHAnsi"/>
                      <w:b/>
                    </w:rPr>
                    <w:t xml:space="preserve">Public open space </w:t>
                  </w:r>
                </w:p>
              </w:tc>
            </w:tr>
            <w:tr w:rsidR="00A5048B" w:rsidTr="00E61F9D" w14:paraId="63CBF72D"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4D4F6C3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AF6A95B" w14:textId="77777777">
                  <w:pPr>
                    <w:spacing w:after="0" w:line="240" w:lineRule="auto"/>
                    <w:rPr>
                      <w:rFonts w:eastAsia="Calibri" w:cstheme="minorHAnsi"/>
                    </w:rPr>
                  </w:pPr>
                  <w:r>
                    <w:rPr>
                      <w:rFonts w:eastAsia="Calibri" w:cstheme="minorHAnsi"/>
                    </w:rPr>
                    <w:t xml:space="preserve">Allocation leads to a decrease in public open space </w:t>
                  </w:r>
                </w:p>
              </w:tc>
            </w:tr>
            <w:tr w:rsidR="00A5048B" w:rsidTr="00E61F9D" w14:paraId="2125B892"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22D66193"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56A1148" w14:textId="77777777">
                  <w:pPr>
                    <w:spacing w:after="0" w:line="240" w:lineRule="auto"/>
                    <w:rPr>
                      <w:rFonts w:eastAsia="Calibri" w:cstheme="minorHAnsi"/>
                    </w:rPr>
                  </w:pPr>
                  <w:r>
                    <w:rPr>
                      <w:rFonts w:eastAsia="Calibri" w:cstheme="minorHAnsi"/>
                    </w:rPr>
                    <w:t>Site not allocated OR amount of public open space remains the same due to the allocation</w:t>
                  </w:r>
                </w:p>
              </w:tc>
            </w:tr>
            <w:tr w:rsidR="00A5048B" w:rsidTr="00E61F9D" w14:paraId="0A30667B"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3F268278"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3680FBC" w14:textId="77777777">
                  <w:pPr>
                    <w:spacing w:after="0" w:line="240" w:lineRule="auto"/>
                    <w:rPr>
                      <w:rFonts w:eastAsia="Calibri" w:cstheme="minorHAnsi"/>
                    </w:rPr>
                  </w:pPr>
                  <w:r>
                    <w:rPr>
                      <w:rFonts w:eastAsia="Calibri" w:cstheme="minorHAnsi"/>
                    </w:rPr>
                    <w:t>Site allocated for housing – 10% public open space provided on site</w:t>
                  </w:r>
                </w:p>
              </w:tc>
            </w:tr>
            <w:tr w:rsidR="00A5048B" w:rsidTr="00E61F9D" w14:paraId="2E61EECC"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7DD84596"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CF28194" w14:textId="77777777">
                  <w:pPr>
                    <w:spacing w:after="0" w:line="240" w:lineRule="auto"/>
                    <w:rPr>
                      <w:rFonts w:eastAsia="Calibri" w:cstheme="minorHAnsi"/>
                    </w:rPr>
                  </w:pPr>
                  <w:r>
                    <w:rPr>
                      <w:rFonts w:eastAsia="Calibri" w:cstheme="minorHAnsi"/>
                    </w:rPr>
                    <w:t xml:space="preserve">Allocation leads to an increase in public open space greater than 10% of the total site area </w:t>
                  </w:r>
                </w:p>
              </w:tc>
            </w:tr>
          </w:tbl>
          <w:p w:rsidR="00A5048B" w:rsidP="00C225D8" w:rsidRDefault="00A5048B" w14:paraId="7E12CE77" w14:textId="77777777">
            <w:pPr>
              <w:rPr>
                <w:rFonts w:cstheme="minorHAnsi"/>
                <w:b/>
              </w:rPr>
            </w:pPr>
          </w:p>
          <w:p w:rsidR="00A5048B" w:rsidP="00C225D8" w:rsidRDefault="00A5048B" w14:paraId="65DD7D72" w14:textId="77777777">
            <w:pPr>
              <w:rPr>
                <w:rFonts w:cstheme="minorHAnsi"/>
              </w:rPr>
            </w:pPr>
            <w:r>
              <w:rPr>
                <w:rFonts w:cstheme="minorHAnsi"/>
                <w:b/>
                <w:bCs/>
              </w:rPr>
              <w:t>SA objective 8:</w:t>
            </w:r>
            <w:r>
              <w:rPr>
                <w:rFonts w:cstheme="minorHAnsi"/>
              </w:rPr>
              <w:t xml:space="preserve"> To reduce </w:t>
            </w:r>
            <w:r>
              <w:rPr>
                <w:rFonts w:cstheme="minorHAnsi"/>
                <w:b/>
                <w:bCs/>
              </w:rPr>
              <w:t>traffic and associated air pollution</w:t>
            </w:r>
            <w:r>
              <w:rPr>
                <w:rFonts w:cstheme="minorHAnsi"/>
              </w:rPr>
              <w:t xml:space="preserve"> by improving travel choice, shortening </w:t>
            </w:r>
            <w:proofErr w:type="gramStart"/>
            <w:r>
              <w:rPr>
                <w:rFonts w:cstheme="minorHAnsi"/>
              </w:rPr>
              <w:t>journeys</w:t>
            </w:r>
            <w:proofErr w:type="gramEnd"/>
            <w:r>
              <w:rPr>
                <w:rFonts w:cstheme="minorHAnsi"/>
              </w:rPr>
              <w:t xml:space="preserve"> and reducing the need to travel by car/ lorry</w:t>
            </w:r>
            <w:r>
              <w:rPr>
                <w:rFonts w:cstheme="minorHAnsi"/>
                <w:b/>
              </w:rPr>
              <w:t xml:space="preserve"> </w:t>
            </w:r>
            <w:r>
              <w:rPr>
                <w:rFonts w:cstheme="minorHAnsi"/>
                <w:bCs/>
              </w:rPr>
              <w:t>(also SA objective 1:</w:t>
            </w:r>
            <w:r>
              <w:rPr>
                <w:rFonts w:cstheme="minorHAnsi"/>
                <w:b/>
              </w:rPr>
              <w:t xml:space="preserve"> </w:t>
            </w:r>
            <w:r>
              <w:rPr>
                <w:rFonts w:cstheme="minorHAnsi"/>
              </w:rPr>
              <w:t xml:space="preserve">To achieve the city’s ambition to reach net zero </w:t>
            </w:r>
            <w:r>
              <w:rPr>
                <w:rFonts w:cstheme="minorHAnsi"/>
                <w:b/>
                <w:bCs/>
              </w:rPr>
              <w:t>carbon emissions</w:t>
            </w:r>
            <w:r>
              <w:rPr>
                <w:rFonts w:cstheme="minorHAnsi"/>
              </w:rPr>
              <w:t xml:space="preserve"> by 2040)</w:t>
            </w:r>
          </w:p>
          <w:p w:rsidR="00CA681C" w:rsidP="00C225D8" w:rsidRDefault="00CA681C" w14:paraId="14397D8B" w14:textId="77777777">
            <w:pPr>
              <w:rPr>
                <w:rFonts w:cstheme="minorHAnsi"/>
                <w:b/>
              </w:rPr>
            </w:pPr>
          </w:p>
          <w:p w:rsidR="00A5048B" w:rsidP="00C225D8" w:rsidRDefault="00A5048B" w14:paraId="7D226FA1" w14:textId="4DE2E35E">
            <w:pPr>
              <w:rPr>
                <w:rFonts w:cstheme="minorHAnsi"/>
                <w:b/>
              </w:rPr>
            </w:pPr>
            <w:r>
              <w:rPr>
                <w:rFonts w:cstheme="minorHAnsi"/>
                <w:b/>
              </w:rPr>
              <w:t xml:space="preserve">Decision-making criteria: </w:t>
            </w:r>
            <w:r>
              <w:rPr>
                <w:rFonts w:cstheme="minorHAnsi"/>
              </w:rPr>
              <w:t xml:space="preserve">Will it encourage walking cycling and use of public transport?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6B663BDF"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D215EF0"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443E2F1" w14:textId="38E3C8D9">
                  <w:pPr>
                    <w:spacing w:after="0" w:line="240" w:lineRule="auto"/>
                    <w:jc w:val="center"/>
                    <w:rPr>
                      <w:rFonts w:eastAsia="Calibri" w:cstheme="minorHAnsi"/>
                      <w:b/>
                    </w:rPr>
                  </w:pPr>
                  <w:r>
                    <w:rPr>
                      <w:rFonts w:eastAsia="Calibri" w:cstheme="minorHAnsi"/>
                      <w:b/>
                    </w:rPr>
                    <w:t xml:space="preserve">Sustainable </w:t>
                  </w:r>
                  <w:r w:rsidR="00CA681C">
                    <w:rPr>
                      <w:rFonts w:eastAsia="Calibri" w:cstheme="minorHAnsi"/>
                      <w:b/>
                    </w:rPr>
                    <w:t>t</w:t>
                  </w:r>
                  <w:r>
                    <w:rPr>
                      <w:rFonts w:eastAsia="Calibri" w:cstheme="minorHAnsi"/>
                      <w:b/>
                    </w:rPr>
                    <w:t>ransport links (bus stop)</w:t>
                  </w:r>
                </w:p>
              </w:tc>
            </w:tr>
            <w:tr w:rsidR="00A5048B" w:rsidTr="00E61F9D" w14:paraId="5CC3092C"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4C13D1D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F655037" w14:textId="77777777">
                  <w:pPr>
                    <w:spacing w:after="0" w:line="240" w:lineRule="auto"/>
                    <w:rPr>
                      <w:rFonts w:eastAsia="Calibri" w:cstheme="minorHAnsi"/>
                    </w:rPr>
                  </w:pPr>
                  <w:r>
                    <w:rPr>
                      <w:rFonts w:eastAsia="Calibri" w:cstheme="minorHAnsi"/>
                    </w:rPr>
                    <w:t>&gt; 400m from a bus stop</w:t>
                  </w:r>
                </w:p>
              </w:tc>
            </w:tr>
            <w:tr w:rsidR="00A5048B" w:rsidTr="00E61F9D" w14:paraId="0242EFC6"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4143C9DB"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0A3AD79" w14:textId="77777777">
                  <w:pPr>
                    <w:spacing w:after="0" w:line="240" w:lineRule="auto"/>
                    <w:rPr>
                      <w:rFonts w:eastAsia="Calibri" w:cstheme="minorHAnsi"/>
                    </w:rPr>
                  </w:pPr>
                  <w:r>
                    <w:rPr>
                      <w:rFonts w:eastAsia="Calibri" w:cstheme="minorHAnsi"/>
                    </w:rPr>
                    <w:t>&lt; 400m from a bus stop</w:t>
                  </w:r>
                </w:p>
              </w:tc>
            </w:tr>
          </w:tbl>
          <w:p w:rsidRPr="003B59F7" w:rsidR="00A5048B" w:rsidP="00C225D8" w:rsidRDefault="00A5048B" w14:paraId="5CF53939" w14:textId="77777777">
            <w:pPr>
              <w:rPr>
                <w:rFonts w:cstheme="minorHAnsi"/>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8EDF605"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1A37261"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667D89F" w14:textId="77777777">
                  <w:pPr>
                    <w:spacing w:after="0" w:line="240" w:lineRule="auto"/>
                    <w:jc w:val="center"/>
                    <w:rPr>
                      <w:rFonts w:eastAsia="Calibri" w:cstheme="minorHAnsi"/>
                      <w:b/>
                    </w:rPr>
                  </w:pPr>
                  <w:r>
                    <w:rPr>
                      <w:rFonts w:eastAsia="Calibri" w:cstheme="minorHAnsi"/>
                      <w:b/>
                    </w:rPr>
                    <w:t>Sustainable transport links (rail station)</w:t>
                  </w:r>
                </w:p>
              </w:tc>
            </w:tr>
            <w:tr w:rsidR="00A5048B" w:rsidTr="00E61F9D" w14:paraId="27D756DA"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C0408BD"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1D01C39" w14:textId="77777777">
                  <w:pPr>
                    <w:spacing w:after="0" w:line="240" w:lineRule="auto"/>
                    <w:rPr>
                      <w:rFonts w:eastAsia="Calibri" w:cstheme="minorHAnsi"/>
                    </w:rPr>
                  </w:pPr>
                  <w:r>
                    <w:rPr>
                      <w:rFonts w:eastAsia="Calibri" w:cstheme="minorHAnsi"/>
                    </w:rPr>
                    <w:t>&gt; 1600m from train station</w:t>
                  </w:r>
                </w:p>
              </w:tc>
            </w:tr>
            <w:tr w:rsidR="00A5048B" w:rsidTr="00E61F9D" w14:paraId="519DAA8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0B2BC01E"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875FDFD" w14:textId="77777777">
                  <w:pPr>
                    <w:spacing w:after="0" w:line="240" w:lineRule="auto"/>
                    <w:rPr>
                      <w:rFonts w:eastAsia="Calibri" w:cstheme="minorHAnsi"/>
                    </w:rPr>
                  </w:pPr>
                  <w:r>
                    <w:rPr>
                      <w:rFonts w:eastAsia="Calibri" w:cstheme="minorHAnsi"/>
                    </w:rPr>
                    <w:t>1200-1600m from train station</w:t>
                  </w:r>
                </w:p>
              </w:tc>
            </w:tr>
            <w:tr w:rsidR="00A5048B" w:rsidTr="00E61F9D" w14:paraId="1C863545"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28A2D74E"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A2A86E8" w14:textId="77777777">
                  <w:pPr>
                    <w:spacing w:after="0" w:line="240" w:lineRule="auto"/>
                    <w:rPr>
                      <w:rFonts w:eastAsia="Calibri" w:cstheme="minorHAnsi"/>
                    </w:rPr>
                  </w:pPr>
                  <w:r>
                    <w:rPr>
                      <w:rFonts w:eastAsia="Calibri" w:cstheme="minorHAnsi"/>
                    </w:rPr>
                    <w:t>800-1200m from train station</w:t>
                  </w:r>
                </w:p>
              </w:tc>
            </w:tr>
            <w:tr w:rsidR="00A5048B" w:rsidTr="00E61F9D" w14:paraId="13E6625D"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63B65A6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5B60B8F" w14:textId="77777777">
                  <w:pPr>
                    <w:spacing w:after="0" w:line="240" w:lineRule="auto"/>
                    <w:rPr>
                      <w:rFonts w:eastAsia="Calibri" w:cstheme="minorHAnsi"/>
                    </w:rPr>
                  </w:pPr>
                  <w:r>
                    <w:rPr>
                      <w:rFonts w:eastAsia="Calibri" w:cstheme="minorHAnsi"/>
                    </w:rPr>
                    <w:t>&lt; 800m from train station</w:t>
                  </w:r>
                </w:p>
              </w:tc>
            </w:tr>
          </w:tbl>
          <w:p w:rsidRPr="003B59F7" w:rsidR="00A5048B" w:rsidP="00C225D8" w:rsidRDefault="00A5048B" w14:paraId="08585577" w14:textId="77777777">
            <w:pPr>
              <w:rPr>
                <w:rFonts w:cstheme="minorHAnsi"/>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3B44F767"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FD37B3D"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F2BB82A" w14:textId="77777777">
                  <w:pPr>
                    <w:spacing w:after="0" w:line="240" w:lineRule="auto"/>
                    <w:jc w:val="center"/>
                    <w:rPr>
                      <w:rFonts w:eastAsia="Calibri" w:cstheme="minorHAnsi"/>
                      <w:b/>
                    </w:rPr>
                  </w:pPr>
                  <w:r>
                    <w:rPr>
                      <w:rFonts w:eastAsia="Calibri" w:cstheme="minorHAnsi"/>
                      <w:b/>
                    </w:rPr>
                    <w:t>Primary Schools</w:t>
                  </w:r>
                </w:p>
              </w:tc>
            </w:tr>
            <w:tr w:rsidR="00A5048B" w:rsidTr="00E61F9D" w14:paraId="3134E5A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5FD40395"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39A4ACF" w14:textId="77777777">
                  <w:pPr>
                    <w:spacing w:after="0" w:line="240" w:lineRule="auto"/>
                    <w:rPr>
                      <w:rFonts w:eastAsia="Calibri" w:cstheme="minorHAnsi"/>
                    </w:rPr>
                  </w:pPr>
                  <w:r>
                    <w:rPr>
                      <w:rFonts w:eastAsia="Calibri" w:cstheme="minorHAnsi"/>
                    </w:rPr>
                    <w:t xml:space="preserve">&gt;800m from the nearest primary school with spaces </w:t>
                  </w:r>
                </w:p>
              </w:tc>
            </w:tr>
            <w:tr w:rsidR="00A5048B" w:rsidTr="00E61F9D" w14:paraId="630803F2"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555C0F1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7BAC442" w14:textId="77777777">
                  <w:pPr>
                    <w:spacing w:after="0" w:line="240" w:lineRule="auto"/>
                    <w:rPr>
                      <w:rFonts w:eastAsia="Calibri" w:cstheme="minorHAnsi"/>
                    </w:rPr>
                  </w:pPr>
                  <w:r>
                    <w:rPr>
                      <w:rFonts w:eastAsia="Calibri" w:cstheme="minorHAnsi"/>
                    </w:rPr>
                    <w:t>&lt;800m from the nearest primary school with spaces</w:t>
                  </w:r>
                </w:p>
              </w:tc>
            </w:tr>
          </w:tbl>
          <w:p w:rsidRPr="003B59F7" w:rsidR="00A5048B" w:rsidP="00C225D8" w:rsidRDefault="00A5048B" w14:paraId="458C514D" w14:textId="77777777">
            <w:pPr>
              <w:rPr>
                <w:rFonts w:cstheme="minorHAnsi"/>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2AC768A0"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317D083"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3A70DC1" w14:textId="77777777">
                  <w:pPr>
                    <w:spacing w:after="0" w:line="240" w:lineRule="auto"/>
                    <w:jc w:val="center"/>
                    <w:rPr>
                      <w:rFonts w:eastAsia="Calibri" w:cstheme="minorHAnsi"/>
                      <w:b/>
                    </w:rPr>
                  </w:pPr>
                  <w:r>
                    <w:rPr>
                      <w:rFonts w:eastAsia="Calibri" w:cstheme="minorHAnsi"/>
                      <w:b/>
                    </w:rPr>
                    <w:t>Secondary Schools</w:t>
                  </w:r>
                </w:p>
              </w:tc>
            </w:tr>
            <w:tr w:rsidR="00A5048B" w:rsidTr="00E61F9D" w14:paraId="4387F9F1"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3F058ED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3461B09" w14:textId="77777777">
                  <w:pPr>
                    <w:spacing w:after="0" w:line="240" w:lineRule="auto"/>
                    <w:rPr>
                      <w:rFonts w:eastAsia="Calibri" w:cstheme="minorHAnsi"/>
                    </w:rPr>
                  </w:pPr>
                  <w:r>
                    <w:rPr>
                      <w:rFonts w:eastAsia="Calibri" w:cstheme="minorHAnsi"/>
                    </w:rPr>
                    <w:t xml:space="preserve">&gt;800m from the nearest secondary school with spaces </w:t>
                  </w:r>
                </w:p>
              </w:tc>
            </w:tr>
            <w:tr w:rsidR="00A5048B" w:rsidTr="00E61F9D" w14:paraId="0F11000C"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528C6BF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015CAC6" w14:textId="77777777">
                  <w:pPr>
                    <w:spacing w:after="0" w:line="240" w:lineRule="auto"/>
                    <w:rPr>
                      <w:rFonts w:eastAsia="Calibri" w:cstheme="minorHAnsi"/>
                    </w:rPr>
                  </w:pPr>
                  <w:r>
                    <w:rPr>
                      <w:rFonts w:eastAsia="Calibri" w:cstheme="minorHAnsi"/>
                    </w:rPr>
                    <w:t>&lt;800m from the nearest secondary school with spaces</w:t>
                  </w:r>
                </w:p>
              </w:tc>
            </w:tr>
          </w:tbl>
          <w:p w:rsidRPr="003B59F7" w:rsidR="00A5048B" w:rsidP="00C225D8" w:rsidRDefault="00A5048B" w14:paraId="1A3B986A" w14:textId="77777777">
            <w:pPr>
              <w:rPr>
                <w:rFonts w:cstheme="minorHAnsi"/>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745EAD5C"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B52DBFE"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4CE9609" w14:textId="77777777">
                  <w:pPr>
                    <w:spacing w:after="0" w:line="240" w:lineRule="auto"/>
                    <w:jc w:val="center"/>
                    <w:rPr>
                      <w:rFonts w:eastAsia="Calibri" w:cstheme="minorHAnsi"/>
                      <w:b/>
                    </w:rPr>
                  </w:pPr>
                  <w:r>
                    <w:rPr>
                      <w:rFonts w:eastAsia="Calibri" w:cstheme="minorHAnsi"/>
                      <w:b/>
                    </w:rPr>
                    <w:t xml:space="preserve">GP Surgeries </w:t>
                  </w:r>
                </w:p>
              </w:tc>
            </w:tr>
            <w:tr w:rsidR="00A5048B" w:rsidTr="00E61F9D" w14:paraId="3B90E71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6F2D974F"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3129953" w14:textId="77777777">
                  <w:pPr>
                    <w:spacing w:after="0" w:line="240" w:lineRule="auto"/>
                    <w:rPr>
                      <w:rFonts w:eastAsia="Calibri" w:cstheme="minorHAnsi"/>
                    </w:rPr>
                  </w:pPr>
                  <w:r>
                    <w:rPr>
                      <w:rFonts w:eastAsia="Calibri" w:cstheme="minorHAnsi"/>
                    </w:rPr>
                    <w:t xml:space="preserve">&gt;800m from the nearest GP Surgery </w:t>
                  </w:r>
                </w:p>
              </w:tc>
            </w:tr>
            <w:tr w:rsidR="00A5048B" w:rsidTr="00E61F9D" w14:paraId="45C3DC76"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40FDF9F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A6BD47E" w14:textId="77777777">
                  <w:pPr>
                    <w:spacing w:after="0" w:line="240" w:lineRule="auto"/>
                    <w:rPr>
                      <w:rFonts w:eastAsia="Calibri" w:cstheme="minorHAnsi"/>
                    </w:rPr>
                  </w:pPr>
                  <w:r>
                    <w:rPr>
                      <w:rFonts w:eastAsia="Calibri" w:cstheme="minorHAnsi"/>
                    </w:rPr>
                    <w:t>&lt;800m from the nearest GP Surgery</w:t>
                  </w:r>
                </w:p>
              </w:tc>
            </w:tr>
          </w:tbl>
          <w:p w:rsidRPr="003B59F7" w:rsidR="00A5048B" w:rsidP="00C225D8" w:rsidRDefault="00A5048B" w14:paraId="05ED69EC" w14:textId="77777777">
            <w:pPr>
              <w:rPr>
                <w:rFonts w:cstheme="minorHAnsi"/>
                <w:b/>
                <w:sz w:val="20"/>
                <w:szCs w:val="20"/>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493FCDF0"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005280E"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0DE3FBB" w14:textId="77777777">
                  <w:pPr>
                    <w:spacing w:after="0" w:line="240" w:lineRule="auto"/>
                    <w:jc w:val="center"/>
                    <w:rPr>
                      <w:rFonts w:eastAsia="Calibri" w:cstheme="minorHAnsi"/>
                      <w:b/>
                    </w:rPr>
                  </w:pPr>
                  <w:r>
                    <w:rPr>
                      <w:rFonts w:eastAsia="Calibri" w:cstheme="minorHAnsi"/>
                      <w:b/>
                    </w:rPr>
                    <w:t xml:space="preserve">Post office </w:t>
                  </w:r>
                </w:p>
              </w:tc>
            </w:tr>
            <w:tr w:rsidR="00A5048B" w:rsidTr="00E61F9D" w14:paraId="0215ED7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2FCC523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C7A121E" w14:textId="77777777">
                  <w:pPr>
                    <w:spacing w:after="0" w:line="240" w:lineRule="auto"/>
                    <w:rPr>
                      <w:rFonts w:eastAsia="Calibri" w:cstheme="minorHAnsi"/>
                    </w:rPr>
                  </w:pPr>
                  <w:r>
                    <w:rPr>
                      <w:rFonts w:eastAsia="Calibri" w:cstheme="minorHAnsi"/>
                    </w:rPr>
                    <w:t>&gt;800m from the nearest post office</w:t>
                  </w:r>
                </w:p>
              </w:tc>
            </w:tr>
            <w:tr w:rsidR="00A5048B" w:rsidTr="00E61F9D" w14:paraId="0F26354B"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A5048B" w:rsidP="00C225D8" w:rsidRDefault="00A5048B" w14:paraId="1E434BD7"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6C142A3" w14:textId="77777777">
                  <w:pPr>
                    <w:spacing w:after="0" w:line="240" w:lineRule="auto"/>
                    <w:rPr>
                      <w:rFonts w:eastAsia="Calibri" w:cstheme="minorHAnsi"/>
                    </w:rPr>
                  </w:pPr>
                  <w:r>
                    <w:rPr>
                      <w:rFonts w:eastAsia="Calibri" w:cstheme="minorHAnsi"/>
                    </w:rPr>
                    <w:t xml:space="preserve">&lt;800m from the nearest post office </w:t>
                  </w:r>
                </w:p>
              </w:tc>
            </w:tr>
          </w:tbl>
          <w:p w:rsidR="00A5048B" w:rsidP="00C225D8" w:rsidRDefault="00A5048B" w14:paraId="47D73C10" w14:textId="77777777">
            <w:pPr>
              <w:spacing w:after="120"/>
              <w:rPr>
                <w:rFonts w:cstheme="minorHAnsi"/>
                <w:b/>
              </w:rPr>
            </w:pPr>
          </w:p>
          <w:p w:rsidR="003B59F7" w:rsidP="00C225D8" w:rsidRDefault="003B59F7" w14:paraId="79A7B5D3" w14:textId="77777777">
            <w:pPr>
              <w:spacing w:after="120"/>
              <w:rPr>
                <w:rFonts w:cstheme="minorHAnsi"/>
                <w:b/>
                <w:bCs/>
              </w:rPr>
            </w:pPr>
          </w:p>
          <w:p w:rsidR="00A5048B" w:rsidP="00C225D8" w:rsidRDefault="00A5048B" w14:paraId="27280609" w14:textId="2E186A03">
            <w:pPr>
              <w:spacing w:after="120"/>
              <w:rPr>
                <w:rFonts w:cstheme="minorHAnsi"/>
              </w:rPr>
            </w:pPr>
            <w:r>
              <w:rPr>
                <w:rFonts w:cstheme="minorHAnsi"/>
                <w:b/>
                <w:bCs/>
              </w:rPr>
              <w:lastRenderedPageBreak/>
              <w:t>Decision-making criteria</w:t>
            </w:r>
            <w:r>
              <w:rPr>
                <w:rFonts w:cstheme="minorHAnsi"/>
              </w:rPr>
              <w:t xml:space="preserve">: Is the site within an Air Quality Management Area?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A596EA7"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57C410A"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AD7F832" w14:textId="77777777">
                  <w:pPr>
                    <w:spacing w:after="0" w:line="240" w:lineRule="auto"/>
                    <w:jc w:val="center"/>
                    <w:rPr>
                      <w:rFonts w:eastAsia="Calibri" w:cstheme="minorHAnsi"/>
                      <w:b/>
                    </w:rPr>
                  </w:pPr>
                  <w:r>
                    <w:rPr>
                      <w:rFonts w:eastAsia="Calibri" w:cstheme="minorHAnsi"/>
                      <w:b/>
                    </w:rPr>
                    <w:t xml:space="preserve">Air Quality </w:t>
                  </w:r>
                </w:p>
              </w:tc>
            </w:tr>
            <w:tr w:rsidR="00A5048B" w:rsidTr="00E61F9D" w14:paraId="1AE28FF9"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33F6EA5D"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289C8A1" w14:textId="77777777">
                  <w:pPr>
                    <w:spacing w:after="0" w:line="240" w:lineRule="auto"/>
                    <w:rPr>
                      <w:rFonts w:eastAsia="Calibri" w:cstheme="minorHAnsi"/>
                    </w:rPr>
                  </w:pPr>
                  <w:r>
                    <w:rPr>
                      <w:rFonts w:eastAsia="Calibri" w:cstheme="minorHAnsi"/>
                    </w:rPr>
                    <w:t>Site is within an Air Quality Management Area (AQMA)</w:t>
                  </w:r>
                </w:p>
              </w:tc>
            </w:tr>
            <w:tr w:rsidR="00A5048B" w:rsidTr="00E61F9D" w14:paraId="7E9F459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00BA01E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AE6AD9C" w14:textId="77777777">
                  <w:pPr>
                    <w:spacing w:after="0" w:line="240" w:lineRule="auto"/>
                    <w:rPr>
                      <w:rFonts w:eastAsia="Calibri" w:cstheme="minorHAnsi"/>
                    </w:rPr>
                  </w:pPr>
                  <w:r>
                    <w:rPr>
                      <w:rFonts w:eastAsia="Calibri" w:cstheme="minorHAnsi"/>
                    </w:rPr>
                    <w:t>Site is adjacent to an AQMA</w:t>
                  </w:r>
                </w:p>
              </w:tc>
            </w:tr>
            <w:tr w:rsidR="00A5048B" w:rsidTr="00E61F9D" w14:paraId="2F463988"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3F3C8F7C"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15970BA" w14:textId="77777777">
                  <w:pPr>
                    <w:spacing w:after="0" w:line="240" w:lineRule="auto"/>
                    <w:rPr>
                      <w:rFonts w:eastAsia="Calibri" w:cstheme="minorHAnsi"/>
                    </w:rPr>
                  </w:pPr>
                  <w:r>
                    <w:rPr>
                      <w:rFonts w:eastAsia="Calibri" w:cstheme="minorHAnsi"/>
                    </w:rPr>
                    <w:t>Site is not within an AQMA</w:t>
                  </w:r>
                </w:p>
              </w:tc>
            </w:tr>
          </w:tbl>
          <w:p w:rsidR="00A5048B" w:rsidP="00C225D8" w:rsidRDefault="00A5048B" w14:paraId="3419E575" w14:textId="77777777">
            <w:pPr>
              <w:spacing w:after="120"/>
              <w:rPr>
                <w:rFonts w:cstheme="minorHAnsi"/>
                <w:b/>
                <w:bCs/>
              </w:rPr>
            </w:pPr>
          </w:p>
          <w:p w:rsidR="00A5048B" w:rsidP="00C225D8" w:rsidRDefault="00A5048B" w14:paraId="6084852E" w14:textId="77777777">
            <w:pPr>
              <w:spacing w:after="120"/>
              <w:rPr>
                <w:rFonts w:cstheme="minorHAnsi"/>
                <w:b/>
              </w:rPr>
            </w:pPr>
            <w:r>
              <w:rPr>
                <w:rFonts w:cstheme="minorHAnsi"/>
                <w:b/>
                <w:bCs/>
              </w:rPr>
              <w:t>SA Objective 9:</w:t>
            </w:r>
            <w:r>
              <w:rPr>
                <w:rFonts w:cstheme="minorHAnsi"/>
              </w:rPr>
              <w:t xml:space="preserve"> To achieve </w:t>
            </w:r>
            <w:r>
              <w:rPr>
                <w:rFonts w:cstheme="minorHAnsi"/>
                <w:b/>
                <w:bCs/>
              </w:rPr>
              <w:t xml:space="preserve">water </w:t>
            </w:r>
            <w:r>
              <w:rPr>
                <w:rFonts w:cstheme="minorHAnsi"/>
              </w:rPr>
              <w:t>quality targets and manage water resources</w:t>
            </w:r>
            <w:r>
              <w:rPr>
                <w:rFonts w:cstheme="minorHAnsi"/>
                <w:b/>
              </w:rPr>
              <w:t xml:space="preserve"> </w:t>
            </w:r>
          </w:p>
          <w:p w:rsidR="00A5048B" w:rsidP="00C225D8" w:rsidRDefault="00A5048B" w14:paraId="56F62115" w14:textId="77777777">
            <w:pPr>
              <w:spacing w:after="120"/>
              <w:rPr>
                <w:rFonts w:cstheme="minorHAnsi"/>
                <w:bCs/>
              </w:rPr>
            </w:pPr>
            <w:r>
              <w:rPr>
                <w:rFonts w:cstheme="minorHAnsi"/>
                <w:bCs/>
              </w:rPr>
              <w:t>Decision-making criteria: Does the site contain, or is it near, a water body?</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361A00CD"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B6007A2"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E11A5FE" w14:textId="77777777">
                  <w:pPr>
                    <w:spacing w:after="0" w:line="240" w:lineRule="auto"/>
                    <w:jc w:val="center"/>
                    <w:rPr>
                      <w:rFonts w:eastAsia="Calibri" w:cstheme="minorHAnsi"/>
                      <w:b/>
                    </w:rPr>
                  </w:pPr>
                  <w:r>
                    <w:rPr>
                      <w:rFonts w:eastAsia="Calibri" w:cstheme="minorHAnsi"/>
                      <w:b/>
                    </w:rPr>
                    <w:t xml:space="preserve">Water </w:t>
                  </w:r>
                </w:p>
              </w:tc>
            </w:tr>
            <w:tr w:rsidR="00A5048B" w:rsidTr="00E61F9D" w14:paraId="644294F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1E9D984F"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EE8CE64" w14:textId="77777777">
                  <w:pPr>
                    <w:spacing w:after="0" w:line="240" w:lineRule="auto"/>
                    <w:rPr>
                      <w:rFonts w:eastAsia="Calibri" w:cstheme="minorHAnsi"/>
                    </w:rPr>
                  </w:pPr>
                  <w:r>
                    <w:rPr>
                      <w:rFonts w:eastAsia="Calibri" w:cstheme="minorHAnsi"/>
                    </w:rPr>
                    <w:t>Site contains a water body (</w:t>
                  </w:r>
                  <w:proofErr w:type="gramStart"/>
                  <w:r>
                    <w:rPr>
                      <w:rFonts w:eastAsia="Calibri" w:cstheme="minorHAnsi"/>
                    </w:rPr>
                    <w:t>e.g.</w:t>
                  </w:r>
                  <w:proofErr w:type="gramEnd"/>
                  <w:r>
                    <w:rPr>
                      <w:rFonts w:eastAsia="Calibri" w:cstheme="minorHAnsi"/>
                    </w:rPr>
                    <w:t xml:space="preserve"> lake, pond, stream)</w:t>
                  </w:r>
                </w:p>
              </w:tc>
            </w:tr>
            <w:tr w:rsidR="00A5048B" w:rsidTr="00E61F9D" w14:paraId="4F041195"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6958A76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91A3F89" w14:textId="77777777">
                  <w:pPr>
                    <w:spacing w:after="0" w:line="240" w:lineRule="auto"/>
                    <w:rPr>
                      <w:rFonts w:eastAsia="Calibri" w:cstheme="minorHAnsi"/>
                    </w:rPr>
                  </w:pPr>
                  <w:r>
                    <w:rPr>
                      <w:rFonts w:eastAsia="Calibri" w:cstheme="minorHAnsi"/>
                    </w:rPr>
                    <w:t>Site is within 30m of a water body</w:t>
                  </w:r>
                </w:p>
              </w:tc>
            </w:tr>
            <w:tr w:rsidR="00A5048B" w:rsidTr="00E61F9D" w14:paraId="4D6F189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6A235E6A"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9E9E7D0" w14:textId="77777777">
                  <w:pPr>
                    <w:spacing w:after="0" w:line="240" w:lineRule="auto"/>
                    <w:rPr>
                      <w:rFonts w:eastAsia="Calibri" w:cstheme="minorHAnsi"/>
                    </w:rPr>
                  </w:pPr>
                  <w:r>
                    <w:rPr>
                      <w:rFonts w:eastAsia="Calibri" w:cstheme="minorHAnsi"/>
                    </w:rPr>
                    <w:t>Site is not within 30m of a water body</w:t>
                  </w:r>
                </w:p>
              </w:tc>
            </w:tr>
          </w:tbl>
          <w:p w:rsidR="00A5048B" w:rsidP="00C225D8" w:rsidRDefault="00A5048B" w14:paraId="3A0E2BC6" w14:textId="77777777">
            <w:pPr>
              <w:spacing w:after="120"/>
              <w:rPr>
                <w:rFonts w:cstheme="minorHAnsi"/>
                <w:b/>
              </w:rPr>
            </w:pPr>
          </w:p>
          <w:p w:rsidR="00CA681C" w:rsidP="00C225D8" w:rsidRDefault="00CA681C" w14:paraId="0B9DB3C1" w14:textId="5735856D">
            <w:pPr>
              <w:spacing w:after="120"/>
              <w:rPr>
                <w:rFonts w:cstheme="minorHAnsi"/>
                <w:b/>
                <w:bCs/>
              </w:rPr>
            </w:pPr>
            <w:r>
              <w:rPr>
                <w:rFonts w:cstheme="minorHAnsi"/>
                <w:b/>
              </w:rPr>
              <w:t xml:space="preserve">SA Objective 10: </w:t>
            </w:r>
            <w:r>
              <w:rPr>
                <w:rFonts w:cstheme="minorHAnsi"/>
              </w:rPr>
              <w:t xml:space="preserve">To conserve and enhance Oxford’s </w:t>
            </w:r>
            <w:r w:rsidRPr="00352934">
              <w:rPr>
                <w:rFonts w:cstheme="minorHAnsi"/>
                <w:b/>
                <w:bCs/>
              </w:rPr>
              <w:t>biodiversity</w:t>
            </w:r>
          </w:p>
          <w:p w:rsidR="00CA681C" w:rsidP="00CA681C" w:rsidRDefault="00CA681C" w14:paraId="6EED962A" w14:textId="77777777">
            <w:pPr>
              <w:spacing w:after="120"/>
              <w:rPr>
                <w:rFonts w:cstheme="minorHAnsi"/>
              </w:rPr>
            </w:pPr>
            <w:r>
              <w:rPr>
                <w:rFonts w:cstheme="minorHAnsi"/>
                <w:b/>
              </w:rPr>
              <w:t>Decision-making criteria:</w:t>
            </w:r>
            <w:r>
              <w:rPr>
                <w:rFonts w:cstheme="minorHAnsi"/>
              </w:rPr>
              <w:t xml:space="preserve"> Will it protect and enhance existing flora, </w:t>
            </w:r>
            <w:proofErr w:type="gramStart"/>
            <w:r>
              <w:rPr>
                <w:rFonts w:cstheme="minorHAnsi"/>
              </w:rPr>
              <w:t>fauna</w:t>
            </w:r>
            <w:proofErr w:type="gramEnd"/>
            <w:r>
              <w:rPr>
                <w:rFonts w:cstheme="minorHAnsi"/>
              </w:rPr>
              <w:t xml:space="preserve"> and habitats?</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CA681C" w:rsidTr="0091087C" w14:paraId="14CD5CF0" w14:textId="77777777">
              <w:trPr>
                <w:trHeight w:val="185"/>
              </w:trPr>
              <w:tc>
                <w:tcPr>
                  <w:tcW w:w="1257"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2BA6C4E4"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37DC2D94" w14:textId="77777777">
                  <w:pPr>
                    <w:spacing w:after="0" w:line="240" w:lineRule="auto"/>
                    <w:jc w:val="center"/>
                    <w:rPr>
                      <w:rFonts w:eastAsia="Calibri" w:cstheme="minorHAnsi"/>
                      <w:b/>
                    </w:rPr>
                  </w:pPr>
                  <w:r>
                    <w:rPr>
                      <w:rFonts w:eastAsia="Calibri" w:cstheme="minorHAnsi"/>
                      <w:b/>
                    </w:rPr>
                    <w:t>Ecology and Biodiversity</w:t>
                  </w:r>
                </w:p>
              </w:tc>
            </w:tr>
            <w:tr w:rsidR="00CA681C" w:rsidTr="0091087C" w14:paraId="73CEDCB0"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CA681C" w:rsidP="00CA681C" w:rsidRDefault="00CA681C" w14:paraId="25731252"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4A9290EE" w14:textId="77777777">
                  <w:pPr>
                    <w:spacing w:after="0" w:line="240" w:lineRule="auto"/>
                    <w:rPr>
                      <w:rFonts w:eastAsia="Calibri" w:cstheme="minorHAnsi"/>
                    </w:rPr>
                  </w:pPr>
                  <w:r>
                    <w:rPr>
                      <w:rFonts w:eastAsia="Calibri" w:cstheme="minorHAnsi"/>
                    </w:rPr>
                    <w:t>Contains an internationally or nationally protected site: Oxford Meadows SAC or SSSI</w:t>
                  </w:r>
                </w:p>
              </w:tc>
            </w:tr>
            <w:tr w:rsidR="00CA681C" w:rsidTr="0091087C" w14:paraId="37F35F8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CA681C" w:rsidP="00CA681C" w:rsidRDefault="00CA681C" w14:paraId="61F55129"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1B376A3D" w14:textId="77777777">
                  <w:pPr>
                    <w:spacing w:after="0" w:line="240" w:lineRule="auto"/>
                    <w:rPr>
                      <w:rFonts w:eastAsia="Calibri" w:cstheme="minorHAnsi"/>
                    </w:rPr>
                  </w:pPr>
                  <w:r>
                    <w:rPr>
                      <w:rFonts w:eastAsia="Calibri" w:cstheme="minorHAnsi"/>
                    </w:rPr>
                    <w:t>Contains or is adjacent to a locally protected site. Within 100m of a nationally/ internationally designated site. Potential for legally protected species to be present.</w:t>
                  </w:r>
                </w:p>
              </w:tc>
            </w:tr>
            <w:tr w:rsidR="00CA681C" w:rsidTr="0091087C" w14:paraId="15DB13CE"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CA681C" w:rsidP="00CA681C" w:rsidRDefault="00CA681C" w14:paraId="0EA5A9AC"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046AF238" w14:textId="77777777">
                  <w:pPr>
                    <w:spacing w:after="0" w:line="240" w:lineRule="auto"/>
                    <w:rPr>
                      <w:rFonts w:eastAsia="Calibri" w:cstheme="minorHAnsi"/>
                    </w:rPr>
                  </w:pPr>
                  <w:r>
                    <w:rPr>
                      <w:rFonts w:eastAsia="Calibri" w:cstheme="minorHAnsi"/>
                    </w:rPr>
                    <w:t>Within 100m of a locally protected site or 200m of an internationally/nationally protected site</w:t>
                  </w:r>
                </w:p>
              </w:tc>
            </w:tr>
            <w:tr w:rsidR="00CA681C" w:rsidTr="0091087C" w14:paraId="4C81855D" w14:textId="77777777">
              <w:tc>
                <w:tcPr>
                  <w:tcW w:w="1257" w:type="dxa"/>
                  <w:tcBorders>
                    <w:top w:val="single" w:color="000000" w:sz="4" w:space="0"/>
                    <w:left w:val="single" w:color="000000" w:sz="4" w:space="0"/>
                    <w:bottom w:val="single" w:color="000000" w:sz="4" w:space="0"/>
                    <w:right w:val="single" w:color="000000" w:sz="4" w:space="0"/>
                  </w:tcBorders>
                  <w:shd w:val="clear" w:color="auto" w:fill="92D050"/>
                  <w:hideMark/>
                </w:tcPr>
                <w:p w:rsidR="00CA681C" w:rsidP="00CA681C" w:rsidRDefault="00CA681C" w14:paraId="109387ED"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06D24A85" w14:textId="77777777">
                  <w:pPr>
                    <w:spacing w:after="0" w:line="240" w:lineRule="auto"/>
                    <w:rPr>
                      <w:rFonts w:eastAsia="Calibri" w:cstheme="minorHAnsi"/>
                    </w:rPr>
                  </w:pPr>
                  <w:r>
                    <w:rPr>
                      <w:rFonts w:eastAsia="Calibri" w:cstheme="minorHAnsi"/>
                    </w:rPr>
                    <w:t>Contains no nature conservation designations but has potential for nature conservation interest. Can improve wildlife linkages or habitat continuity</w:t>
                  </w:r>
                </w:p>
              </w:tc>
            </w:tr>
            <w:tr w:rsidR="00CA681C" w:rsidTr="0091087C" w14:paraId="6D3EFAD2"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CA681C" w:rsidP="00CA681C" w:rsidRDefault="00CA681C" w14:paraId="1FE631B4"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CA681C" w:rsidP="00CA681C" w:rsidRDefault="00CA681C" w14:paraId="5D0D95F7" w14:textId="77777777">
                  <w:pPr>
                    <w:spacing w:after="0" w:line="240" w:lineRule="auto"/>
                    <w:rPr>
                      <w:rFonts w:eastAsia="Calibri" w:cstheme="minorHAnsi"/>
                    </w:rPr>
                  </w:pPr>
                  <w:r>
                    <w:rPr>
                      <w:rFonts w:eastAsia="Calibri" w:cstheme="minorHAnsi"/>
                    </w:rPr>
                    <w:t>Contains no nature conservation designations but has potential for significant nature conservation enhancement</w:t>
                  </w:r>
                </w:p>
              </w:tc>
            </w:tr>
          </w:tbl>
          <w:p w:rsidR="00CA681C" w:rsidP="00CA681C" w:rsidRDefault="00CA681C" w14:paraId="24293F2E" w14:textId="77777777">
            <w:pPr>
              <w:spacing w:after="120"/>
              <w:rPr>
                <w:rFonts w:cstheme="minorHAnsi"/>
                <w:b/>
                <w:bCs/>
              </w:rPr>
            </w:pPr>
          </w:p>
          <w:p w:rsidR="00A5048B" w:rsidP="003B59F7" w:rsidRDefault="00A5048B" w14:paraId="4CB20E24" w14:textId="77E197D8">
            <w:pPr>
              <w:spacing w:after="120"/>
              <w:rPr>
                <w:rFonts w:cstheme="minorHAnsi"/>
              </w:rPr>
            </w:pPr>
            <w:r>
              <w:rPr>
                <w:rFonts w:cstheme="minorHAnsi"/>
                <w:b/>
              </w:rPr>
              <w:t>SA Objective 1</w:t>
            </w:r>
            <w:r w:rsidR="00CA681C">
              <w:rPr>
                <w:rFonts w:cstheme="minorHAnsi"/>
                <w:b/>
              </w:rPr>
              <w:t>1</w:t>
            </w:r>
            <w:r>
              <w:rPr>
                <w:rFonts w:cstheme="minorHAnsi"/>
                <w:b/>
              </w:rPr>
              <w:t>:</w:t>
            </w:r>
            <w:r>
              <w:rPr>
                <w:rFonts w:cstheme="minorHAnsi"/>
              </w:rPr>
              <w:t xml:space="preserve"> To promote </w:t>
            </w:r>
            <w:r>
              <w:rPr>
                <w:rFonts w:cstheme="minorHAnsi"/>
                <w:b/>
                <w:bCs/>
              </w:rPr>
              <w:t>good urban design</w:t>
            </w:r>
            <w:r>
              <w:rPr>
                <w:rFonts w:cstheme="minorHAnsi"/>
              </w:rPr>
              <w:t xml:space="preserve"> through the protection and enhancement of the </w:t>
            </w:r>
            <w:r>
              <w:rPr>
                <w:rFonts w:cstheme="minorHAnsi"/>
                <w:b/>
                <w:bCs/>
              </w:rPr>
              <w:t>historic environment</w:t>
            </w:r>
            <w:r>
              <w:rPr>
                <w:rFonts w:cstheme="minorHAnsi"/>
              </w:rPr>
              <w:t xml:space="preserve"> and heritage assets while respecting local character and context and promoting innovation.</w:t>
            </w:r>
          </w:p>
          <w:p w:rsidR="00A5048B" w:rsidP="00C225D8" w:rsidRDefault="00A5048B" w14:paraId="65D5524B" w14:textId="77777777">
            <w:pPr>
              <w:spacing w:after="120"/>
              <w:rPr>
                <w:rFonts w:cstheme="minorHAnsi"/>
              </w:rPr>
            </w:pPr>
            <w:r>
              <w:rPr>
                <w:rFonts w:cstheme="minorHAnsi"/>
                <w:b/>
              </w:rPr>
              <w:t xml:space="preserve">Decision-making criteria: </w:t>
            </w:r>
            <w:r>
              <w:rPr>
                <w:rFonts w:cstheme="minorHAnsi"/>
              </w:rPr>
              <w:t xml:space="preserve">Does the site contain any historical, or archaeological features? </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0BF18519"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3C2F192"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8BA3E37" w14:textId="77777777">
                  <w:pPr>
                    <w:spacing w:after="0" w:line="240" w:lineRule="auto"/>
                    <w:jc w:val="center"/>
                    <w:rPr>
                      <w:rFonts w:eastAsia="Calibri" w:cstheme="minorHAnsi"/>
                      <w:b/>
                    </w:rPr>
                  </w:pPr>
                  <w:r>
                    <w:rPr>
                      <w:rFonts w:eastAsia="Calibri" w:cstheme="minorHAnsi"/>
                      <w:b/>
                    </w:rPr>
                    <w:t xml:space="preserve">Archaeology </w:t>
                  </w:r>
                </w:p>
              </w:tc>
            </w:tr>
            <w:tr w:rsidR="00A5048B" w:rsidTr="00E61F9D" w14:paraId="00E7FDCB"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4B8BBDA3"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AF700D6" w14:textId="77777777">
                  <w:pPr>
                    <w:spacing w:after="0" w:line="240" w:lineRule="auto"/>
                    <w:rPr>
                      <w:rFonts w:eastAsia="Calibri" w:cstheme="minorHAnsi"/>
                    </w:rPr>
                  </w:pPr>
                  <w:r>
                    <w:rPr>
                      <w:rFonts w:eastAsia="Calibri" w:cstheme="minorHAnsi"/>
                    </w:rPr>
                    <w:t>Site contains a nationally important archaeological site (Scheduled Ancient Monument)</w:t>
                  </w:r>
                </w:p>
              </w:tc>
            </w:tr>
            <w:tr w:rsidR="00A5048B" w:rsidTr="00E61F9D" w14:paraId="54006A3F"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5F00055F"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EDB094C" w14:textId="77777777">
                  <w:pPr>
                    <w:spacing w:after="0" w:line="240" w:lineRule="auto"/>
                    <w:rPr>
                      <w:rFonts w:eastAsia="Calibri" w:cstheme="minorHAnsi"/>
                    </w:rPr>
                  </w:pPr>
                  <w:r>
                    <w:rPr>
                      <w:rFonts w:eastAsia="Calibri" w:cstheme="minorHAnsi"/>
                    </w:rPr>
                    <w:t>Site provides the setting to a nationally important archaeological site OR site has known archaeological sites or potential (</w:t>
                  </w:r>
                  <w:proofErr w:type="gramStart"/>
                  <w:r>
                    <w:rPr>
                      <w:rFonts w:eastAsia="Calibri" w:cstheme="minorHAnsi"/>
                    </w:rPr>
                    <w:t>e.g.</w:t>
                  </w:r>
                  <w:proofErr w:type="gramEnd"/>
                  <w:r>
                    <w:rPr>
                      <w:rFonts w:eastAsia="Calibri" w:cstheme="minorHAnsi"/>
                    </w:rPr>
                    <w:t xml:space="preserve"> close to ‘Sites and Monument’ symbol or in local area of archaeological importance)</w:t>
                  </w:r>
                </w:p>
              </w:tc>
            </w:tr>
            <w:tr w:rsidR="00A5048B" w:rsidTr="00E61F9D" w14:paraId="1F996E5B"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2EF8D139"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A7F457C" w14:textId="77777777">
                  <w:pPr>
                    <w:spacing w:after="0" w:line="240" w:lineRule="auto"/>
                    <w:rPr>
                      <w:rFonts w:eastAsia="Calibri" w:cstheme="minorHAnsi"/>
                    </w:rPr>
                  </w:pPr>
                  <w:r>
                    <w:rPr>
                      <w:rFonts w:eastAsia="Calibri" w:cstheme="minorHAnsi"/>
                    </w:rPr>
                    <w:t>Site contains no known archaeological sites or has limited or uncertain archaeological potential</w:t>
                  </w:r>
                </w:p>
              </w:tc>
            </w:tr>
          </w:tbl>
          <w:p w:rsidR="00A5048B" w:rsidP="00C225D8" w:rsidRDefault="00A5048B" w14:paraId="5C2B5766" w14:textId="77777777">
            <w:pPr>
              <w:rPr>
                <w:rFonts w:cstheme="minorHAnsi"/>
                <w:b/>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55F52FAD"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5C4C2B1" w14:textId="77777777">
                  <w:pPr>
                    <w:spacing w:after="0" w:line="240" w:lineRule="auto"/>
                    <w:jc w:val="center"/>
                    <w:rPr>
                      <w:rFonts w:eastAsia="Calibri" w:cstheme="minorHAnsi"/>
                      <w:b/>
                    </w:rPr>
                  </w:pPr>
                  <w:bookmarkStart w:name="OLE_LINK3" w:id="62"/>
                  <w:bookmarkStart w:name="OLE_LINK4" w:id="63"/>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86DC396" w14:textId="77777777">
                  <w:pPr>
                    <w:spacing w:after="0" w:line="240" w:lineRule="auto"/>
                    <w:jc w:val="center"/>
                    <w:rPr>
                      <w:rFonts w:eastAsia="Calibri" w:cstheme="minorHAnsi"/>
                      <w:b/>
                    </w:rPr>
                  </w:pPr>
                  <w:r>
                    <w:rPr>
                      <w:rFonts w:eastAsia="Calibri" w:cstheme="minorHAnsi"/>
                      <w:b/>
                    </w:rPr>
                    <w:t>Conservation Areas &amp; Register of Parks and Gardens (RPG</w:t>
                  </w:r>
                </w:p>
              </w:tc>
            </w:tr>
            <w:tr w:rsidR="00A5048B" w:rsidTr="00E61F9D" w14:paraId="002AA80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3A32E60D" w14:textId="77777777">
                  <w:pPr>
                    <w:spacing w:after="0" w:line="240" w:lineRule="auto"/>
                    <w:jc w:val="center"/>
                    <w:rPr>
                      <w:rFonts w:eastAsia="Calibri" w:cstheme="minorHAnsi"/>
                      <w:bCs/>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DB05145" w14:textId="77777777">
                  <w:pPr>
                    <w:spacing w:after="0" w:line="240" w:lineRule="auto"/>
                    <w:rPr>
                      <w:rFonts w:eastAsia="Calibri" w:cstheme="minorHAnsi"/>
                    </w:rPr>
                  </w:pPr>
                  <w:r>
                    <w:rPr>
                      <w:rFonts w:eastAsia="Calibri" w:cstheme="minorHAnsi"/>
                    </w:rPr>
                    <w:t xml:space="preserve">Site lies in a conservation area or the site is on the RPG </w:t>
                  </w:r>
                </w:p>
              </w:tc>
            </w:tr>
            <w:tr w:rsidR="00A5048B" w:rsidTr="00E61F9D" w14:paraId="65D5EAE4"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7F7CAD7E"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D18A745" w14:textId="77777777">
                  <w:pPr>
                    <w:spacing w:after="0" w:line="240" w:lineRule="auto"/>
                    <w:rPr>
                      <w:rFonts w:eastAsia="Calibri" w:cstheme="minorHAnsi"/>
                    </w:rPr>
                  </w:pPr>
                  <w:r>
                    <w:rPr>
                      <w:rFonts w:eastAsia="Calibri" w:cstheme="minorHAnsi"/>
                    </w:rPr>
                    <w:t xml:space="preserve">Site lies on the edge of a conservation area or of a site on the RPG </w:t>
                  </w:r>
                </w:p>
              </w:tc>
            </w:tr>
            <w:tr w:rsidR="00A5048B" w:rsidTr="00E61F9D" w14:paraId="0944D994"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AA10B29"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F361808" w14:textId="77777777">
                  <w:pPr>
                    <w:spacing w:after="0" w:line="240" w:lineRule="auto"/>
                    <w:rPr>
                      <w:rFonts w:eastAsia="Calibri" w:cstheme="minorHAnsi"/>
                    </w:rPr>
                  </w:pPr>
                  <w:r>
                    <w:rPr>
                      <w:rFonts w:eastAsia="Calibri" w:cstheme="minorHAnsi"/>
                    </w:rPr>
                    <w:t xml:space="preserve">Site is not in or on the edge of a conservation area or site on the RPG </w:t>
                  </w:r>
                </w:p>
              </w:tc>
            </w:tr>
            <w:bookmarkEnd w:id="62"/>
            <w:bookmarkEnd w:id="63"/>
          </w:tbl>
          <w:p w:rsidR="00A5048B" w:rsidP="00C225D8" w:rsidRDefault="00A5048B" w14:paraId="315BC12F" w14:textId="77777777">
            <w:pPr>
              <w:rPr>
                <w:rFonts w:cstheme="minorHAnsi"/>
                <w:b/>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71F7F86A"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80EE751"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5ECCCD97" w14:textId="77777777">
                  <w:pPr>
                    <w:spacing w:after="0" w:line="240" w:lineRule="auto"/>
                    <w:jc w:val="center"/>
                    <w:rPr>
                      <w:rFonts w:eastAsia="Calibri" w:cstheme="minorHAnsi"/>
                      <w:b/>
                    </w:rPr>
                  </w:pPr>
                  <w:r>
                    <w:rPr>
                      <w:rFonts w:eastAsia="Calibri" w:cstheme="minorHAnsi"/>
                      <w:b/>
                    </w:rPr>
                    <w:t xml:space="preserve">Listed Buildings </w:t>
                  </w:r>
                </w:p>
              </w:tc>
            </w:tr>
            <w:tr w:rsidR="00A5048B" w:rsidTr="00E61F9D" w14:paraId="49E8AAB9" w14:textId="77777777">
              <w:tc>
                <w:tcPr>
                  <w:tcW w:w="1257" w:type="dxa"/>
                  <w:tcBorders>
                    <w:top w:val="single" w:color="000000" w:sz="4" w:space="0"/>
                    <w:left w:val="single" w:color="000000" w:sz="4" w:space="0"/>
                    <w:bottom w:val="single" w:color="000000" w:sz="4" w:space="0"/>
                    <w:right w:val="single" w:color="000000" w:sz="4" w:space="0"/>
                  </w:tcBorders>
                  <w:shd w:val="clear" w:color="auto" w:fill="FF0000"/>
                  <w:hideMark/>
                </w:tcPr>
                <w:p w:rsidR="00A5048B" w:rsidP="00C225D8" w:rsidRDefault="00A5048B" w14:paraId="5101DD30"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F8F5CD1" w14:textId="77777777">
                  <w:pPr>
                    <w:spacing w:after="0" w:line="240" w:lineRule="auto"/>
                    <w:rPr>
                      <w:rFonts w:eastAsia="Calibri" w:cstheme="minorHAnsi"/>
                    </w:rPr>
                  </w:pPr>
                  <w:r>
                    <w:rPr>
                      <w:rFonts w:eastAsia="Calibri" w:cstheme="minorHAnsi"/>
                    </w:rPr>
                    <w:t>Site contains a listed building</w:t>
                  </w:r>
                </w:p>
              </w:tc>
            </w:tr>
            <w:tr w:rsidR="00A5048B" w:rsidTr="00E61F9D" w14:paraId="074095E2"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7DEA4B27" w14:textId="77777777">
                  <w:pPr>
                    <w:spacing w:after="0" w:line="240" w:lineRule="auto"/>
                    <w:jc w:val="center"/>
                    <w:rPr>
                      <w:rFonts w:eastAsia="Calibri" w:cstheme="minorHAnsi"/>
                      <w:b/>
                    </w:rPr>
                  </w:pPr>
                  <w:r>
                    <w:rPr>
                      <w:rFonts w:eastAsia="Calibri" w:cstheme="minorHAnsi"/>
                      <w:bCs/>
                    </w:rPr>
                    <w:lastRenderedPageBreak/>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052101B" w14:textId="77777777">
                  <w:pPr>
                    <w:spacing w:after="0" w:line="240" w:lineRule="auto"/>
                    <w:rPr>
                      <w:rFonts w:eastAsia="Calibri" w:cstheme="minorHAnsi"/>
                    </w:rPr>
                  </w:pPr>
                  <w:r>
                    <w:rPr>
                      <w:rFonts w:eastAsia="Calibri" w:cstheme="minorHAnsi"/>
                    </w:rPr>
                    <w:t>Site forms the setting of a listed building or contains a locally listed building</w:t>
                  </w:r>
                </w:p>
              </w:tc>
            </w:tr>
            <w:tr w:rsidR="00A5048B" w:rsidTr="00E61F9D" w14:paraId="11C7A1DF"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53C2A9CF"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DF95891" w14:textId="77777777">
                  <w:pPr>
                    <w:spacing w:after="0" w:line="240" w:lineRule="auto"/>
                    <w:rPr>
                      <w:rFonts w:eastAsia="Calibri" w:cstheme="minorHAnsi"/>
                    </w:rPr>
                  </w:pPr>
                  <w:r>
                    <w:rPr>
                      <w:rFonts w:eastAsia="Calibri" w:cstheme="minorHAnsi"/>
                    </w:rPr>
                    <w:t>Site contains no identified historic building constraint</w:t>
                  </w:r>
                </w:p>
              </w:tc>
            </w:tr>
          </w:tbl>
          <w:p w:rsidR="00A5048B" w:rsidP="00C225D8" w:rsidRDefault="00A5048B" w14:paraId="3299B0C5" w14:textId="77777777">
            <w:pPr>
              <w:rPr>
                <w:rFonts w:cstheme="minorHAnsi"/>
                <w:b/>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0156E6A2"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D1F375A"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19B63F8" w14:textId="77777777">
                  <w:pPr>
                    <w:spacing w:after="0" w:line="240" w:lineRule="auto"/>
                    <w:jc w:val="center"/>
                    <w:rPr>
                      <w:rFonts w:eastAsia="Calibri" w:cstheme="minorHAnsi"/>
                      <w:b/>
                    </w:rPr>
                  </w:pPr>
                  <w:r>
                    <w:rPr>
                      <w:rFonts w:eastAsia="Calibri" w:cstheme="minorHAnsi"/>
                      <w:b/>
                    </w:rPr>
                    <w:t>View Cones</w:t>
                  </w:r>
                </w:p>
              </w:tc>
            </w:tr>
            <w:tr w:rsidR="00A5048B" w:rsidTr="00E61F9D" w14:paraId="5A1EFEDB"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7DDA778A"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128ED28" w14:textId="77777777">
                  <w:pPr>
                    <w:spacing w:after="0" w:line="240" w:lineRule="auto"/>
                    <w:rPr>
                      <w:rFonts w:eastAsia="Calibri" w:cstheme="minorHAnsi"/>
                    </w:rPr>
                  </w:pPr>
                  <w:r>
                    <w:rPr>
                      <w:rFonts w:eastAsia="Calibri" w:cstheme="minorHAnsi"/>
                    </w:rPr>
                    <w:t>Site lies within a view cone</w:t>
                  </w:r>
                </w:p>
              </w:tc>
            </w:tr>
            <w:tr w:rsidR="00A5048B" w:rsidTr="00E61F9D" w14:paraId="7C4F8F0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722403E7"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6AB6A7C8" w14:textId="77777777">
                  <w:pPr>
                    <w:spacing w:after="0" w:line="240" w:lineRule="auto"/>
                    <w:rPr>
                      <w:rFonts w:eastAsia="Calibri" w:cstheme="minorHAnsi"/>
                    </w:rPr>
                  </w:pPr>
                  <w:r>
                    <w:rPr>
                      <w:rFonts w:eastAsia="Calibri" w:cstheme="minorHAnsi"/>
                    </w:rPr>
                    <w:t>Site lies outside of a view cone</w:t>
                  </w:r>
                </w:p>
              </w:tc>
            </w:tr>
          </w:tbl>
          <w:p w:rsidR="00A5048B" w:rsidP="00C225D8" w:rsidRDefault="00A5048B" w14:paraId="132EE48D" w14:textId="77777777">
            <w:pPr>
              <w:rPr>
                <w:rFonts w:cstheme="minorHAnsi"/>
                <w:b/>
              </w:rPr>
            </w:pP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7F1CB8B9"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902A302" w14:textId="77777777">
                  <w:pPr>
                    <w:spacing w:after="0" w:line="240" w:lineRule="auto"/>
                    <w:jc w:val="center"/>
                    <w:rPr>
                      <w:rFonts w:eastAsia="Calibri" w:cstheme="minorHAnsi"/>
                      <w:b/>
                    </w:rPr>
                  </w:pPr>
                  <w:r>
                    <w:rPr>
                      <w:rFonts w:eastAsia="Calibri" w:cstheme="minorHAnsi"/>
                      <w:b/>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5343687" w14:textId="77777777">
                  <w:pPr>
                    <w:spacing w:after="0" w:line="240" w:lineRule="auto"/>
                    <w:jc w:val="center"/>
                    <w:rPr>
                      <w:rFonts w:eastAsia="Calibri" w:cstheme="minorHAnsi"/>
                      <w:b/>
                    </w:rPr>
                  </w:pPr>
                  <w:r>
                    <w:rPr>
                      <w:rFonts w:eastAsia="Calibri" w:cstheme="minorHAnsi"/>
                      <w:b/>
                    </w:rPr>
                    <w:t>High Buildings Area</w:t>
                  </w:r>
                </w:p>
              </w:tc>
            </w:tr>
            <w:tr w:rsidR="00A5048B" w:rsidTr="00E61F9D" w14:paraId="4703B9D4" w14:textId="77777777">
              <w:tc>
                <w:tcPr>
                  <w:tcW w:w="1257" w:type="dxa"/>
                  <w:tcBorders>
                    <w:top w:val="single" w:color="000000" w:sz="4" w:space="0"/>
                    <w:left w:val="single" w:color="000000" w:sz="4" w:space="0"/>
                    <w:bottom w:val="single" w:color="000000" w:sz="4" w:space="0"/>
                    <w:right w:val="single" w:color="000000" w:sz="4" w:space="0"/>
                  </w:tcBorders>
                  <w:shd w:val="clear" w:color="auto" w:fill="FF9900"/>
                  <w:hideMark/>
                </w:tcPr>
                <w:p w:rsidR="00A5048B" w:rsidP="00C225D8" w:rsidRDefault="00A5048B" w14:paraId="0BE78FB1"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4D801DCA" w14:textId="77777777">
                  <w:pPr>
                    <w:spacing w:after="0" w:line="240" w:lineRule="auto"/>
                    <w:rPr>
                      <w:rFonts w:eastAsia="Calibri" w:cstheme="minorHAnsi"/>
                    </w:rPr>
                  </w:pPr>
                  <w:r>
                    <w:rPr>
                      <w:rFonts w:eastAsia="Calibri" w:cstheme="minorHAnsi"/>
                    </w:rPr>
                    <w:t>Site lies within the City Council’s locally designated high buildings area.</w:t>
                  </w:r>
                </w:p>
              </w:tc>
            </w:tr>
            <w:tr w:rsidR="00A5048B" w:rsidTr="00E61F9D" w14:paraId="6EB4AC5C"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74FCE5FC" w14:textId="77777777">
                  <w:pPr>
                    <w:spacing w:after="0" w:line="240" w:lineRule="auto"/>
                    <w:jc w:val="center"/>
                    <w:rPr>
                      <w:rFonts w:eastAsia="Calibri" w:cstheme="minorHAnsi"/>
                      <w:bCs/>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250FEAEF" w14:textId="77777777">
                  <w:pPr>
                    <w:spacing w:after="0" w:line="240" w:lineRule="auto"/>
                    <w:rPr>
                      <w:rFonts w:eastAsia="Calibri" w:cstheme="minorHAnsi"/>
                    </w:rPr>
                  </w:pPr>
                  <w:r>
                    <w:rPr>
                      <w:rFonts w:eastAsia="Calibri" w:cstheme="minorHAnsi"/>
                    </w:rPr>
                    <w:t xml:space="preserve">Site lies outside the City Council’s locally designated high buildings area. </w:t>
                  </w:r>
                </w:p>
              </w:tc>
            </w:tr>
          </w:tbl>
          <w:p w:rsidR="00A5048B" w:rsidP="00C225D8" w:rsidRDefault="00A5048B" w14:paraId="244547F3" w14:textId="77777777">
            <w:pPr>
              <w:spacing w:after="120"/>
              <w:rPr>
                <w:rFonts w:cstheme="minorHAnsi"/>
                <w:b/>
              </w:rPr>
            </w:pPr>
          </w:p>
          <w:p w:rsidR="00A5048B" w:rsidP="00C225D8" w:rsidRDefault="00A5048B" w14:paraId="10E5F8F1" w14:textId="34B89A50">
            <w:pPr>
              <w:spacing w:after="120"/>
              <w:rPr>
                <w:rFonts w:cstheme="minorHAnsi"/>
              </w:rPr>
            </w:pPr>
            <w:r>
              <w:rPr>
                <w:rFonts w:cstheme="minorHAnsi"/>
                <w:b/>
              </w:rPr>
              <w:t>SA Objective 1</w:t>
            </w:r>
            <w:r w:rsidR="00CA681C">
              <w:rPr>
                <w:rFonts w:cstheme="minorHAnsi"/>
                <w:b/>
              </w:rPr>
              <w:t>2</w:t>
            </w:r>
            <w:r>
              <w:rPr>
                <w:rFonts w:cstheme="minorHAnsi"/>
                <w:b/>
              </w:rPr>
              <w:t xml:space="preserve">: </w:t>
            </w:r>
            <w:r>
              <w:rPr>
                <w:rFonts w:cstheme="minorHAnsi"/>
              </w:rPr>
              <w:t xml:space="preserve">To achieve sustainable inclusive </w:t>
            </w:r>
            <w:r>
              <w:rPr>
                <w:rFonts w:cstheme="minorHAnsi"/>
                <w:b/>
                <w:bCs/>
              </w:rPr>
              <w:t>economic growth</w:t>
            </w:r>
            <w:r>
              <w:rPr>
                <w:rFonts w:cstheme="minorHAnsi"/>
              </w:rPr>
              <w:t xml:space="preserve">, including the development and expansion of a diverse and knowledge‐based economy and the culture/leisure/ visitor sector </w:t>
            </w:r>
          </w:p>
          <w:p w:rsidR="00A5048B" w:rsidP="00C225D8" w:rsidRDefault="00A5048B" w14:paraId="618BE9D9" w14:textId="77777777">
            <w:pPr>
              <w:spacing w:after="120"/>
              <w:rPr>
                <w:rFonts w:cstheme="minorHAnsi"/>
              </w:rPr>
            </w:pPr>
            <w:r>
              <w:rPr>
                <w:rFonts w:cstheme="minorHAnsi"/>
                <w:b/>
              </w:rPr>
              <w:t xml:space="preserve">Decision-making criteria: </w:t>
            </w:r>
            <w:r>
              <w:rPr>
                <w:rFonts w:cstheme="minorHAnsi"/>
              </w:rPr>
              <w:t>Will it support key sectors that drive economic growth?</w:t>
            </w:r>
          </w:p>
          <w:p w:rsidR="00A5048B" w:rsidP="00C225D8" w:rsidRDefault="00A5048B" w14:paraId="4F9721CB" w14:textId="77777777">
            <w:pPr>
              <w:spacing w:after="120"/>
              <w:rPr>
                <w:rFonts w:cstheme="minorHAnsi"/>
              </w:rPr>
            </w:pPr>
            <w:r>
              <w:rPr>
                <w:rFonts w:cstheme="minorHAnsi"/>
              </w:rPr>
              <w:t>Will it increase the quantity and quality of employment opportunities?</w:t>
            </w:r>
          </w:p>
          <w:tbl>
            <w:tblPr>
              <w:tblW w:w="90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1E0" w:firstRow="1" w:lastRow="1" w:firstColumn="1" w:lastColumn="1" w:noHBand="0" w:noVBand="0"/>
            </w:tblPr>
            <w:tblGrid>
              <w:gridCol w:w="1257"/>
              <w:gridCol w:w="7810"/>
            </w:tblGrid>
            <w:tr w:rsidR="00A5048B" w:rsidTr="00E61F9D" w14:paraId="23989F8C" w14:textId="77777777">
              <w:tc>
                <w:tcPr>
                  <w:tcW w:w="1257"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73F83B2A" w14:textId="77777777">
                  <w:pPr>
                    <w:spacing w:after="0" w:line="240" w:lineRule="auto"/>
                    <w:jc w:val="center"/>
                    <w:rPr>
                      <w:rFonts w:eastAsia="Calibri" w:cstheme="minorHAnsi"/>
                    </w:rPr>
                  </w:pPr>
                  <w:r>
                    <w:rPr>
                      <w:rFonts w:eastAsia="Calibri" w:cstheme="minorHAnsi"/>
                    </w:rPr>
                    <w:t>Category</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1502B2F8" w14:textId="77777777">
                  <w:pPr>
                    <w:spacing w:after="0" w:line="240" w:lineRule="auto"/>
                    <w:jc w:val="center"/>
                    <w:rPr>
                      <w:rFonts w:eastAsia="Calibri" w:cstheme="minorHAnsi"/>
                      <w:b/>
                    </w:rPr>
                  </w:pPr>
                  <w:r>
                    <w:rPr>
                      <w:rFonts w:eastAsia="Calibri" w:cstheme="minorHAnsi"/>
                      <w:b/>
                    </w:rPr>
                    <w:t xml:space="preserve">Employment Opportunities </w:t>
                  </w:r>
                </w:p>
              </w:tc>
            </w:tr>
            <w:tr w:rsidR="00A5048B" w:rsidTr="00E61F9D" w14:paraId="66CC3256" w14:textId="77777777">
              <w:tc>
                <w:tcPr>
                  <w:tcW w:w="1257" w:type="dxa"/>
                  <w:tcBorders>
                    <w:top w:val="single" w:color="000000" w:sz="4" w:space="0"/>
                    <w:left w:val="single" w:color="000000" w:sz="4" w:space="0"/>
                    <w:bottom w:val="single" w:color="000000" w:sz="4" w:space="0"/>
                    <w:right w:val="single" w:color="000000" w:sz="4" w:space="0"/>
                  </w:tcBorders>
                  <w:shd w:val="clear" w:color="auto" w:fill="FFFF00"/>
                  <w:hideMark/>
                </w:tcPr>
                <w:p w:rsidR="00A5048B" w:rsidP="00C225D8" w:rsidRDefault="00A5048B" w14:paraId="312D9454" w14:textId="77777777">
                  <w:pPr>
                    <w:spacing w:after="0" w:line="240" w:lineRule="auto"/>
                    <w:jc w:val="center"/>
                    <w:rPr>
                      <w:rFonts w:eastAsia="Calibri" w:cstheme="minorHAnsi"/>
                      <w:b/>
                    </w:rPr>
                  </w:pPr>
                  <w:r>
                    <w:rPr>
                      <w:rFonts w:eastAsia="Calibri" w:cstheme="minorHAnsi"/>
                      <w:bCs/>
                    </w:rPr>
                    <w:t>0</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3CA02585" w14:textId="77777777">
                  <w:pPr>
                    <w:spacing w:after="0" w:line="240" w:lineRule="auto"/>
                    <w:rPr>
                      <w:rFonts w:eastAsia="Calibri" w:cstheme="minorHAnsi"/>
                    </w:rPr>
                  </w:pPr>
                  <w:r>
                    <w:rPr>
                      <w:rFonts w:eastAsia="Calibri" w:cstheme="minorHAnsi"/>
                    </w:rPr>
                    <w:t>Do not allocate/ allocate for employment use</w:t>
                  </w:r>
                </w:p>
              </w:tc>
            </w:tr>
            <w:tr w:rsidR="00A5048B" w:rsidTr="00E61F9D" w14:paraId="34A916EE" w14:textId="77777777">
              <w:tc>
                <w:tcPr>
                  <w:tcW w:w="1257" w:type="dxa"/>
                  <w:tcBorders>
                    <w:top w:val="single" w:color="000000" w:sz="4" w:space="0"/>
                    <w:left w:val="single" w:color="000000" w:sz="4" w:space="0"/>
                    <w:bottom w:val="single" w:color="000000" w:sz="4" w:space="0"/>
                    <w:right w:val="single" w:color="000000" w:sz="4" w:space="0"/>
                  </w:tcBorders>
                  <w:shd w:val="clear" w:color="auto" w:fill="00B050"/>
                  <w:hideMark/>
                </w:tcPr>
                <w:p w:rsidR="00A5048B" w:rsidP="00C225D8" w:rsidRDefault="00A5048B" w14:paraId="42B3F0F9" w14:textId="77777777">
                  <w:pPr>
                    <w:spacing w:after="0" w:line="240" w:lineRule="auto"/>
                    <w:jc w:val="center"/>
                    <w:rPr>
                      <w:rFonts w:eastAsia="Calibri" w:cstheme="minorHAnsi"/>
                      <w:b/>
                    </w:rPr>
                  </w:pPr>
                  <w:r>
                    <w:rPr>
                      <w:rFonts w:eastAsia="Calibri" w:cstheme="minorHAnsi"/>
                      <w:bCs/>
                    </w:rPr>
                    <w:t>++</w:t>
                  </w:r>
                </w:p>
              </w:tc>
              <w:tc>
                <w:tcPr>
                  <w:tcW w:w="7810" w:type="dxa"/>
                  <w:tcBorders>
                    <w:top w:val="single" w:color="000000" w:sz="4" w:space="0"/>
                    <w:left w:val="single" w:color="000000" w:sz="4" w:space="0"/>
                    <w:bottom w:val="single" w:color="000000" w:sz="4" w:space="0"/>
                    <w:right w:val="single" w:color="000000" w:sz="4" w:space="0"/>
                  </w:tcBorders>
                  <w:hideMark/>
                </w:tcPr>
                <w:p w:rsidR="00A5048B" w:rsidP="00C225D8" w:rsidRDefault="00A5048B" w14:paraId="0C30513C" w14:textId="77777777">
                  <w:pPr>
                    <w:spacing w:after="0" w:line="240" w:lineRule="auto"/>
                    <w:rPr>
                      <w:rFonts w:eastAsia="Calibri" w:cstheme="minorHAnsi"/>
                    </w:rPr>
                  </w:pPr>
                  <w:r>
                    <w:rPr>
                      <w:rFonts w:eastAsia="Calibri" w:cstheme="minorHAnsi"/>
                    </w:rPr>
                    <w:t xml:space="preserve">Allocate site for employment use </w:t>
                  </w:r>
                </w:p>
              </w:tc>
            </w:tr>
          </w:tbl>
          <w:p w:rsidR="00A5048B" w:rsidP="00C225D8" w:rsidRDefault="00A5048B" w14:paraId="55E181C6" w14:textId="77777777">
            <w:pPr>
              <w:rPr>
                <w:rFonts w:cstheme="minorHAnsi"/>
                <w:sz w:val="2"/>
                <w:szCs w:val="2"/>
              </w:rPr>
            </w:pPr>
          </w:p>
          <w:p w:rsidR="00A5048B" w:rsidP="00C225D8" w:rsidRDefault="00A5048B" w14:paraId="473C768D" w14:textId="77777777">
            <w:pPr>
              <w:rPr>
                <w:rFonts w:cstheme="minorHAnsi"/>
                <w:sz w:val="2"/>
                <w:szCs w:val="2"/>
              </w:rPr>
            </w:pPr>
          </w:p>
          <w:p w:rsidR="00A5048B" w:rsidP="00C225D8" w:rsidRDefault="00A5048B" w14:paraId="759CCF18" w14:textId="77777777">
            <w:pPr>
              <w:rPr>
                <w:rFonts w:cstheme="minorHAnsi"/>
                <w:sz w:val="2"/>
                <w:szCs w:val="2"/>
              </w:rPr>
            </w:pPr>
          </w:p>
          <w:p w:rsidR="00A5048B" w:rsidP="00C225D8" w:rsidRDefault="00A5048B" w14:paraId="5E62E68C" w14:textId="77777777">
            <w:pPr>
              <w:spacing w:after="120"/>
              <w:rPr>
                <w:rFonts w:cstheme="minorHAnsi"/>
                <w:b/>
              </w:rPr>
            </w:pPr>
          </w:p>
        </w:tc>
      </w:tr>
    </w:tbl>
    <w:p w:rsidR="006D34E8" w:rsidP="00C225D8" w:rsidRDefault="006D34E8" w14:paraId="2FDCAA4F" w14:textId="77777777">
      <w:pPr>
        <w:spacing w:after="0" w:line="240" w:lineRule="auto"/>
        <w:rPr>
          <w:rFonts w:cstheme="minorHAnsi"/>
        </w:rPr>
      </w:pPr>
    </w:p>
    <w:p w:rsidRPr="003B59F7" w:rsidR="001A613D" w:rsidP="00C225D8" w:rsidRDefault="001A613D" w14:paraId="609908DA" w14:textId="77777777">
      <w:pPr>
        <w:spacing w:after="0" w:line="240" w:lineRule="auto"/>
        <w:rPr>
          <w:rFonts w:cstheme="minorHAnsi"/>
          <w:sz w:val="12"/>
          <w:szCs w:val="12"/>
        </w:rPr>
      </w:pPr>
    </w:p>
    <w:p w:rsidR="001F1B35" w:rsidP="00C225D8" w:rsidRDefault="001F1B35" w14:paraId="6674F1C2" w14:textId="66A06937">
      <w:pPr>
        <w:pStyle w:val="Heading2"/>
        <w:spacing w:line="240" w:lineRule="auto"/>
      </w:pPr>
      <w:r>
        <w:t>3.6 Task A5: Consulting on the SA/SEA</w:t>
      </w:r>
    </w:p>
    <w:p w:rsidRPr="001A613D" w:rsidR="001A613D" w:rsidP="001A613D" w:rsidRDefault="001A613D" w14:paraId="090E30CE" w14:textId="77777777">
      <w:pPr>
        <w:rPr>
          <w:sz w:val="10"/>
          <w:szCs w:val="10"/>
        </w:rPr>
      </w:pPr>
    </w:p>
    <w:p w:rsidR="001F1B35" w:rsidP="7B0AC54E" w:rsidRDefault="00E3732B" w14:paraId="3922A9AC" w14:textId="41928F7D" w14:noSpellErr="1">
      <w:pPr>
        <w:spacing w:line="240" w:lineRule="auto"/>
        <w:rPr>
          <w:rFonts w:cs="Calibri" w:cstheme="minorAscii"/>
        </w:rPr>
      </w:pPr>
      <w:r w:rsidRPr="020F5633" w:rsidR="0B170E9F">
        <w:rPr>
          <w:rFonts w:cs="Calibri" w:cstheme="minorAscii"/>
        </w:rPr>
        <w:t>The</w:t>
      </w:r>
      <w:r w:rsidRPr="020F5633" w:rsidR="0B170E9F">
        <w:rPr>
          <w:rFonts w:cs="Calibri" w:cstheme="minorAscii"/>
        </w:rPr>
        <w:t xml:space="preserve"> Preferred Options Consultation Report of May 2023 reviews comments made on the Regulation 18 Local Plan and its SA/SEA</w:t>
      </w:r>
      <w:r w:rsidRPr="020F5633" w:rsidR="0B170E9F">
        <w:rPr>
          <w:rFonts w:cs="Calibri" w:cstheme="minorAscii"/>
        </w:rPr>
        <w:t xml:space="preserve">.  </w:t>
      </w:r>
      <w:r w:rsidRPr="020F5633" w:rsidR="1F7C6B7D">
        <w:rPr>
          <w:rFonts w:cs="Calibri" w:cstheme="minorAscii"/>
        </w:rPr>
        <w:t xml:space="preserve">Table 3.1 summarises the consultation findings </w:t>
      </w:r>
      <w:r w:rsidRPr="020F5633" w:rsidR="0B170E9F">
        <w:rPr>
          <w:rFonts w:cs="Calibri" w:cstheme="minorAscii"/>
        </w:rPr>
        <w:t>that relate to the SA/</w:t>
      </w:r>
      <w:r w:rsidRPr="020F5633" w:rsidR="0B170E9F">
        <w:rPr>
          <w:rFonts w:cs="Calibri" w:cstheme="minorAscii"/>
        </w:rPr>
        <w:t xml:space="preserve">SEA, </w:t>
      </w:r>
      <w:r w:rsidRPr="020F5633" w:rsidR="1F7C6B7D">
        <w:rPr>
          <w:rFonts w:cs="Calibri" w:cstheme="minorAscii"/>
        </w:rPr>
        <w:t>and</w:t>
      </w:r>
      <w:r w:rsidRPr="020F5633" w:rsidR="1F7C6B7D">
        <w:rPr>
          <w:rFonts w:cs="Calibri" w:cstheme="minorAscii"/>
        </w:rPr>
        <w:t xml:space="preserve"> explains how they have informed this SA/SEA </w:t>
      </w:r>
      <w:r w:rsidRPr="020F5633" w:rsidR="1F7C6B7D">
        <w:rPr>
          <w:rFonts w:cs="Calibri" w:cstheme="minorAscii"/>
        </w:rPr>
        <w:t>report</w:t>
      </w:r>
      <w:r w:rsidRPr="020F5633" w:rsidR="1F7C6B7D">
        <w:rPr>
          <w:rFonts w:cs="Calibri" w:cstheme="minorAscii"/>
        </w:rPr>
        <w:t xml:space="preserve">.  </w:t>
      </w:r>
    </w:p>
    <w:p w:rsidRPr="003B59F7" w:rsidR="001A613D" w:rsidP="00C225D8" w:rsidRDefault="001A613D" w14:paraId="57B0C2C9" w14:textId="77777777">
      <w:pPr>
        <w:spacing w:line="240" w:lineRule="auto"/>
        <w:rPr>
          <w:rFonts w:cstheme="minorHAnsi"/>
          <w:b/>
          <w:bCs/>
          <w:sz w:val="12"/>
          <w:szCs w:val="12"/>
        </w:rPr>
      </w:pPr>
    </w:p>
    <w:p w:rsidRPr="00BE385B" w:rsidR="00E3732B" w:rsidP="00C225D8" w:rsidRDefault="00BE385B" w14:paraId="05777F9D" w14:textId="007305C3">
      <w:pPr>
        <w:spacing w:line="240" w:lineRule="auto"/>
        <w:rPr>
          <w:rFonts w:cstheme="minorHAnsi"/>
          <w:b/>
          <w:bCs/>
        </w:rPr>
      </w:pPr>
      <w:r w:rsidRPr="00BE385B">
        <w:rPr>
          <w:rFonts w:cstheme="minorHAnsi"/>
          <w:b/>
          <w:bCs/>
        </w:rPr>
        <w:t xml:space="preserve">Table 3.1 Consultation comments on </w:t>
      </w:r>
      <w:r>
        <w:rPr>
          <w:rFonts w:cstheme="minorHAnsi"/>
          <w:b/>
          <w:bCs/>
        </w:rPr>
        <w:t xml:space="preserve">the </w:t>
      </w:r>
      <w:r w:rsidRPr="00BE385B">
        <w:rPr>
          <w:rFonts w:cstheme="minorHAnsi"/>
          <w:b/>
          <w:bCs/>
        </w:rPr>
        <w:t>Reg. 18 SA/SEA consultation</w:t>
      </w:r>
    </w:p>
    <w:tbl>
      <w:tblPr>
        <w:tblStyle w:val="TableGrid"/>
        <w:tblW w:w="0" w:type="auto"/>
        <w:tblLook w:val="04A0" w:firstRow="1" w:lastRow="0" w:firstColumn="1" w:lastColumn="0" w:noHBand="0" w:noVBand="1"/>
      </w:tblPr>
      <w:tblGrid>
        <w:gridCol w:w="3397"/>
        <w:gridCol w:w="5619"/>
      </w:tblGrid>
      <w:tr w:rsidR="0009554D" w:rsidTr="0D58C396" w14:paraId="6481DE97" w14:textId="77777777">
        <w:trPr>
          <w:tblHeader/>
        </w:trPr>
        <w:tc>
          <w:tcPr>
            <w:tcW w:w="3397" w:type="dxa"/>
            <w:shd w:val="clear" w:color="auto" w:fill="D9D9D9" w:themeFill="background1" w:themeFillShade="D9"/>
            <w:tcMar/>
          </w:tcPr>
          <w:p w:rsidRPr="0046776E" w:rsidR="00E3732B" w:rsidP="00C225D8" w:rsidRDefault="00E3732B" w14:paraId="25546DA0" w14:textId="0525EA4F">
            <w:pPr>
              <w:rPr>
                <w:rFonts w:cstheme="minorHAnsi"/>
                <w:b/>
                <w:bCs/>
              </w:rPr>
            </w:pPr>
            <w:r w:rsidRPr="0046776E">
              <w:rPr>
                <w:rFonts w:cstheme="minorHAnsi"/>
                <w:b/>
                <w:bCs/>
              </w:rPr>
              <w:t>Reg. 18 consultation comment on the SA/SEA</w:t>
            </w:r>
          </w:p>
        </w:tc>
        <w:tc>
          <w:tcPr>
            <w:tcW w:w="5619" w:type="dxa"/>
            <w:shd w:val="clear" w:color="auto" w:fill="D9D9D9" w:themeFill="background1" w:themeFillShade="D9"/>
            <w:tcMar/>
          </w:tcPr>
          <w:p w:rsidRPr="0046776E" w:rsidR="00E3732B" w:rsidP="00C225D8" w:rsidRDefault="00E3732B" w14:paraId="32FE6553" w14:textId="3869C566">
            <w:pPr>
              <w:rPr>
                <w:rFonts w:cstheme="minorHAnsi"/>
                <w:b/>
                <w:bCs/>
              </w:rPr>
            </w:pPr>
            <w:r w:rsidRPr="0046776E">
              <w:rPr>
                <w:rFonts w:cstheme="minorHAnsi"/>
                <w:b/>
                <w:bCs/>
              </w:rPr>
              <w:t>Response to comment</w:t>
            </w:r>
          </w:p>
        </w:tc>
      </w:tr>
      <w:tr w:rsidR="0009554D" w:rsidTr="0D58C396" w14:paraId="3E2CD5B7" w14:textId="77777777">
        <w:trPr>
          <w:trHeight w:val="579"/>
        </w:trPr>
        <w:tc>
          <w:tcPr>
            <w:tcW w:w="3397" w:type="dxa"/>
            <w:tcMar/>
          </w:tcPr>
          <w:p w:rsidRPr="0046776E" w:rsidR="0046776E" w:rsidP="00C225D8" w:rsidRDefault="0046776E" w14:paraId="654544F5" w14:textId="7B066692">
            <w:pPr>
              <w:autoSpaceDE w:val="0"/>
              <w:autoSpaceDN w:val="0"/>
              <w:adjustRightInd w:val="0"/>
              <w:rPr>
                <w:rFonts w:cstheme="minorHAnsi"/>
                <w14:ligatures w14:val="standardContextual"/>
              </w:rPr>
            </w:pPr>
            <w:r w:rsidRPr="0046776E">
              <w:rPr>
                <w:rFonts w:cstheme="minorHAnsi"/>
                <w14:ligatures w14:val="standardContextual"/>
              </w:rPr>
              <w:t xml:space="preserve">SA does not appropriately consider the climate emergency/ ecological emergency and the impacts of continually growing population. </w:t>
            </w:r>
            <w:r w:rsidRPr="583D7534" w:rsidR="00CA681C">
              <w:rPr>
                <w14:ligatures w14:val="standardContextual"/>
              </w:rPr>
              <w:t xml:space="preserve">SA does not address climate adaptation (as a distinct need from mitigation) enough.  Consultee highlights work from EA which the Oxford work needs to dove tail with; </w:t>
            </w:r>
            <w:proofErr w:type="gramStart"/>
            <w:r w:rsidRPr="583D7534" w:rsidR="00CA681C">
              <w:rPr>
                <w14:ligatures w14:val="standardContextual"/>
              </w:rPr>
              <w:t>also</w:t>
            </w:r>
            <w:proofErr w:type="gramEnd"/>
            <w:r w:rsidRPr="583D7534" w:rsidR="00CA681C">
              <w:rPr>
                <w14:ligatures w14:val="standardContextual"/>
              </w:rPr>
              <w:t xml:space="preserve"> their own adaptation work which has previously been submitted to council.</w:t>
            </w:r>
          </w:p>
        </w:tc>
        <w:tc>
          <w:tcPr>
            <w:tcW w:w="5619" w:type="dxa"/>
            <w:tcMar/>
          </w:tcPr>
          <w:p w:rsidR="0046776E" w:rsidP="00C225D8" w:rsidRDefault="00691926" w14:paraId="2BFB27E3" w14:textId="77777777">
            <w:pPr>
              <w:rPr>
                <w:rFonts w:cstheme="minorHAnsi"/>
              </w:rPr>
            </w:pPr>
            <w:r>
              <w:rPr>
                <w:rFonts w:cstheme="minorHAnsi"/>
              </w:rPr>
              <w:t xml:space="preserve">The two first SA/SEA objectives relate to climate change mitigation and adaptation, and SA/SEA objective 7 relates to biodiversity.  Sec. </w:t>
            </w:r>
            <w:r w:rsidR="00A26F68">
              <w:rPr>
                <w:rFonts w:cstheme="minorHAnsi"/>
              </w:rPr>
              <w:t>6.4</w:t>
            </w:r>
            <w:r>
              <w:rPr>
                <w:rFonts w:cstheme="minorHAnsi"/>
              </w:rPr>
              <w:t xml:space="preserve"> of this report discusses </w:t>
            </w:r>
            <w:r w:rsidR="00A26F68">
              <w:rPr>
                <w:rFonts w:cstheme="minorHAnsi"/>
              </w:rPr>
              <w:t>the Local Plan’s overall impacts on climate and biodiversity.</w:t>
            </w:r>
          </w:p>
          <w:p w:rsidRPr="00CA681C" w:rsidR="00CA681C" w:rsidP="00C225D8" w:rsidRDefault="00CA681C" w14:paraId="7A52668F" w14:textId="77777777">
            <w:pPr>
              <w:rPr>
                <w:rFonts w:cstheme="minorHAnsi"/>
                <w:sz w:val="12"/>
                <w:szCs w:val="12"/>
              </w:rPr>
            </w:pPr>
          </w:p>
          <w:p w:rsidR="00CA681C" w:rsidP="0D58C396" w:rsidRDefault="00CA681C" w14:paraId="2D735FBE" w14:textId="4FCCD65D">
            <w:pPr/>
            <w:r w:rsidR="123D88DF">
              <w:rPr/>
              <w:t xml:space="preserve">The Council </w:t>
            </w:r>
            <w:r w:rsidR="123D88DF">
              <w:rPr/>
              <w:t>recognises</w:t>
            </w:r>
            <w:r w:rsidR="123D88DF">
              <w:rPr/>
              <w:t xml:space="preserve"> the </w:t>
            </w:r>
            <w:r w:rsidR="123D88DF">
              <w:rPr/>
              <w:t>important role</w:t>
            </w:r>
            <w:r w:rsidR="123D88DF">
              <w:rPr/>
              <w:t xml:space="preserve"> of climate change adaptation and </w:t>
            </w:r>
            <w:r w:rsidR="1DD039EF">
              <w:rPr/>
              <w:t xml:space="preserve">has </w:t>
            </w:r>
            <w:r w:rsidR="123D88DF">
              <w:rPr/>
              <w:t xml:space="preserve">set out </w:t>
            </w:r>
            <w:r w:rsidR="123D88DF">
              <w:rPr/>
              <w:t>a number of</w:t>
            </w:r>
            <w:r w:rsidR="123D88DF">
              <w:rPr/>
              <w:t xml:space="preserve"> policy options under chapter 4 of the P</w:t>
            </w:r>
            <w:r w:rsidR="1DD039EF">
              <w:rPr/>
              <w:t>referred</w:t>
            </w:r>
            <w:r w:rsidR="123D88DF">
              <w:rPr/>
              <w:t xml:space="preserve"> Options</w:t>
            </w:r>
            <w:r w:rsidR="123D88DF">
              <w:rPr/>
              <w:t xml:space="preserve"> document which </w:t>
            </w:r>
            <w:r w:rsidR="62318891">
              <w:rPr/>
              <w:t>we</w:t>
            </w:r>
            <w:r w:rsidR="123D88DF">
              <w:rPr/>
              <w:t>re intended to</w:t>
            </w:r>
            <w:r w:rsidR="123D88DF">
              <w:rPr/>
              <w:t xml:space="preserve"> </w:t>
            </w:r>
            <w:r w:rsidR="123D88DF">
              <w:rPr/>
              <w:t xml:space="preserve">cumulatively address this issue within the limits of the Local Plan’s influence. This </w:t>
            </w:r>
            <w:r w:rsidR="62318891">
              <w:rPr/>
              <w:t>wa</w:t>
            </w:r>
            <w:r w:rsidR="123D88DF">
              <w:rPr/>
              <w:t>s supported by a climate risk background paper which we included as part of the consultation. We have developed these options into a set of policies in the Reg</w:t>
            </w:r>
            <w:r w:rsidR="62318891">
              <w:rPr/>
              <w:t>ulation</w:t>
            </w:r>
            <w:r w:rsidR="123D88DF">
              <w:rPr/>
              <w:t xml:space="preserve"> 19 consultation which address the various climate risks the city faces – from flooding to overheating. We have prepared these policies with reference to a range of resources and strategies both national as well as local including emerging climate risk </w:t>
            </w:r>
            <w:r w:rsidR="123D88DF">
              <w:rPr/>
              <w:t xml:space="preserve">assessment work being undertaken by the county council. </w:t>
            </w:r>
          </w:p>
        </w:tc>
      </w:tr>
      <w:tr w:rsidR="0009554D" w:rsidTr="0D58C396" w14:paraId="3330DC45" w14:textId="77777777">
        <w:trPr>
          <w:trHeight w:val="561"/>
        </w:trPr>
        <w:tc>
          <w:tcPr>
            <w:tcW w:w="3397" w:type="dxa"/>
            <w:tcMar/>
          </w:tcPr>
          <w:p w:rsidRPr="001A613D" w:rsidR="00691926" w:rsidP="00C225D8" w:rsidRDefault="00691926" w14:paraId="6B07DD1C" w14:textId="49DE2065">
            <w:pPr>
              <w:autoSpaceDE w:val="0"/>
              <w:autoSpaceDN w:val="0"/>
              <w:adjustRightInd w:val="0"/>
              <w:rPr>
                <w:rFonts w:cstheme="minorHAnsi"/>
                <w14:ligatures w14:val="standardContextual"/>
              </w:rPr>
            </w:pPr>
            <w:r w:rsidRPr="001A613D">
              <w:rPr>
                <w:rFonts w:cstheme="minorHAnsi"/>
                <w14:ligatures w14:val="standardContextual"/>
              </w:rPr>
              <w:lastRenderedPageBreak/>
              <w:t>Economic growth does not seem to fully consider potential growth in remote working, nor does LP encourage it enough.</w:t>
            </w:r>
          </w:p>
        </w:tc>
        <w:tc>
          <w:tcPr>
            <w:tcW w:w="5619" w:type="dxa"/>
            <w:tcMar/>
          </w:tcPr>
          <w:p w:rsidRPr="001A613D" w:rsidR="00691926" w:rsidP="00C225D8" w:rsidRDefault="7F940E7B" w14:paraId="27BA5A8F" w14:textId="42CBA3AA">
            <w:r w:rsidRPr="001A613D">
              <w:t>The demand for employment space has remained high despite increased hybrid and home working for office-based workers</w:t>
            </w:r>
            <w:r w:rsidRPr="001A613D" w:rsidR="1333D007">
              <w:t xml:space="preserve"> because of demand from the R&amp;D market (particularly smaller offices and conference settings)</w:t>
            </w:r>
            <w:r w:rsidRPr="001A613D">
              <w:t>.</w:t>
            </w:r>
          </w:p>
        </w:tc>
      </w:tr>
      <w:tr w:rsidR="0009554D" w:rsidTr="0D58C396" w14:paraId="2EB07083" w14:textId="77777777">
        <w:tc>
          <w:tcPr>
            <w:tcW w:w="3397" w:type="dxa"/>
            <w:tcMar/>
          </w:tcPr>
          <w:p w:rsidRPr="0046776E" w:rsidR="00E3732B" w:rsidP="00C225D8" w:rsidRDefault="00E3732B" w14:paraId="590F9137" w14:textId="602EC887">
            <w:pPr>
              <w:autoSpaceDE w:val="0"/>
              <w:autoSpaceDN w:val="0"/>
              <w:adjustRightInd w:val="0"/>
            </w:pPr>
            <w:r w:rsidRPr="583D7534">
              <w:rPr>
                <w14:ligatures w14:val="standardContextual"/>
              </w:rPr>
              <w:t>Concern that findings/data is not current or</w:t>
            </w:r>
            <w:r w:rsidRPr="583D7534" w:rsidR="76E81753">
              <w:rPr>
                <w14:ligatures w14:val="standardContextual"/>
              </w:rPr>
              <w:t xml:space="preserve"> </w:t>
            </w:r>
            <w:r w:rsidRPr="583D7534">
              <w:rPr>
                <w14:ligatures w14:val="standardContextual"/>
              </w:rPr>
              <w:t>reflective of immediate issues;</w:t>
            </w:r>
            <w:r w:rsidRPr="583D7534" w:rsidR="046C4707">
              <w:rPr>
                <w14:ligatures w14:val="standardContextual"/>
              </w:rPr>
              <w:t xml:space="preserve"> a lot of work is borrowed from the last L</w:t>
            </w:r>
            <w:r w:rsidR="00DC1E81">
              <w:rPr>
                <w14:ligatures w14:val="standardContextual"/>
              </w:rPr>
              <w:t>ocal Plan</w:t>
            </w:r>
            <w:r w:rsidRPr="583D7534" w:rsidR="046C4707">
              <w:rPr>
                <w14:ligatures w14:val="standardContextual"/>
              </w:rPr>
              <w:t xml:space="preserve"> with updating.</w:t>
            </w:r>
            <w:r w:rsidRPr="583D7534">
              <w:rPr>
                <w14:ligatures w14:val="standardContextual"/>
              </w:rPr>
              <w:t xml:space="preserve"> Concern about errors with site descriptions in SA,</w:t>
            </w:r>
            <w:r w:rsidRPr="583D7534" w:rsidR="76E81753">
              <w:rPr>
                <w14:ligatures w14:val="standardContextual"/>
              </w:rPr>
              <w:t xml:space="preserve"> </w:t>
            </w:r>
            <w:r w:rsidRPr="583D7534">
              <w:rPr>
                <w14:ligatures w14:val="standardContextual"/>
              </w:rPr>
              <w:t xml:space="preserve">unclear on weight given to it at this stage. </w:t>
            </w:r>
          </w:p>
        </w:tc>
        <w:tc>
          <w:tcPr>
            <w:tcW w:w="5619" w:type="dxa"/>
            <w:tcMar/>
          </w:tcPr>
          <w:p w:rsidR="00E3732B" w:rsidP="00DC1E81" w:rsidRDefault="0B4579B7" w14:paraId="4542CC9D" w14:textId="5E95F7F0">
            <w:pPr>
              <w:rPr>
                <w:highlight w:val="cyan"/>
              </w:rPr>
            </w:pPr>
            <w:r w:rsidRPr="001A613D">
              <w:t xml:space="preserve">The material prepared as part of the </w:t>
            </w:r>
            <w:r w:rsidR="003B59F7">
              <w:t>Regulation 18</w:t>
            </w:r>
            <w:r w:rsidRPr="001A613D">
              <w:t xml:space="preserve"> consultation was supported by the most up-to-date data that could be accessed at the time</w:t>
            </w:r>
            <w:r w:rsidRPr="001A613D" w:rsidR="2694D4FE">
              <w:t>, including where necessary (and where it was deemed still of relevance) work from the last Local Plan</w:t>
            </w:r>
            <w:r w:rsidRPr="001A613D">
              <w:t xml:space="preserve">. </w:t>
            </w:r>
            <w:r w:rsidRPr="001A613D" w:rsidR="47426265">
              <w:t xml:space="preserve">The </w:t>
            </w:r>
            <w:r w:rsidRPr="001A613D" w:rsidR="5F5755ED">
              <w:t>preparation</w:t>
            </w:r>
            <w:r w:rsidRPr="001A613D" w:rsidR="47426265">
              <w:t xml:space="preserve"> of supporting evidence including updated studies on various topics</w:t>
            </w:r>
            <w:r w:rsidRPr="001A613D" w:rsidR="5B96CC39">
              <w:t xml:space="preserve"> is an iterative process and resource intensive process and</w:t>
            </w:r>
            <w:r w:rsidRPr="001A613D" w:rsidR="47426265">
              <w:t xml:space="preserve"> has been ongoing</w:t>
            </w:r>
            <w:r w:rsidRPr="001A613D" w:rsidR="23DE9F61">
              <w:t xml:space="preserve"> over last couple of years</w:t>
            </w:r>
            <w:r w:rsidRPr="001A613D" w:rsidR="47426265">
              <w:t xml:space="preserve"> </w:t>
            </w:r>
            <w:r w:rsidRPr="001A613D" w:rsidR="528A2925">
              <w:t>and these will be referenced in the Reg</w:t>
            </w:r>
            <w:r w:rsidR="003B59F7">
              <w:t>ulation</w:t>
            </w:r>
            <w:r w:rsidRPr="001A613D" w:rsidR="528A2925">
              <w:t xml:space="preserve"> 19 consultation.</w:t>
            </w:r>
            <w:r w:rsidR="00DC1E81">
              <w:t xml:space="preserve"> </w:t>
            </w:r>
            <w:r w:rsidRPr="001A613D" w:rsidR="528A2925">
              <w:t>Where errors have been identified, we have made best efforts to ensure these are corrected for the Reg</w:t>
            </w:r>
            <w:r w:rsidR="003B59F7">
              <w:t>ulation</w:t>
            </w:r>
            <w:r w:rsidRPr="001A613D" w:rsidR="528A2925">
              <w:t xml:space="preserve"> 19 consultation.</w:t>
            </w:r>
          </w:p>
        </w:tc>
      </w:tr>
      <w:tr w:rsidR="0009554D" w:rsidTr="0D58C396" w14:paraId="6D9EFA84" w14:textId="77777777">
        <w:tc>
          <w:tcPr>
            <w:tcW w:w="3397" w:type="dxa"/>
            <w:tcMar/>
          </w:tcPr>
          <w:p w:rsidRPr="0046776E" w:rsidR="00E3732B" w:rsidP="00C225D8" w:rsidRDefault="00E3732B" w14:paraId="41D92463" w14:textId="5A8AC6B1">
            <w:pPr>
              <w:autoSpaceDE w:val="0"/>
              <w:autoSpaceDN w:val="0"/>
              <w:adjustRightInd w:val="0"/>
              <w:rPr>
                <w:rFonts w:cstheme="minorHAnsi"/>
                <w14:ligatures w14:val="standardContextual"/>
              </w:rPr>
            </w:pPr>
            <w:r w:rsidRPr="0046776E">
              <w:rPr>
                <w:rFonts w:cstheme="minorHAnsi"/>
                <w14:ligatures w14:val="standardContextual"/>
              </w:rPr>
              <w:t>Feels</w:t>
            </w:r>
            <w:r w:rsidRPr="0046776E" w:rsidR="0046776E">
              <w:rPr>
                <w:rFonts w:cstheme="minorHAnsi"/>
                <w14:ligatures w14:val="standardContextual"/>
              </w:rPr>
              <w:t xml:space="preserve"> </w:t>
            </w:r>
            <w:r w:rsidRPr="0046776E">
              <w:rPr>
                <w:rFonts w:cstheme="minorHAnsi"/>
                <w14:ligatures w14:val="standardContextual"/>
              </w:rPr>
              <w:t>there should be a separate consultation on the SA</w:t>
            </w:r>
            <w:r w:rsidRPr="0046776E" w:rsidR="0046776E">
              <w:rPr>
                <w:rFonts w:cstheme="minorHAnsi"/>
                <w14:ligatures w14:val="standardContextual"/>
              </w:rPr>
              <w:t xml:space="preserve"> </w:t>
            </w:r>
            <w:r w:rsidRPr="0046776E">
              <w:rPr>
                <w:rFonts w:cstheme="minorHAnsi"/>
                <w14:ligatures w14:val="standardContextual"/>
              </w:rPr>
              <w:t>and its scoring before any further progress on L</w:t>
            </w:r>
            <w:r w:rsidR="00DC1E81">
              <w:rPr>
                <w:rFonts w:cstheme="minorHAnsi"/>
                <w14:ligatures w14:val="standardContextual"/>
              </w:rPr>
              <w:t xml:space="preserve">ocal </w:t>
            </w:r>
            <w:r w:rsidRPr="0046776E">
              <w:rPr>
                <w:rFonts w:cstheme="minorHAnsi"/>
                <w14:ligatures w14:val="standardContextual"/>
              </w:rPr>
              <w:t>P</w:t>
            </w:r>
            <w:r w:rsidR="00DC1E81">
              <w:rPr>
                <w:rFonts w:cstheme="minorHAnsi"/>
                <w14:ligatures w14:val="standardContextual"/>
              </w:rPr>
              <w:t>lan</w:t>
            </w:r>
            <w:r w:rsidRPr="0046776E">
              <w:rPr>
                <w:rFonts w:cstheme="minorHAnsi"/>
                <w14:ligatures w14:val="standardContextual"/>
              </w:rPr>
              <w:t>.</w:t>
            </w:r>
          </w:p>
        </w:tc>
        <w:tc>
          <w:tcPr>
            <w:tcW w:w="5619" w:type="dxa"/>
            <w:tcMar/>
          </w:tcPr>
          <w:p w:rsidR="00E3732B" w:rsidP="00C225D8" w:rsidRDefault="00BE385B" w14:paraId="4255B8CA" w14:textId="77D545C5">
            <w:pPr>
              <w:rPr>
                <w:rFonts w:cstheme="minorHAnsi"/>
              </w:rPr>
            </w:pPr>
            <w:r>
              <w:rPr>
                <w:rFonts w:cstheme="minorHAnsi"/>
              </w:rPr>
              <w:t>There have already been two consultations on the SA scoring: at the scoping and the Reg</w:t>
            </w:r>
            <w:r w:rsidR="003B59F7">
              <w:rPr>
                <w:rFonts w:cstheme="minorHAnsi"/>
              </w:rPr>
              <w:t xml:space="preserve">ulation </w:t>
            </w:r>
            <w:r>
              <w:rPr>
                <w:rFonts w:cstheme="minorHAnsi"/>
              </w:rPr>
              <w:t>18 process.</w:t>
            </w:r>
          </w:p>
        </w:tc>
      </w:tr>
      <w:tr w:rsidR="001A0A80" w:rsidTr="0D58C396" w14:paraId="1AA73259" w14:textId="77777777">
        <w:trPr>
          <w:trHeight w:val="1828"/>
        </w:trPr>
        <w:tc>
          <w:tcPr>
            <w:tcW w:w="3397" w:type="dxa"/>
            <w:tcMar/>
          </w:tcPr>
          <w:p w:rsidRPr="0046776E" w:rsidR="001A0A80" w:rsidP="00C225D8" w:rsidRDefault="001A0A80" w14:paraId="7065EB3F" w14:textId="6A2D6C24">
            <w:pPr>
              <w:autoSpaceDE w:val="0"/>
              <w:autoSpaceDN w:val="0"/>
              <w:adjustRightInd w:val="0"/>
              <w:rPr>
                <w:rFonts w:cstheme="minorHAnsi"/>
              </w:rPr>
            </w:pPr>
            <w:r w:rsidRPr="0046776E">
              <w:rPr>
                <w:rFonts w:cstheme="minorHAnsi"/>
                <w14:ligatures w14:val="standardContextual"/>
              </w:rPr>
              <w:t>SA brings into question the sustainability of the preferred options and indicates need for significant change</w:t>
            </w:r>
          </w:p>
        </w:tc>
        <w:tc>
          <w:tcPr>
            <w:tcW w:w="5619" w:type="dxa"/>
            <w:tcMar/>
          </w:tcPr>
          <w:p w:rsidR="001A0A80" w:rsidP="00C225D8" w:rsidRDefault="001A0A80" w14:paraId="10FED111" w14:textId="6E0E8028">
            <w:pPr>
              <w:rPr>
                <w:rFonts w:cstheme="minorHAnsi"/>
              </w:rPr>
            </w:pPr>
            <w:r>
              <w:rPr>
                <w:rFonts w:cstheme="minorHAnsi"/>
              </w:rPr>
              <w:t xml:space="preserve">The purpose of the SA process is to identify the sustainability of different alternatives, to inform subsequent plan-making. Some alternatives that are not the most sustainable locally may be more sustainable or preferred overall: for </w:t>
            </w:r>
            <w:proofErr w:type="gramStart"/>
            <w:r>
              <w:rPr>
                <w:rFonts w:cstheme="minorHAnsi"/>
              </w:rPr>
              <w:t>instance</w:t>
            </w:r>
            <w:proofErr w:type="gramEnd"/>
            <w:r>
              <w:rPr>
                <w:rFonts w:cstheme="minorHAnsi"/>
              </w:rPr>
              <w:t xml:space="preserve"> high density development in Oxford may be more sustainable than the same number of dwellings being built at lower density outside Oxford.  </w:t>
            </w:r>
          </w:p>
        </w:tc>
      </w:tr>
      <w:tr w:rsidR="0009554D" w:rsidTr="0D58C396" w14:paraId="6B5A204A" w14:textId="77777777">
        <w:tc>
          <w:tcPr>
            <w:tcW w:w="3397" w:type="dxa"/>
            <w:tcMar/>
          </w:tcPr>
          <w:p w:rsidRPr="0046776E" w:rsidR="00E3732B" w:rsidP="00C225D8" w:rsidRDefault="00E3732B" w14:paraId="2DE6E415" w14:textId="410ADCCF">
            <w:pPr>
              <w:autoSpaceDE w:val="0"/>
              <w:autoSpaceDN w:val="0"/>
              <w:adjustRightInd w:val="0"/>
              <w:rPr>
                <w:rFonts w:cstheme="minorHAnsi"/>
                <w14:ligatures w14:val="standardContextual"/>
              </w:rPr>
            </w:pPr>
            <w:r w:rsidRPr="0046776E">
              <w:rPr>
                <w:rFonts w:cstheme="minorHAnsi"/>
                <w14:ligatures w14:val="standardContextual"/>
              </w:rPr>
              <w:t>Overconcentration on home rather than</w:t>
            </w:r>
            <w:r w:rsidRPr="0046776E" w:rsidR="0046776E">
              <w:rPr>
                <w:rFonts w:cstheme="minorHAnsi"/>
                <w14:ligatures w14:val="standardContextual"/>
              </w:rPr>
              <w:t xml:space="preserve"> </w:t>
            </w:r>
            <w:r w:rsidRPr="0046776E">
              <w:rPr>
                <w:rFonts w:cstheme="minorHAnsi"/>
                <w14:ligatures w14:val="standardContextual"/>
              </w:rPr>
              <w:t>accommodation, Oxford has an unusual population</w:t>
            </w:r>
            <w:r w:rsidRPr="0046776E" w:rsidR="0046776E">
              <w:rPr>
                <w:rFonts w:cstheme="minorHAnsi"/>
                <w14:ligatures w14:val="standardContextual"/>
              </w:rPr>
              <w:t xml:space="preserve"> </w:t>
            </w:r>
            <w:r w:rsidRPr="0046776E">
              <w:rPr>
                <w:rFonts w:cstheme="minorHAnsi"/>
                <w14:ligatures w14:val="standardContextual"/>
              </w:rPr>
              <w:t>mix consisting of key workers and students, most of</w:t>
            </w:r>
            <w:r w:rsidRPr="0046776E" w:rsidR="0046776E">
              <w:rPr>
                <w:rFonts w:cstheme="minorHAnsi"/>
                <w14:ligatures w14:val="standardContextual"/>
              </w:rPr>
              <w:t xml:space="preserve"> </w:t>
            </w:r>
            <w:r w:rsidRPr="0046776E">
              <w:rPr>
                <w:rFonts w:cstheme="minorHAnsi"/>
                <w14:ligatures w14:val="standardContextual"/>
              </w:rPr>
              <w:t>whom will want rooms/small flats not large homes.</w:t>
            </w:r>
            <w:r w:rsidRPr="0046776E" w:rsidR="0046776E">
              <w:rPr>
                <w:rFonts w:cstheme="minorHAnsi"/>
                <w14:ligatures w14:val="standardContextual"/>
              </w:rPr>
              <w:t xml:space="preserve"> </w:t>
            </w:r>
            <w:proofErr w:type="gramStart"/>
            <w:r w:rsidRPr="0046776E">
              <w:rPr>
                <w:rFonts w:cstheme="minorHAnsi"/>
                <w14:ligatures w14:val="standardContextual"/>
              </w:rPr>
              <w:t>Also</w:t>
            </w:r>
            <w:proofErr w:type="gramEnd"/>
            <w:r w:rsidRPr="0046776E">
              <w:rPr>
                <w:rFonts w:cstheme="minorHAnsi"/>
                <w14:ligatures w14:val="standardContextual"/>
              </w:rPr>
              <w:t xml:space="preserve"> overconcentration on providing space</w:t>
            </w:r>
            <w:r w:rsidRPr="0046776E" w:rsidR="0046776E">
              <w:rPr>
                <w:rFonts w:cstheme="minorHAnsi"/>
                <w14:ligatures w14:val="standardContextual"/>
              </w:rPr>
              <w:t xml:space="preserve"> </w:t>
            </w:r>
            <w:r w:rsidRPr="0046776E">
              <w:rPr>
                <w:rFonts w:cstheme="minorHAnsi"/>
                <w14:ligatures w14:val="standardContextual"/>
              </w:rPr>
              <w:t>inefficient family homes which impacts ability to</w:t>
            </w:r>
            <w:r w:rsidRPr="0046776E" w:rsidR="0046776E">
              <w:rPr>
                <w:rFonts w:cstheme="minorHAnsi"/>
                <w14:ligatures w14:val="standardContextual"/>
              </w:rPr>
              <w:t xml:space="preserve"> </w:t>
            </w:r>
            <w:r w:rsidRPr="0046776E">
              <w:rPr>
                <w:rFonts w:cstheme="minorHAnsi"/>
                <w14:ligatures w14:val="standardContextual"/>
              </w:rPr>
              <w:t>deliver medium/high density accommodation.</w:t>
            </w:r>
          </w:p>
        </w:tc>
        <w:tc>
          <w:tcPr>
            <w:tcW w:w="5619" w:type="dxa"/>
            <w:tcMar/>
          </w:tcPr>
          <w:p w:rsidR="00E3732B" w:rsidP="00C225D8" w:rsidRDefault="002B48F3" w14:paraId="0DC8CC81" w14:textId="494FFB4E">
            <w:pPr>
              <w:rPr>
                <w:rFonts w:cstheme="minorHAnsi"/>
              </w:rPr>
            </w:pPr>
            <w:r>
              <w:rPr>
                <w:rFonts w:cstheme="minorHAnsi"/>
              </w:rPr>
              <w:t xml:space="preserve">Policy H6 requires, for affordable accommodation, that 30-35% are </w:t>
            </w:r>
            <w:proofErr w:type="gramStart"/>
            <w:r>
              <w:rPr>
                <w:rFonts w:cstheme="minorHAnsi"/>
              </w:rPr>
              <w:t>1 bedroom</w:t>
            </w:r>
            <w:proofErr w:type="gramEnd"/>
            <w:r>
              <w:rPr>
                <w:rFonts w:cstheme="minorHAnsi"/>
              </w:rPr>
              <w:t xml:space="preserve"> homes, and 25-35% are 2 bedroom homes.  Policies H8-H15 focus on providing specialist accommodation for people who need temporary accommodation, students and boarding school pupils, Gypsies and </w:t>
            </w:r>
            <w:proofErr w:type="spellStart"/>
            <w:r>
              <w:rPr>
                <w:rFonts w:cstheme="minorHAnsi"/>
              </w:rPr>
              <w:t>Travellers</w:t>
            </w:r>
            <w:proofErr w:type="spellEnd"/>
            <w:r>
              <w:rPr>
                <w:rFonts w:cstheme="minorHAnsi"/>
              </w:rPr>
              <w:t xml:space="preserve">, boat dwellers, and older people.     </w:t>
            </w:r>
          </w:p>
        </w:tc>
      </w:tr>
      <w:tr w:rsidR="0009554D" w:rsidTr="0D58C396" w14:paraId="35EC989C" w14:textId="77777777">
        <w:tc>
          <w:tcPr>
            <w:tcW w:w="3397" w:type="dxa"/>
            <w:tcMar/>
          </w:tcPr>
          <w:p w:rsidRPr="0046776E" w:rsidR="00E3732B" w:rsidP="00C225D8" w:rsidRDefault="00E3732B" w14:paraId="2E63478E" w14:textId="5BA67510">
            <w:pPr>
              <w:autoSpaceDE w:val="0"/>
              <w:autoSpaceDN w:val="0"/>
              <w:adjustRightInd w:val="0"/>
              <w:rPr>
                <w:rFonts w:cstheme="minorHAnsi"/>
                <w14:ligatures w14:val="standardContextual"/>
              </w:rPr>
            </w:pPr>
            <w:r w:rsidRPr="0046776E">
              <w:rPr>
                <w:rFonts w:cstheme="minorHAnsi"/>
                <w14:ligatures w14:val="standardContextual"/>
              </w:rPr>
              <w:t xml:space="preserve">Disagreement with analysis/scoring of </w:t>
            </w:r>
            <w:r w:rsidRPr="0046776E" w:rsidR="0046776E">
              <w:rPr>
                <w:rFonts w:cstheme="minorHAnsi"/>
                <w14:ligatures w14:val="standardContextual"/>
              </w:rPr>
              <w:t xml:space="preserve">alternative </w:t>
            </w:r>
            <w:r w:rsidRPr="0046776E">
              <w:rPr>
                <w:rFonts w:cstheme="minorHAnsi"/>
                <w14:ligatures w14:val="standardContextual"/>
              </w:rPr>
              <w:t>S2b in obj</w:t>
            </w:r>
            <w:r w:rsidRPr="0046776E" w:rsidR="0046776E">
              <w:rPr>
                <w:rFonts w:cstheme="minorHAnsi"/>
                <w14:ligatures w14:val="standardContextual"/>
              </w:rPr>
              <w:t>ective</w:t>
            </w:r>
            <w:r w:rsidRPr="0046776E">
              <w:rPr>
                <w:rFonts w:cstheme="minorHAnsi"/>
                <w14:ligatures w14:val="standardContextual"/>
              </w:rPr>
              <w:t>s 7,</w:t>
            </w:r>
            <w:r w:rsidRPr="0046776E" w:rsidR="0046776E">
              <w:rPr>
                <w:rFonts w:cstheme="minorHAnsi"/>
                <w14:ligatures w14:val="standardContextual"/>
              </w:rPr>
              <w:t xml:space="preserve"> </w:t>
            </w:r>
            <w:r w:rsidRPr="0046776E">
              <w:rPr>
                <w:rFonts w:cstheme="minorHAnsi"/>
                <w14:ligatures w14:val="standardContextual"/>
              </w:rPr>
              <w:t>9, 10, 11, 12. Feels S2b should score better than</w:t>
            </w:r>
            <w:r w:rsidRPr="0046776E" w:rsidR="0046776E">
              <w:rPr>
                <w:rFonts w:cstheme="minorHAnsi"/>
                <w14:ligatures w14:val="standardContextual"/>
              </w:rPr>
              <w:t xml:space="preserve"> </w:t>
            </w:r>
            <w:r w:rsidRPr="0046776E">
              <w:rPr>
                <w:rFonts w:cstheme="minorHAnsi"/>
                <w14:ligatures w14:val="standardContextual"/>
              </w:rPr>
              <w:t xml:space="preserve">other, </w:t>
            </w:r>
            <w:proofErr w:type="gramStart"/>
            <w:r w:rsidRPr="0046776E">
              <w:rPr>
                <w:rFonts w:cstheme="minorHAnsi"/>
                <w14:ligatures w14:val="standardContextual"/>
              </w:rPr>
              <w:t>e.g.</w:t>
            </w:r>
            <w:proofErr w:type="gramEnd"/>
            <w:r w:rsidRPr="0046776E">
              <w:rPr>
                <w:rFonts w:cstheme="minorHAnsi"/>
                <w14:ligatures w14:val="standardContextual"/>
              </w:rPr>
              <w:t xml:space="preserve"> adequate blue/green leisure ‐ S2b is</w:t>
            </w:r>
            <w:r w:rsidRPr="0046776E" w:rsidR="0046776E">
              <w:rPr>
                <w:rFonts w:cstheme="minorHAnsi"/>
                <w14:ligatures w14:val="standardContextual"/>
              </w:rPr>
              <w:t xml:space="preserve"> </w:t>
            </w:r>
            <w:r w:rsidRPr="0046776E">
              <w:rPr>
                <w:rFonts w:cstheme="minorHAnsi"/>
                <w14:ligatures w14:val="standardContextual"/>
              </w:rPr>
              <w:t>clearly better for leisure. Losing green</w:t>
            </w:r>
            <w:r w:rsidR="00DC1E81">
              <w:rPr>
                <w:rFonts w:cstheme="minorHAnsi"/>
                <w14:ligatures w14:val="standardContextual"/>
              </w:rPr>
              <w:t>-</w:t>
            </w:r>
            <w:r w:rsidRPr="0046776E">
              <w:rPr>
                <w:rFonts w:cstheme="minorHAnsi"/>
                <w14:ligatures w14:val="standardContextual"/>
              </w:rPr>
              <w:t>space brings</w:t>
            </w:r>
            <w:r w:rsidRPr="0046776E" w:rsidR="0046776E">
              <w:rPr>
                <w:rFonts w:cstheme="minorHAnsi"/>
                <w14:ligatures w14:val="standardContextual"/>
              </w:rPr>
              <w:t xml:space="preserve"> </w:t>
            </w:r>
            <w:r w:rsidRPr="0046776E">
              <w:rPr>
                <w:rFonts w:cstheme="minorHAnsi"/>
                <w14:ligatures w14:val="standardContextual"/>
              </w:rPr>
              <w:t>more population in (increasing demand) and</w:t>
            </w:r>
            <w:r w:rsidRPr="0046776E" w:rsidR="0046776E">
              <w:rPr>
                <w:rFonts w:cstheme="minorHAnsi"/>
                <w14:ligatures w14:val="standardContextual"/>
              </w:rPr>
              <w:t xml:space="preserve"> </w:t>
            </w:r>
            <w:r w:rsidRPr="0046776E">
              <w:rPr>
                <w:rFonts w:cstheme="minorHAnsi"/>
                <w14:ligatures w14:val="standardContextual"/>
              </w:rPr>
              <w:t>reduces greenspace so increases demand and</w:t>
            </w:r>
            <w:r w:rsidRPr="0046776E" w:rsidR="0046776E">
              <w:rPr>
                <w:rFonts w:cstheme="minorHAnsi"/>
                <w14:ligatures w14:val="standardContextual"/>
              </w:rPr>
              <w:t xml:space="preserve"> </w:t>
            </w:r>
            <w:r w:rsidRPr="0046776E">
              <w:rPr>
                <w:rFonts w:cstheme="minorHAnsi"/>
                <w14:ligatures w14:val="standardContextual"/>
              </w:rPr>
              <w:t xml:space="preserve">reduces supply. Under </w:t>
            </w:r>
            <w:r w:rsidR="00DC1E81">
              <w:rPr>
                <w:rFonts w:cstheme="minorHAnsi"/>
                <w14:ligatures w14:val="standardContextual"/>
              </w:rPr>
              <w:t xml:space="preserve">SA </w:t>
            </w:r>
            <w:r w:rsidRPr="0046776E">
              <w:rPr>
                <w:rFonts w:cstheme="minorHAnsi"/>
                <w14:ligatures w14:val="standardContextual"/>
              </w:rPr>
              <w:lastRenderedPageBreak/>
              <w:t>obj</w:t>
            </w:r>
            <w:r w:rsidR="00DC1E81">
              <w:rPr>
                <w:rFonts w:cstheme="minorHAnsi"/>
                <w14:ligatures w14:val="standardContextual"/>
              </w:rPr>
              <w:t>ective</w:t>
            </w:r>
            <w:r w:rsidRPr="0046776E" w:rsidR="0046776E">
              <w:rPr>
                <w:rFonts w:cstheme="minorHAnsi"/>
                <w14:ligatures w14:val="standardContextual"/>
              </w:rPr>
              <w:t xml:space="preserve"> </w:t>
            </w:r>
            <w:r w:rsidRPr="0046776E">
              <w:rPr>
                <w:rFonts w:cstheme="minorHAnsi"/>
                <w14:ligatures w14:val="standardContextual"/>
              </w:rPr>
              <w:t xml:space="preserve">12, an unhealthy, </w:t>
            </w:r>
            <w:proofErr w:type="gramStart"/>
            <w:r w:rsidRPr="0046776E">
              <w:rPr>
                <w:rFonts w:cstheme="minorHAnsi"/>
                <w14:ligatures w14:val="standardContextual"/>
              </w:rPr>
              <w:t>overcrowded</w:t>
            </w:r>
            <w:proofErr w:type="gramEnd"/>
            <w:r w:rsidRPr="0046776E">
              <w:rPr>
                <w:rFonts w:cstheme="minorHAnsi"/>
                <w14:ligatures w14:val="standardContextual"/>
              </w:rPr>
              <w:t xml:space="preserve"> and undesirable city</w:t>
            </w:r>
            <w:r w:rsidRPr="0046776E" w:rsidR="0046776E">
              <w:rPr>
                <w:rFonts w:cstheme="minorHAnsi"/>
                <w14:ligatures w14:val="standardContextual"/>
              </w:rPr>
              <w:t xml:space="preserve"> </w:t>
            </w:r>
            <w:r w:rsidRPr="0046776E">
              <w:rPr>
                <w:rFonts w:cstheme="minorHAnsi"/>
                <w14:ligatures w14:val="standardContextual"/>
              </w:rPr>
              <w:t>will not support economic growth.</w:t>
            </w:r>
          </w:p>
        </w:tc>
        <w:tc>
          <w:tcPr>
            <w:tcW w:w="5619" w:type="dxa"/>
            <w:tcMar/>
          </w:tcPr>
          <w:p w:rsidR="00E3732B" w:rsidP="00C225D8" w:rsidRDefault="001A0A80" w14:paraId="31BCE010" w14:textId="211E3945">
            <w:pPr>
              <w:rPr>
                <w:rFonts w:cstheme="minorHAnsi"/>
              </w:rPr>
            </w:pPr>
            <w:r>
              <w:rPr>
                <w:rFonts w:cstheme="minorHAnsi"/>
              </w:rPr>
              <w:lastRenderedPageBreak/>
              <w:t xml:space="preserve">Minor adjustments </w:t>
            </w:r>
            <w:r w:rsidR="00DC1E81">
              <w:rPr>
                <w:rFonts w:cstheme="minorHAnsi"/>
              </w:rPr>
              <w:t xml:space="preserve">were </w:t>
            </w:r>
            <w:r>
              <w:rPr>
                <w:rFonts w:cstheme="minorHAnsi"/>
              </w:rPr>
              <w:t xml:space="preserve">made to the scoring of objectives 10 and 11 to clarify that S2b would have more negative impacts on </w:t>
            </w:r>
            <w:r w:rsidR="00BE385B">
              <w:rPr>
                <w:rFonts w:cstheme="minorHAnsi"/>
              </w:rPr>
              <w:t>biodiversity</w:t>
            </w:r>
            <w:r>
              <w:rPr>
                <w:rFonts w:cstheme="minorHAnsi"/>
              </w:rPr>
              <w:t xml:space="preserve"> and the landscape than S2a.  Objectives 7 and 9 </w:t>
            </w:r>
            <w:r w:rsidR="00BE385B">
              <w:rPr>
                <w:rFonts w:cstheme="minorHAnsi"/>
              </w:rPr>
              <w:t xml:space="preserve">on recreation and water </w:t>
            </w:r>
            <w:r>
              <w:rPr>
                <w:rFonts w:cstheme="minorHAnsi"/>
              </w:rPr>
              <w:t xml:space="preserve">already show this.  For Objective 12, S2b would </w:t>
            </w:r>
            <w:r w:rsidR="00BE385B">
              <w:rPr>
                <w:rFonts w:cstheme="minorHAnsi"/>
              </w:rPr>
              <w:t xml:space="preserve">restrict economic growth more </w:t>
            </w:r>
            <w:r>
              <w:rPr>
                <w:rFonts w:cstheme="minorHAnsi"/>
              </w:rPr>
              <w:t>than S2a so the scores have remained unchanged.</w:t>
            </w:r>
          </w:p>
        </w:tc>
      </w:tr>
      <w:tr w:rsidR="0009554D" w:rsidTr="0D58C396" w14:paraId="639FD57A" w14:textId="77777777">
        <w:trPr>
          <w:trHeight w:val="1316"/>
        </w:trPr>
        <w:tc>
          <w:tcPr>
            <w:tcW w:w="3397" w:type="dxa"/>
            <w:tcMar/>
          </w:tcPr>
          <w:p w:rsidRPr="0009554D" w:rsidR="0046776E" w:rsidP="00C225D8" w:rsidRDefault="0046776E" w14:paraId="75265ECD" w14:textId="0B8D003D">
            <w:pPr>
              <w:autoSpaceDE w:val="0"/>
              <w:autoSpaceDN w:val="0"/>
              <w:adjustRightInd w:val="0"/>
              <w:rPr>
                <w:rFonts w:cstheme="minorHAnsi"/>
                <w14:ligatures w14:val="standardContextual"/>
              </w:rPr>
            </w:pPr>
            <w:r w:rsidRPr="0046776E">
              <w:rPr>
                <w:rFonts w:cstheme="minorHAnsi"/>
                <w14:ligatures w14:val="standardContextual"/>
              </w:rPr>
              <w:t>For SA objective 7, Natural England</w:t>
            </w:r>
            <w:r w:rsidRPr="0046776E">
              <w:rPr>
                <w:rFonts w:cstheme="minorHAnsi"/>
                <w:b/>
                <w:bCs/>
                <w14:ligatures w14:val="standardContextual"/>
              </w:rPr>
              <w:t xml:space="preserve"> </w:t>
            </w:r>
            <w:r w:rsidRPr="0046776E">
              <w:rPr>
                <w:rFonts w:cstheme="minorHAnsi"/>
                <w14:ligatures w14:val="standardContextual"/>
              </w:rPr>
              <w:t>suggest the use of the biodiversity net gain metric 3.1 and E</w:t>
            </w:r>
            <w:r w:rsidR="00DC1E81">
              <w:rPr>
                <w:rFonts w:cstheme="minorHAnsi"/>
                <w14:ligatures w14:val="standardContextual"/>
              </w:rPr>
              <w:t>nvironmental Benefits from Nature Tool</w:t>
            </w:r>
            <w:r w:rsidRPr="0046776E">
              <w:rPr>
                <w:rFonts w:cstheme="minorHAnsi"/>
                <w14:ligatures w14:val="standardContextual"/>
              </w:rPr>
              <w:t xml:space="preserve"> at this stage of plan making in order to establish a baseline position and inform the SA evidence base.</w:t>
            </w:r>
          </w:p>
        </w:tc>
        <w:tc>
          <w:tcPr>
            <w:tcW w:w="5619" w:type="dxa"/>
            <w:tcMar/>
          </w:tcPr>
          <w:p w:rsidRPr="00DE4DA6" w:rsidR="0046776E" w:rsidP="00C225D8" w:rsidRDefault="2B03690E" w14:paraId="5C0FC25A" w14:textId="45E8B650">
            <w:r w:rsidRPr="00DE4DA6">
              <w:t>The Council has not used these tools specifically to establish a baseline, however, t</w:t>
            </w:r>
            <w:r w:rsidRPr="00DE4DA6" w:rsidR="09640B2B">
              <w:t>he site allocations in the Local Plan have been prepared in liaison with expertise from the Council’s Environmental Sustainability team and other officers, including Ecology, Air Quality, Flooding, Land contamination and tree officers</w:t>
            </w:r>
            <w:r w:rsidRPr="00DE4DA6" w:rsidR="53CC8E90">
              <w:t xml:space="preserve"> in order to help inform the wording of the policies. More broadly, we have used a range of environmental information to inform the Local Plan </w:t>
            </w:r>
            <w:r w:rsidRPr="00DE4DA6" w:rsidR="3169FF72">
              <w:t>approach</w:t>
            </w:r>
            <w:r w:rsidRPr="00DE4DA6" w:rsidR="53CC8E90">
              <w:t>, including an updated Green Infrastructure stu</w:t>
            </w:r>
            <w:r w:rsidRPr="00DE4DA6" w:rsidR="667C1F9A">
              <w:t>dy</w:t>
            </w:r>
            <w:r w:rsidRPr="00DE4DA6" w:rsidR="53CC8E90">
              <w:t xml:space="preserve">, Strategic flood Risk Assessment, </w:t>
            </w:r>
            <w:r w:rsidRPr="00DE4DA6" w:rsidR="0E9C9CEB">
              <w:t xml:space="preserve">reference to the emerging Oxfordshire Nature Recovery Network and other data sources as referenced in the individual background papers. </w:t>
            </w:r>
          </w:p>
        </w:tc>
      </w:tr>
      <w:tr w:rsidR="0009554D" w:rsidTr="0D58C396" w14:paraId="74C29402" w14:textId="77777777">
        <w:trPr>
          <w:trHeight w:val="1316"/>
        </w:trPr>
        <w:tc>
          <w:tcPr>
            <w:tcW w:w="3397" w:type="dxa"/>
            <w:tcMar/>
          </w:tcPr>
          <w:p w:rsidRPr="0046776E" w:rsidR="0046776E" w:rsidP="00C225D8" w:rsidRDefault="00DC1E81" w14:paraId="33F86B73" w14:textId="4EF7A557">
            <w:pPr>
              <w:autoSpaceDE w:val="0"/>
              <w:autoSpaceDN w:val="0"/>
              <w:adjustRightInd w:val="0"/>
              <w:rPr>
                <w:rFonts w:cstheme="minorHAnsi"/>
                <w14:ligatures w14:val="standardContextual"/>
              </w:rPr>
            </w:pPr>
            <w:r>
              <w:rPr>
                <w:rFonts w:cstheme="minorHAnsi"/>
                <w14:ligatures w14:val="standardContextual"/>
              </w:rPr>
              <w:t>T</w:t>
            </w:r>
            <w:r w:rsidRPr="0046776E" w:rsidR="0046776E">
              <w:rPr>
                <w:rFonts w:cstheme="minorHAnsi"/>
                <w14:ligatures w14:val="standardContextual"/>
              </w:rPr>
              <w:t xml:space="preserve">he following types of plans relating to the natural environment should be considered where applicable to plan area: </w:t>
            </w:r>
            <w:r>
              <w:rPr>
                <w:rFonts w:cstheme="minorHAnsi"/>
                <w14:ligatures w14:val="standardContextual"/>
              </w:rPr>
              <w:t>green infrastructure</w:t>
            </w:r>
            <w:r w:rsidRPr="0046776E" w:rsidR="0046776E">
              <w:rPr>
                <w:rFonts w:cstheme="minorHAnsi"/>
                <w14:ligatures w14:val="standardContextual"/>
              </w:rPr>
              <w:t xml:space="preserve"> strategies, Biodiversity plans, Rights of Way Improvement Plans, River Basin Management Plans, Relevant landscape plans and strategies.</w:t>
            </w:r>
          </w:p>
        </w:tc>
        <w:tc>
          <w:tcPr>
            <w:tcW w:w="5619" w:type="dxa"/>
            <w:tcMar/>
          </w:tcPr>
          <w:p w:rsidRPr="00DE4DA6" w:rsidR="0046776E" w:rsidP="00C225D8" w:rsidRDefault="47489601" w14:paraId="5C3EEACD" w14:textId="49260779">
            <w:r w:rsidRPr="00DE4DA6">
              <w:t>Where relevant, these types of plans have been used to inform the Local Plan and are referenced in the associated background papers</w:t>
            </w:r>
            <w:r w:rsidRPr="00DE4DA6" w:rsidR="1EC8DB12">
              <w:t xml:space="preserve"> and evidence base</w:t>
            </w:r>
          </w:p>
        </w:tc>
      </w:tr>
    </w:tbl>
    <w:p w:rsidR="00724FA5" w:rsidP="00C225D8" w:rsidRDefault="00724FA5" w14:paraId="0DA8A352" w14:textId="18FB23E7">
      <w:pPr>
        <w:spacing w:line="240" w:lineRule="auto"/>
        <w:rPr>
          <w:rFonts w:cstheme="minorHAnsi"/>
        </w:rPr>
      </w:pPr>
      <w:r>
        <w:rPr>
          <w:rFonts w:cstheme="minorHAnsi"/>
        </w:rPr>
        <w:br w:type="page"/>
      </w:r>
    </w:p>
    <w:p w:rsidRPr="00DC658A" w:rsidR="00724FA5" w:rsidP="00C225D8" w:rsidRDefault="007A76BD" w14:paraId="61ABB6AF" w14:textId="317D181C">
      <w:pPr>
        <w:spacing w:line="240" w:lineRule="auto"/>
        <w:rPr>
          <w:rFonts w:cstheme="minorHAnsi"/>
          <w:b/>
          <w:bCs/>
          <w:sz w:val="32"/>
          <w:szCs w:val="32"/>
        </w:rPr>
      </w:pPr>
      <w:r w:rsidRPr="00DC658A">
        <w:rPr>
          <w:rFonts w:cstheme="minorHAnsi"/>
          <w:b/>
          <w:bCs/>
          <w:sz w:val="32"/>
          <w:szCs w:val="32"/>
        </w:rPr>
        <w:lastRenderedPageBreak/>
        <w:t>4</w:t>
      </w:r>
      <w:r w:rsidRPr="00DC658A" w:rsidR="00724FA5">
        <w:rPr>
          <w:rFonts w:cstheme="minorHAnsi"/>
          <w:b/>
          <w:bCs/>
          <w:sz w:val="32"/>
          <w:szCs w:val="32"/>
        </w:rPr>
        <w:t xml:space="preserve">. Assessing the Local Plan vision and </w:t>
      </w:r>
      <w:r w:rsidR="003A41D1">
        <w:rPr>
          <w:rFonts w:cstheme="minorHAnsi"/>
          <w:b/>
          <w:bCs/>
          <w:sz w:val="32"/>
          <w:szCs w:val="32"/>
        </w:rPr>
        <w:t>themes</w:t>
      </w:r>
    </w:p>
    <w:p w:rsidR="005856A2" w:rsidP="00C225D8" w:rsidRDefault="003A41D1" w14:paraId="71FAB701" w14:textId="498F8BFA">
      <w:pPr>
        <w:spacing w:line="240" w:lineRule="auto"/>
        <w:rPr>
          <w:rFonts w:cstheme="minorHAnsi"/>
        </w:rPr>
      </w:pPr>
      <w:r>
        <w:rPr>
          <w:rFonts w:cstheme="minorHAnsi"/>
        </w:rPr>
        <w:t xml:space="preserve">The July 2021 issues consultation proposed a draft vision and objectives.  These have since changed, with the plan objectives having been replaced by six themes.  The vision has also been changed to </w:t>
      </w:r>
      <w:r w:rsidRPr="003A41D1">
        <w:rPr>
          <w:rFonts w:cstheme="minorHAnsi"/>
        </w:rPr>
        <w:t>emphasise Oxford’s global role in research and development in the life sciences and health sectors.</w:t>
      </w:r>
      <w:r>
        <w:rPr>
          <w:rFonts w:cstheme="minorHAnsi"/>
        </w:rPr>
        <w:t xml:space="preserve">  Table 4.1 shows the appraisal of the vision and themes of the Regulation 19 Local Plan, using the SA/SEA framework of Table 3.3.</w:t>
      </w:r>
    </w:p>
    <w:p w:rsidR="00BE385B" w:rsidP="00C225D8" w:rsidRDefault="00BE385B" w14:paraId="2455592F" w14:textId="77777777">
      <w:pPr>
        <w:spacing w:line="240" w:lineRule="auto"/>
        <w:rPr>
          <w:rFonts w:cstheme="minorHAnsi"/>
          <w:b/>
          <w:bCs/>
        </w:rPr>
      </w:pPr>
    </w:p>
    <w:p w:rsidRPr="003A41D1" w:rsidR="003A41D1" w:rsidP="00C225D8" w:rsidRDefault="003A41D1" w14:paraId="0B010A8D" w14:textId="538805DA">
      <w:pPr>
        <w:spacing w:line="240" w:lineRule="auto"/>
        <w:rPr>
          <w:rFonts w:cstheme="minorHAnsi"/>
          <w:b/>
          <w:bCs/>
        </w:rPr>
      </w:pPr>
      <w:r w:rsidRPr="003A41D1">
        <w:rPr>
          <w:rFonts w:cstheme="minorHAnsi"/>
          <w:b/>
          <w:bCs/>
        </w:rPr>
        <w:t>Table 4.1 SA/SEA appraisal of the Local Plan vision and themes</w:t>
      </w:r>
    </w:p>
    <w:tbl>
      <w:tblPr>
        <w:tblStyle w:val="TableGrid"/>
        <w:tblW w:w="9238" w:type="dxa"/>
        <w:tblLayout w:type="fixed"/>
        <w:tblLook w:val="04A0" w:firstRow="1" w:lastRow="0" w:firstColumn="1" w:lastColumn="0" w:noHBand="0" w:noVBand="1"/>
      </w:tblPr>
      <w:tblGrid>
        <w:gridCol w:w="4106"/>
        <w:gridCol w:w="427"/>
        <w:gridCol w:w="428"/>
        <w:gridCol w:w="428"/>
        <w:gridCol w:w="427"/>
        <w:gridCol w:w="428"/>
        <w:gridCol w:w="428"/>
        <w:gridCol w:w="427"/>
        <w:gridCol w:w="428"/>
        <w:gridCol w:w="428"/>
        <w:gridCol w:w="427"/>
        <w:gridCol w:w="428"/>
        <w:gridCol w:w="428"/>
      </w:tblGrid>
      <w:tr w:rsidRPr="00963093" w:rsidR="00B44B40" w:rsidTr="3A5127E9" w14:paraId="584EDF67" w14:textId="77777777">
        <w:trPr>
          <w:cantSplit/>
          <w:trHeight w:val="2826"/>
          <w:tblHeader/>
        </w:trPr>
        <w:tc>
          <w:tcPr>
            <w:tcW w:w="4106" w:type="dxa"/>
          </w:tcPr>
          <w:p w:rsidRPr="00963093" w:rsidR="00352934" w:rsidP="00C225D8" w:rsidRDefault="00352934" w14:paraId="59A6D560" w14:textId="77777777">
            <w:pPr>
              <w:rPr>
                <w:rFonts w:cstheme="minorHAnsi"/>
                <w:sz w:val="20"/>
                <w:szCs w:val="20"/>
              </w:rPr>
            </w:pPr>
          </w:p>
        </w:tc>
        <w:tc>
          <w:tcPr>
            <w:tcW w:w="427" w:type="dxa"/>
            <w:textDirection w:val="btLr"/>
          </w:tcPr>
          <w:p w:rsidRPr="00963093" w:rsidR="00352934" w:rsidP="00C225D8" w:rsidRDefault="00352934" w14:paraId="7054A5E1" w14:textId="77777777">
            <w:pPr>
              <w:ind w:left="113" w:right="113"/>
              <w:rPr>
                <w:rFonts w:cstheme="minorHAnsi"/>
                <w:sz w:val="20"/>
                <w:szCs w:val="20"/>
              </w:rPr>
            </w:pPr>
            <w:r w:rsidRPr="00963093">
              <w:rPr>
                <w:rFonts w:cstheme="minorHAnsi"/>
                <w:sz w:val="20"/>
                <w:szCs w:val="20"/>
              </w:rPr>
              <w:t>1. Carbon emissions</w:t>
            </w:r>
          </w:p>
        </w:tc>
        <w:tc>
          <w:tcPr>
            <w:tcW w:w="428" w:type="dxa"/>
            <w:textDirection w:val="btLr"/>
          </w:tcPr>
          <w:p w:rsidRPr="00963093" w:rsidR="00352934" w:rsidP="00C225D8" w:rsidRDefault="00352934" w14:paraId="7A6C990D" w14:textId="77777777">
            <w:pPr>
              <w:ind w:left="113" w:right="113"/>
              <w:rPr>
                <w:rFonts w:cstheme="minorHAnsi"/>
                <w:sz w:val="20"/>
                <w:szCs w:val="20"/>
              </w:rPr>
            </w:pPr>
            <w:r w:rsidRPr="00963093">
              <w:rPr>
                <w:rFonts w:cstheme="minorHAnsi"/>
                <w:sz w:val="20"/>
                <w:szCs w:val="20"/>
              </w:rPr>
              <w:t>2. Climate change resilience</w:t>
            </w:r>
          </w:p>
        </w:tc>
        <w:tc>
          <w:tcPr>
            <w:tcW w:w="428" w:type="dxa"/>
            <w:textDirection w:val="btLr"/>
          </w:tcPr>
          <w:p w:rsidRPr="00963093" w:rsidR="00352934" w:rsidP="00C225D8" w:rsidRDefault="00352934" w14:paraId="333892B7" w14:textId="77777777">
            <w:pPr>
              <w:ind w:left="113" w:right="113"/>
              <w:rPr>
                <w:rFonts w:cstheme="minorHAnsi"/>
                <w:sz w:val="20"/>
                <w:szCs w:val="20"/>
              </w:rPr>
            </w:pPr>
            <w:r w:rsidRPr="00963093">
              <w:rPr>
                <w:rFonts w:cstheme="minorHAnsi"/>
                <w:sz w:val="20"/>
                <w:szCs w:val="20"/>
              </w:rPr>
              <w:t>3. Efficient use of land</w:t>
            </w:r>
          </w:p>
        </w:tc>
        <w:tc>
          <w:tcPr>
            <w:tcW w:w="427" w:type="dxa"/>
            <w:textDirection w:val="btLr"/>
          </w:tcPr>
          <w:p w:rsidRPr="00963093" w:rsidR="00352934" w:rsidP="00C225D8" w:rsidRDefault="00352934" w14:paraId="1C614E39" w14:textId="77777777">
            <w:pPr>
              <w:ind w:left="113" w:right="113"/>
              <w:rPr>
                <w:rFonts w:cstheme="minorHAnsi"/>
                <w:sz w:val="20"/>
                <w:szCs w:val="20"/>
              </w:rPr>
            </w:pPr>
            <w:r w:rsidRPr="00963093">
              <w:rPr>
                <w:rFonts w:cstheme="minorHAnsi"/>
                <w:sz w:val="20"/>
                <w:szCs w:val="20"/>
              </w:rPr>
              <w:t>4. Local housing need</w:t>
            </w:r>
          </w:p>
        </w:tc>
        <w:tc>
          <w:tcPr>
            <w:tcW w:w="428" w:type="dxa"/>
            <w:textDirection w:val="btLr"/>
          </w:tcPr>
          <w:p w:rsidRPr="00963093" w:rsidR="00352934" w:rsidP="00C225D8" w:rsidRDefault="00352934" w14:paraId="5C02AF15" w14:textId="77777777">
            <w:pPr>
              <w:ind w:left="113" w:right="113"/>
              <w:rPr>
                <w:rFonts w:cstheme="minorHAnsi"/>
                <w:sz w:val="20"/>
                <w:szCs w:val="20"/>
              </w:rPr>
            </w:pPr>
            <w:r w:rsidRPr="00963093">
              <w:rPr>
                <w:rFonts w:cstheme="minorHAnsi"/>
                <w:sz w:val="20"/>
                <w:szCs w:val="20"/>
              </w:rPr>
              <w:t>5. Inequalities</w:t>
            </w:r>
          </w:p>
        </w:tc>
        <w:tc>
          <w:tcPr>
            <w:tcW w:w="428" w:type="dxa"/>
            <w:textDirection w:val="btLr"/>
          </w:tcPr>
          <w:p w:rsidRPr="00963093" w:rsidR="00352934" w:rsidP="00C225D8" w:rsidRDefault="00352934" w14:paraId="6E039251" w14:textId="77777777">
            <w:pPr>
              <w:ind w:left="113" w:right="113"/>
              <w:rPr>
                <w:rFonts w:cstheme="minorHAnsi"/>
                <w:sz w:val="20"/>
                <w:szCs w:val="20"/>
              </w:rPr>
            </w:pPr>
            <w:r w:rsidRPr="00963093">
              <w:rPr>
                <w:rFonts w:cstheme="minorHAnsi"/>
                <w:sz w:val="20"/>
                <w:szCs w:val="20"/>
              </w:rPr>
              <w:t>6. Services and facilities</w:t>
            </w:r>
          </w:p>
        </w:tc>
        <w:tc>
          <w:tcPr>
            <w:tcW w:w="427" w:type="dxa"/>
            <w:textDirection w:val="btLr"/>
          </w:tcPr>
          <w:p w:rsidRPr="00963093" w:rsidR="00352934" w:rsidP="00C225D8" w:rsidRDefault="00352934" w14:paraId="1A111787" w14:textId="77777777">
            <w:pPr>
              <w:ind w:left="113" w:right="113"/>
              <w:rPr>
                <w:rFonts w:cstheme="minorHAnsi"/>
                <w:sz w:val="20"/>
                <w:szCs w:val="20"/>
              </w:rPr>
            </w:pPr>
            <w:r w:rsidRPr="00963093">
              <w:rPr>
                <w:rFonts w:cstheme="minorHAnsi"/>
                <w:sz w:val="20"/>
                <w:szCs w:val="20"/>
              </w:rPr>
              <w:t>7. Leisure, recreation</w:t>
            </w:r>
          </w:p>
        </w:tc>
        <w:tc>
          <w:tcPr>
            <w:tcW w:w="428" w:type="dxa"/>
            <w:textDirection w:val="btLr"/>
          </w:tcPr>
          <w:p w:rsidRPr="00963093" w:rsidR="00352934" w:rsidP="00C225D8" w:rsidRDefault="00352934" w14:paraId="18FC378B" w14:textId="3658A009">
            <w:pPr>
              <w:ind w:left="113" w:right="113"/>
              <w:rPr>
                <w:rFonts w:cstheme="minorHAnsi"/>
                <w:sz w:val="20"/>
                <w:szCs w:val="20"/>
              </w:rPr>
            </w:pPr>
            <w:r w:rsidRPr="00963093">
              <w:rPr>
                <w:rFonts w:cstheme="minorHAnsi"/>
                <w:sz w:val="20"/>
                <w:szCs w:val="20"/>
              </w:rPr>
              <w:t>8. Traffic, air pollution</w:t>
            </w:r>
          </w:p>
        </w:tc>
        <w:tc>
          <w:tcPr>
            <w:tcW w:w="428" w:type="dxa"/>
            <w:textDirection w:val="btLr"/>
          </w:tcPr>
          <w:p w:rsidRPr="00963093" w:rsidR="00352934" w:rsidP="00C225D8" w:rsidRDefault="00352934" w14:paraId="1EEB7BEE" w14:textId="07D5BFAD">
            <w:pPr>
              <w:ind w:left="113" w:right="113"/>
              <w:rPr>
                <w:rFonts w:cstheme="minorHAnsi"/>
                <w:sz w:val="20"/>
                <w:szCs w:val="20"/>
              </w:rPr>
            </w:pPr>
            <w:r w:rsidRPr="00963093">
              <w:rPr>
                <w:rFonts w:cstheme="minorHAnsi"/>
                <w:sz w:val="20"/>
                <w:szCs w:val="20"/>
              </w:rPr>
              <w:t>9. Water</w:t>
            </w:r>
          </w:p>
        </w:tc>
        <w:tc>
          <w:tcPr>
            <w:tcW w:w="427" w:type="dxa"/>
            <w:textDirection w:val="btLr"/>
          </w:tcPr>
          <w:p w:rsidRPr="00963093" w:rsidR="00352934" w:rsidP="00C225D8" w:rsidRDefault="00352934" w14:paraId="6B647888" w14:textId="6ABAC9D3">
            <w:pPr>
              <w:ind w:left="113" w:right="113"/>
              <w:rPr>
                <w:rFonts w:cstheme="minorHAnsi"/>
                <w:sz w:val="20"/>
                <w:szCs w:val="20"/>
              </w:rPr>
            </w:pPr>
            <w:r w:rsidRPr="00963093">
              <w:rPr>
                <w:rFonts w:cstheme="minorHAnsi"/>
                <w:sz w:val="20"/>
                <w:szCs w:val="20"/>
              </w:rPr>
              <w:t>10. Biodiversity</w:t>
            </w:r>
          </w:p>
        </w:tc>
        <w:tc>
          <w:tcPr>
            <w:tcW w:w="428" w:type="dxa"/>
            <w:textDirection w:val="btLr"/>
          </w:tcPr>
          <w:p w:rsidRPr="00963093" w:rsidR="00352934" w:rsidP="00C225D8" w:rsidRDefault="00352934" w14:paraId="4AFE2849" w14:textId="3CA39A55">
            <w:pPr>
              <w:ind w:left="113" w:right="113"/>
              <w:rPr>
                <w:rFonts w:cstheme="minorHAnsi"/>
                <w:sz w:val="20"/>
                <w:szCs w:val="20"/>
              </w:rPr>
            </w:pPr>
            <w:r w:rsidRPr="00963093">
              <w:rPr>
                <w:rFonts w:cstheme="minorHAnsi"/>
                <w:sz w:val="20"/>
                <w:szCs w:val="20"/>
              </w:rPr>
              <w:t>11. Design, heritage</w:t>
            </w:r>
          </w:p>
        </w:tc>
        <w:tc>
          <w:tcPr>
            <w:tcW w:w="428" w:type="dxa"/>
            <w:textDirection w:val="btLr"/>
          </w:tcPr>
          <w:p w:rsidRPr="00963093" w:rsidR="00352934" w:rsidP="00C225D8" w:rsidRDefault="00352934" w14:paraId="135C55A9" w14:textId="77777777">
            <w:pPr>
              <w:ind w:left="113" w:right="113"/>
              <w:rPr>
                <w:rFonts w:cstheme="minorHAnsi"/>
                <w:sz w:val="20"/>
                <w:szCs w:val="20"/>
              </w:rPr>
            </w:pPr>
            <w:r w:rsidRPr="00963093">
              <w:rPr>
                <w:rFonts w:cstheme="minorHAnsi"/>
                <w:sz w:val="20"/>
                <w:szCs w:val="20"/>
              </w:rPr>
              <w:t>12. Economic growth</w:t>
            </w:r>
          </w:p>
        </w:tc>
      </w:tr>
      <w:tr w:rsidRPr="00963093" w:rsidR="00963093" w:rsidTr="3A5127E9" w14:paraId="2F7CD071" w14:textId="77777777">
        <w:tc>
          <w:tcPr>
            <w:tcW w:w="4106" w:type="dxa"/>
          </w:tcPr>
          <w:p w:rsidRPr="00963093" w:rsidR="00352934" w:rsidP="00C225D8" w:rsidRDefault="00352934" w14:paraId="64DD564C" w14:textId="2A508783">
            <w:pPr>
              <w:rPr>
                <w:sz w:val="20"/>
                <w:szCs w:val="20"/>
              </w:rPr>
            </w:pPr>
            <w:r w:rsidRPr="3A5127E9">
              <w:rPr>
                <w:b/>
                <w:bCs/>
                <w:sz w:val="20"/>
                <w:szCs w:val="20"/>
              </w:rPr>
              <w:t>Vision</w:t>
            </w:r>
            <w:r w:rsidRPr="3A5127E9">
              <w:rPr>
                <w:sz w:val="20"/>
                <w:szCs w:val="20"/>
              </w:rPr>
              <w:t xml:space="preserve">: </w:t>
            </w:r>
            <w:r w:rsidR="001A613D">
              <w:rPr>
                <w:sz w:val="20"/>
                <w:szCs w:val="20"/>
              </w:rPr>
              <w:t xml:space="preserve">(see Sec. 2.2) </w:t>
            </w:r>
          </w:p>
        </w:tc>
        <w:tc>
          <w:tcPr>
            <w:tcW w:w="427" w:type="dxa"/>
            <w:shd w:val="clear" w:color="auto" w:fill="00B050"/>
          </w:tcPr>
          <w:p w:rsidRPr="00963093" w:rsidR="00352934" w:rsidP="00C225D8" w:rsidRDefault="00352934" w14:paraId="1A448052" w14:textId="77777777">
            <w:pPr>
              <w:rPr>
                <w:rFonts w:cstheme="minorHAnsi"/>
                <w:sz w:val="20"/>
                <w:szCs w:val="20"/>
              </w:rPr>
            </w:pPr>
            <w:r w:rsidRPr="00963093">
              <w:rPr>
                <w:rFonts w:cstheme="minorHAnsi"/>
                <w:sz w:val="20"/>
                <w:szCs w:val="20"/>
              </w:rPr>
              <w:t>++</w:t>
            </w:r>
          </w:p>
        </w:tc>
        <w:tc>
          <w:tcPr>
            <w:tcW w:w="428" w:type="dxa"/>
            <w:shd w:val="clear" w:color="auto" w:fill="00B050"/>
          </w:tcPr>
          <w:p w:rsidRPr="00963093" w:rsidR="00352934" w:rsidP="00C225D8" w:rsidRDefault="00352934" w14:paraId="50FB940B" w14:textId="77777777">
            <w:pPr>
              <w:rPr>
                <w:rFonts w:cstheme="minorHAnsi"/>
                <w:sz w:val="20"/>
                <w:szCs w:val="20"/>
              </w:rPr>
            </w:pPr>
            <w:r w:rsidRPr="00963093">
              <w:rPr>
                <w:rFonts w:cstheme="minorHAnsi"/>
                <w:sz w:val="20"/>
                <w:szCs w:val="20"/>
              </w:rPr>
              <w:t>++</w:t>
            </w:r>
          </w:p>
        </w:tc>
        <w:tc>
          <w:tcPr>
            <w:tcW w:w="428" w:type="dxa"/>
            <w:shd w:val="clear" w:color="auto" w:fill="92D050"/>
          </w:tcPr>
          <w:p w:rsidRPr="00963093" w:rsidR="00352934" w:rsidP="00C225D8" w:rsidRDefault="00352934" w14:paraId="5E6B440F" w14:textId="77777777">
            <w:pPr>
              <w:rPr>
                <w:rFonts w:cstheme="minorHAnsi"/>
                <w:sz w:val="20"/>
                <w:szCs w:val="20"/>
              </w:rPr>
            </w:pPr>
            <w:r w:rsidRPr="00963093">
              <w:rPr>
                <w:rFonts w:cstheme="minorHAnsi"/>
                <w:sz w:val="20"/>
                <w:szCs w:val="20"/>
              </w:rPr>
              <w:t>+</w:t>
            </w:r>
          </w:p>
        </w:tc>
        <w:tc>
          <w:tcPr>
            <w:tcW w:w="427" w:type="dxa"/>
          </w:tcPr>
          <w:p w:rsidRPr="00963093" w:rsidR="00352934" w:rsidP="00C225D8" w:rsidRDefault="00352934" w14:paraId="541EDA06" w14:textId="77777777">
            <w:pPr>
              <w:rPr>
                <w:rFonts w:cstheme="minorHAnsi"/>
                <w:sz w:val="20"/>
                <w:szCs w:val="20"/>
              </w:rPr>
            </w:pPr>
            <w:r w:rsidRPr="00963093">
              <w:rPr>
                <w:rFonts w:cstheme="minorHAnsi"/>
                <w:sz w:val="20"/>
                <w:szCs w:val="20"/>
              </w:rPr>
              <w:t>0</w:t>
            </w:r>
          </w:p>
        </w:tc>
        <w:tc>
          <w:tcPr>
            <w:tcW w:w="428" w:type="dxa"/>
            <w:shd w:val="clear" w:color="auto" w:fill="00B050"/>
          </w:tcPr>
          <w:p w:rsidRPr="00963093" w:rsidR="00352934" w:rsidP="00C225D8" w:rsidRDefault="00352934" w14:paraId="3E9F0B92" w14:textId="77777777">
            <w:pPr>
              <w:rPr>
                <w:rFonts w:cstheme="minorHAnsi"/>
                <w:sz w:val="20"/>
                <w:szCs w:val="20"/>
              </w:rPr>
            </w:pPr>
            <w:r w:rsidRPr="00963093">
              <w:rPr>
                <w:rFonts w:cstheme="minorHAnsi"/>
                <w:sz w:val="20"/>
                <w:szCs w:val="20"/>
              </w:rPr>
              <w:t>++</w:t>
            </w:r>
          </w:p>
        </w:tc>
        <w:tc>
          <w:tcPr>
            <w:tcW w:w="428" w:type="dxa"/>
          </w:tcPr>
          <w:p w:rsidRPr="00963093" w:rsidR="00352934" w:rsidP="00C225D8" w:rsidRDefault="00352934" w14:paraId="768BAF63" w14:textId="77777777">
            <w:pPr>
              <w:rPr>
                <w:rFonts w:cstheme="minorHAnsi"/>
                <w:sz w:val="20"/>
                <w:szCs w:val="20"/>
              </w:rPr>
            </w:pPr>
            <w:r w:rsidRPr="00963093">
              <w:rPr>
                <w:rFonts w:cstheme="minorHAnsi"/>
                <w:sz w:val="20"/>
                <w:szCs w:val="20"/>
              </w:rPr>
              <w:t>0</w:t>
            </w:r>
          </w:p>
        </w:tc>
        <w:tc>
          <w:tcPr>
            <w:tcW w:w="427" w:type="dxa"/>
            <w:shd w:val="clear" w:color="auto" w:fill="92D050"/>
          </w:tcPr>
          <w:p w:rsidRPr="00963093" w:rsidR="00352934" w:rsidP="00C225D8" w:rsidRDefault="00352934" w14:paraId="67D45083" w14:textId="77777777">
            <w:pPr>
              <w:rPr>
                <w:rFonts w:cstheme="minorHAnsi"/>
                <w:sz w:val="20"/>
                <w:szCs w:val="20"/>
              </w:rPr>
            </w:pPr>
            <w:r w:rsidRPr="00963093">
              <w:rPr>
                <w:rFonts w:cstheme="minorHAnsi"/>
                <w:sz w:val="20"/>
                <w:szCs w:val="20"/>
              </w:rPr>
              <w:t>+</w:t>
            </w:r>
          </w:p>
        </w:tc>
        <w:tc>
          <w:tcPr>
            <w:tcW w:w="428" w:type="dxa"/>
          </w:tcPr>
          <w:p w:rsidRPr="00963093" w:rsidR="00352934" w:rsidP="00C225D8" w:rsidRDefault="00352934" w14:paraId="42DC8859" w14:textId="77777777">
            <w:pPr>
              <w:rPr>
                <w:rFonts w:cstheme="minorHAnsi"/>
                <w:sz w:val="20"/>
                <w:szCs w:val="20"/>
              </w:rPr>
            </w:pPr>
            <w:r w:rsidRPr="00963093">
              <w:rPr>
                <w:rFonts w:cstheme="minorHAnsi"/>
                <w:sz w:val="20"/>
                <w:szCs w:val="20"/>
              </w:rPr>
              <w:t>0</w:t>
            </w:r>
          </w:p>
        </w:tc>
        <w:tc>
          <w:tcPr>
            <w:tcW w:w="428" w:type="dxa"/>
            <w:shd w:val="clear" w:color="auto" w:fill="92D050"/>
          </w:tcPr>
          <w:p w:rsidRPr="00963093" w:rsidR="00352934" w:rsidP="00C225D8" w:rsidRDefault="00352934" w14:paraId="2167A283" w14:textId="6621A269">
            <w:pPr>
              <w:rPr>
                <w:rFonts w:cstheme="minorHAnsi"/>
                <w:sz w:val="20"/>
                <w:szCs w:val="20"/>
              </w:rPr>
            </w:pPr>
            <w:r w:rsidRPr="00963093">
              <w:rPr>
                <w:rFonts w:cstheme="minorHAnsi"/>
                <w:sz w:val="20"/>
                <w:szCs w:val="20"/>
              </w:rPr>
              <w:t>+</w:t>
            </w:r>
          </w:p>
        </w:tc>
        <w:tc>
          <w:tcPr>
            <w:tcW w:w="427" w:type="dxa"/>
            <w:shd w:val="clear" w:color="auto" w:fill="92D050"/>
          </w:tcPr>
          <w:p w:rsidRPr="00963093" w:rsidR="00352934" w:rsidP="00C225D8" w:rsidRDefault="00352934" w14:paraId="6E92651B" w14:textId="1EAC3A9A">
            <w:pPr>
              <w:rPr>
                <w:rFonts w:cstheme="minorHAnsi"/>
                <w:sz w:val="20"/>
                <w:szCs w:val="20"/>
              </w:rPr>
            </w:pPr>
            <w:r w:rsidRPr="00963093">
              <w:rPr>
                <w:rFonts w:cstheme="minorHAnsi"/>
                <w:sz w:val="20"/>
                <w:szCs w:val="20"/>
              </w:rPr>
              <w:t>+</w:t>
            </w:r>
          </w:p>
        </w:tc>
        <w:tc>
          <w:tcPr>
            <w:tcW w:w="428" w:type="dxa"/>
            <w:shd w:val="clear" w:color="auto" w:fill="92D050"/>
          </w:tcPr>
          <w:p w:rsidRPr="00963093" w:rsidR="00352934" w:rsidP="00C225D8" w:rsidRDefault="00352934" w14:paraId="1FD24FD0" w14:textId="0870E874">
            <w:pPr>
              <w:rPr>
                <w:rFonts w:cstheme="minorHAnsi"/>
                <w:sz w:val="20"/>
                <w:szCs w:val="20"/>
              </w:rPr>
            </w:pPr>
            <w:r w:rsidRPr="00963093">
              <w:rPr>
                <w:rFonts w:cstheme="minorHAnsi"/>
                <w:sz w:val="20"/>
                <w:szCs w:val="20"/>
              </w:rPr>
              <w:t>+</w:t>
            </w:r>
          </w:p>
        </w:tc>
        <w:tc>
          <w:tcPr>
            <w:tcW w:w="428" w:type="dxa"/>
            <w:shd w:val="clear" w:color="auto" w:fill="00B050"/>
          </w:tcPr>
          <w:p w:rsidRPr="00963093" w:rsidR="00352934" w:rsidP="00C225D8" w:rsidRDefault="00352934" w14:paraId="624C9855" w14:textId="77777777">
            <w:pPr>
              <w:rPr>
                <w:rFonts w:cstheme="minorHAnsi"/>
                <w:sz w:val="20"/>
                <w:szCs w:val="20"/>
              </w:rPr>
            </w:pPr>
            <w:r w:rsidRPr="00963093">
              <w:rPr>
                <w:rFonts w:cstheme="minorHAnsi"/>
                <w:sz w:val="20"/>
                <w:szCs w:val="20"/>
              </w:rPr>
              <w:t>++</w:t>
            </w:r>
          </w:p>
        </w:tc>
      </w:tr>
      <w:tr w:rsidRPr="00963093" w:rsidR="003A41D1" w:rsidTr="3A5127E9" w14:paraId="66171101" w14:textId="77777777">
        <w:tc>
          <w:tcPr>
            <w:tcW w:w="9238" w:type="dxa"/>
            <w:gridSpan w:val="13"/>
          </w:tcPr>
          <w:p w:rsidRPr="00963093" w:rsidR="003A41D1" w:rsidP="00C225D8" w:rsidRDefault="003A41D1" w14:paraId="17565567" w14:textId="4DC545A7">
            <w:pPr>
              <w:rPr>
                <w:rFonts w:cstheme="minorHAnsi"/>
                <w:sz w:val="20"/>
                <w:szCs w:val="20"/>
              </w:rPr>
            </w:pPr>
            <w:r w:rsidRPr="003A41D1">
              <w:rPr>
                <w:rFonts w:cstheme="minorHAnsi"/>
                <w:b/>
                <w:bCs/>
                <w:sz w:val="20"/>
                <w:szCs w:val="20"/>
              </w:rPr>
              <w:t>Themes</w:t>
            </w:r>
          </w:p>
        </w:tc>
      </w:tr>
      <w:tr w:rsidRPr="00963093" w:rsidR="00B44B40" w:rsidTr="3A5127E9" w14:paraId="3F3C7D68" w14:textId="77777777">
        <w:tc>
          <w:tcPr>
            <w:tcW w:w="4106" w:type="dxa"/>
          </w:tcPr>
          <w:p w:rsidRPr="00963093" w:rsidR="003A41D1" w:rsidP="00C225D8" w:rsidRDefault="003A41D1" w14:paraId="4293BBC2" w14:textId="6A27608C">
            <w:pPr>
              <w:rPr>
                <w:rFonts w:cstheme="minorHAnsi"/>
                <w:sz w:val="20"/>
                <w:szCs w:val="20"/>
              </w:rPr>
            </w:pPr>
            <w:r>
              <w:rPr>
                <w:rFonts w:cstheme="minorHAnsi"/>
                <w:sz w:val="20"/>
                <w:szCs w:val="20"/>
              </w:rPr>
              <w:t>Oxford will be a healthy and inclusive city to live in</w:t>
            </w:r>
          </w:p>
        </w:tc>
        <w:tc>
          <w:tcPr>
            <w:tcW w:w="427" w:type="dxa"/>
            <w:shd w:val="clear" w:color="auto" w:fill="FFFFFF" w:themeFill="background1"/>
          </w:tcPr>
          <w:p w:rsidRPr="00963093" w:rsidR="003A41D1" w:rsidP="00C225D8" w:rsidRDefault="005316A0" w14:paraId="3896D1F3" w14:textId="753735EA">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0D013444" w14:textId="621C36EF">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023ED825" w14:textId="6F746270">
            <w:pPr>
              <w:rPr>
                <w:rFonts w:cstheme="minorHAnsi"/>
                <w:sz w:val="20"/>
                <w:szCs w:val="20"/>
              </w:rPr>
            </w:pPr>
            <w:r>
              <w:rPr>
                <w:rFonts w:cstheme="minorHAnsi"/>
                <w:sz w:val="20"/>
                <w:szCs w:val="20"/>
              </w:rPr>
              <w:t>0</w:t>
            </w:r>
          </w:p>
        </w:tc>
        <w:tc>
          <w:tcPr>
            <w:tcW w:w="427" w:type="dxa"/>
            <w:shd w:val="clear" w:color="auto" w:fill="00B050"/>
          </w:tcPr>
          <w:p w:rsidRPr="00963093" w:rsidR="003A41D1" w:rsidP="00C225D8" w:rsidRDefault="005316A0" w14:paraId="3FF6A2D6" w14:textId="2F94321A">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5316A0" w14:paraId="73D1C9B4" w14:textId="7880833A">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5316A0" w14:paraId="5233E6B1" w14:textId="678871BE">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5316A0" w14:paraId="2C25E826" w14:textId="5EF146F1">
            <w:pPr>
              <w:rPr>
                <w:rFonts w:cstheme="minorHAnsi"/>
                <w:sz w:val="20"/>
                <w:szCs w:val="20"/>
              </w:rPr>
            </w:pPr>
            <w:r>
              <w:rPr>
                <w:rFonts w:cstheme="minorHAnsi"/>
                <w:sz w:val="20"/>
                <w:szCs w:val="20"/>
              </w:rPr>
              <w:t>0</w:t>
            </w:r>
          </w:p>
        </w:tc>
        <w:tc>
          <w:tcPr>
            <w:tcW w:w="428" w:type="dxa"/>
            <w:shd w:val="clear" w:color="auto" w:fill="FFFF00"/>
          </w:tcPr>
          <w:p w:rsidRPr="00963093" w:rsidR="003A41D1" w:rsidP="00C225D8" w:rsidRDefault="005316A0" w14:paraId="4547B719" w14:textId="0574D508">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6B4803E2" w14:textId="693B66E3">
            <w:pPr>
              <w:rPr>
                <w:rFonts w:cstheme="minorHAnsi"/>
                <w:sz w:val="20"/>
                <w:szCs w:val="20"/>
              </w:rPr>
            </w:pPr>
            <w:r>
              <w:rPr>
                <w:rFonts w:cstheme="minorHAnsi"/>
                <w:sz w:val="20"/>
                <w:szCs w:val="20"/>
              </w:rPr>
              <w:t>0</w:t>
            </w:r>
          </w:p>
        </w:tc>
        <w:tc>
          <w:tcPr>
            <w:tcW w:w="427" w:type="dxa"/>
            <w:shd w:val="clear" w:color="auto" w:fill="FFC000" w:themeFill="accent4"/>
          </w:tcPr>
          <w:p w:rsidRPr="00963093" w:rsidR="003A41D1" w:rsidP="00C225D8" w:rsidRDefault="005316A0" w14:paraId="44C9F215" w14:textId="387A4D03">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1258E892" w14:textId="066E4235">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77DEF3D0" w14:textId="4EEE9A9C">
            <w:pPr>
              <w:rPr>
                <w:rFonts w:cstheme="minorHAnsi"/>
                <w:sz w:val="20"/>
                <w:szCs w:val="20"/>
              </w:rPr>
            </w:pPr>
            <w:r>
              <w:rPr>
                <w:rFonts w:cstheme="minorHAnsi"/>
                <w:sz w:val="20"/>
                <w:szCs w:val="20"/>
              </w:rPr>
              <w:t>0</w:t>
            </w:r>
          </w:p>
        </w:tc>
      </w:tr>
      <w:tr w:rsidRPr="00963093" w:rsidR="00B44B40" w:rsidTr="3A5127E9" w14:paraId="16A6FA2F" w14:textId="77777777">
        <w:tc>
          <w:tcPr>
            <w:tcW w:w="4106" w:type="dxa"/>
          </w:tcPr>
          <w:p w:rsidRPr="00963093" w:rsidR="003A41D1" w:rsidP="00C225D8" w:rsidRDefault="003A41D1" w14:paraId="01FAB1FB" w14:textId="3CB1F6AE">
            <w:pPr>
              <w:rPr>
                <w:rFonts w:cstheme="minorHAnsi"/>
                <w:sz w:val="20"/>
                <w:szCs w:val="20"/>
              </w:rPr>
            </w:pPr>
            <w:r>
              <w:rPr>
                <w:rFonts w:cstheme="minorHAnsi"/>
                <w:sz w:val="20"/>
                <w:szCs w:val="20"/>
              </w:rPr>
              <w:t xml:space="preserve">Oxford will be a prosperous city with a globally important role in learning, </w:t>
            </w:r>
            <w:proofErr w:type="gramStart"/>
            <w:r>
              <w:rPr>
                <w:rFonts w:cstheme="minorHAnsi"/>
                <w:sz w:val="20"/>
                <w:szCs w:val="20"/>
              </w:rPr>
              <w:t>knowledge</w:t>
            </w:r>
            <w:proofErr w:type="gramEnd"/>
            <w:r>
              <w:rPr>
                <w:rFonts w:cstheme="minorHAnsi"/>
                <w:sz w:val="20"/>
                <w:szCs w:val="20"/>
              </w:rPr>
              <w:t xml:space="preserve"> and innovation</w:t>
            </w:r>
          </w:p>
        </w:tc>
        <w:tc>
          <w:tcPr>
            <w:tcW w:w="427" w:type="dxa"/>
            <w:shd w:val="clear" w:color="auto" w:fill="FFC000" w:themeFill="accent4"/>
          </w:tcPr>
          <w:p w:rsidRPr="00963093" w:rsidR="003A41D1" w:rsidP="00C225D8" w:rsidRDefault="005316A0" w14:paraId="098AA275" w14:textId="001DC0E5">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268725CB" w14:textId="107DC39F">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29C1AB90" w14:textId="43C6679B">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5316A0" w14:paraId="05DF8134" w14:textId="2D817A09">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5316A0" w14:paraId="6A6C6777" w14:textId="6352DD12">
            <w:pPr>
              <w:rPr>
                <w:rFonts w:cstheme="minorHAnsi"/>
                <w:sz w:val="20"/>
                <w:szCs w:val="20"/>
              </w:rPr>
            </w:pPr>
            <w:r>
              <w:rPr>
                <w:rFonts w:cstheme="minorHAnsi"/>
                <w:sz w:val="20"/>
                <w:szCs w:val="20"/>
              </w:rPr>
              <w:t>+</w:t>
            </w:r>
          </w:p>
        </w:tc>
        <w:tc>
          <w:tcPr>
            <w:tcW w:w="428" w:type="dxa"/>
            <w:shd w:val="clear" w:color="auto" w:fill="FFFF00"/>
          </w:tcPr>
          <w:p w:rsidRPr="00963093" w:rsidR="003A41D1" w:rsidP="00C225D8" w:rsidRDefault="005316A0" w14:paraId="5BCA31EF" w14:textId="5B337752">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5316A0" w14:paraId="76EA7CFB" w14:textId="60756CA3">
            <w:pPr>
              <w:rPr>
                <w:rFonts w:cstheme="minorHAnsi"/>
                <w:sz w:val="20"/>
                <w:szCs w:val="20"/>
              </w:rPr>
            </w:pPr>
            <w:r>
              <w:rPr>
                <w:rFonts w:cstheme="minorHAnsi"/>
                <w:sz w:val="20"/>
                <w:szCs w:val="20"/>
              </w:rPr>
              <w:t>0</w:t>
            </w:r>
          </w:p>
        </w:tc>
        <w:tc>
          <w:tcPr>
            <w:tcW w:w="428" w:type="dxa"/>
            <w:shd w:val="clear" w:color="auto" w:fill="FFC000" w:themeFill="accent4"/>
          </w:tcPr>
          <w:p w:rsidRPr="00963093" w:rsidR="003A41D1" w:rsidP="00C225D8" w:rsidRDefault="005316A0" w14:paraId="1CC99D40" w14:textId="5DD772A9">
            <w:pPr>
              <w:rPr>
                <w:rFonts w:cstheme="minorHAnsi"/>
                <w:sz w:val="20"/>
                <w:szCs w:val="20"/>
              </w:rPr>
            </w:pPr>
            <w:r>
              <w:rPr>
                <w:rFonts w:cstheme="minorHAnsi"/>
                <w:sz w:val="20"/>
                <w:szCs w:val="20"/>
              </w:rPr>
              <w:t>-</w:t>
            </w:r>
          </w:p>
        </w:tc>
        <w:tc>
          <w:tcPr>
            <w:tcW w:w="428" w:type="dxa"/>
            <w:shd w:val="clear" w:color="auto" w:fill="FFC000" w:themeFill="accent4"/>
          </w:tcPr>
          <w:p w:rsidRPr="00963093" w:rsidR="003A41D1" w:rsidP="00C225D8" w:rsidRDefault="005316A0" w14:paraId="7DA261A9" w14:textId="69B7F03B">
            <w:pPr>
              <w:rPr>
                <w:rFonts w:cstheme="minorHAnsi"/>
                <w:sz w:val="20"/>
                <w:szCs w:val="20"/>
              </w:rPr>
            </w:pPr>
            <w:r>
              <w:rPr>
                <w:rFonts w:cstheme="minorHAnsi"/>
                <w:sz w:val="20"/>
                <w:szCs w:val="20"/>
              </w:rPr>
              <w:t>-?</w:t>
            </w:r>
          </w:p>
        </w:tc>
        <w:tc>
          <w:tcPr>
            <w:tcW w:w="427" w:type="dxa"/>
            <w:shd w:val="clear" w:color="auto" w:fill="FFC000" w:themeFill="accent4"/>
          </w:tcPr>
          <w:p w:rsidRPr="00963093" w:rsidR="003A41D1" w:rsidP="00C225D8" w:rsidRDefault="005316A0" w14:paraId="59898030" w14:textId="53570DD9">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0B078B94" w14:textId="0BFB084E">
            <w:pPr>
              <w:rPr>
                <w:rFonts w:cstheme="minorHAnsi"/>
                <w:sz w:val="20"/>
                <w:szCs w:val="20"/>
              </w:rPr>
            </w:pPr>
            <w:r>
              <w:rPr>
                <w:rFonts w:cstheme="minorHAnsi"/>
                <w:sz w:val="20"/>
                <w:szCs w:val="20"/>
              </w:rPr>
              <w:t>0</w:t>
            </w:r>
          </w:p>
        </w:tc>
        <w:tc>
          <w:tcPr>
            <w:tcW w:w="428" w:type="dxa"/>
            <w:shd w:val="clear" w:color="auto" w:fill="00B050"/>
          </w:tcPr>
          <w:p w:rsidRPr="00963093" w:rsidR="003A41D1" w:rsidP="00C225D8" w:rsidRDefault="005316A0" w14:paraId="3B8273F3" w14:textId="5DC37CB6">
            <w:pPr>
              <w:rPr>
                <w:rFonts w:cstheme="minorHAnsi"/>
                <w:sz w:val="20"/>
                <w:szCs w:val="20"/>
              </w:rPr>
            </w:pPr>
            <w:r>
              <w:rPr>
                <w:rFonts w:cstheme="minorHAnsi"/>
                <w:sz w:val="20"/>
                <w:szCs w:val="20"/>
              </w:rPr>
              <w:t>++</w:t>
            </w:r>
          </w:p>
        </w:tc>
      </w:tr>
      <w:tr w:rsidRPr="00963093" w:rsidR="00B44B40" w:rsidTr="3A5127E9" w14:paraId="1255E2E6" w14:textId="77777777">
        <w:tc>
          <w:tcPr>
            <w:tcW w:w="4106" w:type="dxa"/>
          </w:tcPr>
          <w:p w:rsidRPr="00963093" w:rsidR="003A41D1" w:rsidP="00C225D8" w:rsidRDefault="003A41D1" w14:paraId="079AAC3B" w14:textId="51F74E4D">
            <w:pPr>
              <w:rPr>
                <w:rFonts w:cstheme="minorHAnsi"/>
                <w:sz w:val="20"/>
                <w:szCs w:val="20"/>
              </w:rPr>
            </w:pPr>
            <w:r>
              <w:rPr>
                <w:rFonts w:cstheme="minorHAnsi"/>
                <w:sz w:val="20"/>
                <w:szCs w:val="20"/>
              </w:rPr>
              <w:t>Oxford will be a green and biodiverse city that is resilient to climate change</w:t>
            </w:r>
          </w:p>
        </w:tc>
        <w:tc>
          <w:tcPr>
            <w:tcW w:w="427" w:type="dxa"/>
            <w:shd w:val="clear" w:color="auto" w:fill="92D050"/>
          </w:tcPr>
          <w:p w:rsidRPr="00963093" w:rsidR="003A41D1" w:rsidP="00C225D8" w:rsidRDefault="005316A0" w14:paraId="53CE1A51" w14:textId="6D0039E8">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5316A0" w14:paraId="24D468D3" w14:textId="3CBA596A">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03C62080" w14:textId="109ECE22">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5316A0" w14:paraId="62D98AAA" w14:textId="37569F35">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4EA9967D" w14:textId="11267838">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5AFF277A" w14:textId="0BDEA628">
            <w:pPr>
              <w:rPr>
                <w:rFonts w:cstheme="minorHAnsi"/>
                <w:sz w:val="20"/>
                <w:szCs w:val="20"/>
              </w:rPr>
            </w:pPr>
            <w:r>
              <w:rPr>
                <w:rFonts w:cstheme="minorHAnsi"/>
                <w:sz w:val="20"/>
                <w:szCs w:val="20"/>
              </w:rPr>
              <w:t>0</w:t>
            </w:r>
          </w:p>
        </w:tc>
        <w:tc>
          <w:tcPr>
            <w:tcW w:w="427" w:type="dxa"/>
            <w:shd w:val="clear" w:color="auto" w:fill="92D050"/>
          </w:tcPr>
          <w:p w:rsidRPr="00963093" w:rsidR="003A41D1" w:rsidP="00C225D8" w:rsidRDefault="005316A0" w14:paraId="099A6D02" w14:textId="77990DA4">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5316A0" w14:paraId="0454989B" w14:textId="45AD46DC">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5316A0" w14:paraId="3C6F3299" w14:textId="2612D08B">
            <w:pPr>
              <w:rPr>
                <w:rFonts w:cstheme="minorHAnsi"/>
                <w:sz w:val="20"/>
                <w:szCs w:val="20"/>
              </w:rPr>
            </w:pPr>
            <w:r>
              <w:rPr>
                <w:rFonts w:cstheme="minorHAnsi"/>
                <w:sz w:val="20"/>
                <w:szCs w:val="20"/>
              </w:rPr>
              <w:t>+?</w:t>
            </w:r>
          </w:p>
        </w:tc>
        <w:tc>
          <w:tcPr>
            <w:tcW w:w="427" w:type="dxa"/>
            <w:shd w:val="clear" w:color="auto" w:fill="00B050"/>
          </w:tcPr>
          <w:p w:rsidRPr="00963093" w:rsidR="003A41D1" w:rsidP="00C225D8" w:rsidRDefault="005316A0" w14:paraId="10F4EB94" w14:textId="26F44E84">
            <w:pPr>
              <w:rPr>
                <w:rFonts w:cstheme="minorHAnsi"/>
                <w:sz w:val="20"/>
                <w:szCs w:val="20"/>
              </w:rPr>
            </w:pPr>
            <w:r>
              <w:rPr>
                <w:rFonts w:cstheme="minorHAnsi"/>
                <w:sz w:val="20"/>
                <w:szCs w:val="20"/>
              </w:rPr>
              <w:t>+</w:t>
            </w:r>
            <w:r w:rsidR="0029595F">
              <w:rPr>
                <w:rFonts w:cstheme="minorHAnsi"/>
                <w:sz w:val="20"/>
                <w:szCs w:val="20"/>
              </w:rPr>
              <w:t>+</w:t>
            </w:r>
          </w:p>
        </w:tc>
        <w:tc>
          <w:tcPr>
            <w:tcW w:w="428" w:type="dxa"/>
            <w:shd w:val="clear" w:color="auto" w:fill="FFFFFF" w:themeFill="background1"/>
          </w:tcPr>
          <w:p w:rsidRPr="00963093" w:rsidR="003A41D1" w:rsidP="00C225D8" w:rsidRDefault="005316A0" w14:paraId="1EFE57FF" w14:textId="6E11FFD3">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5316A0" w14:paraId="1E829334" w14:textId="4390448D">
            <w:pPr>
              <w:rPr>
                <w:rFonts w:cstheme="minorHAnsi"/>
                <w:sz w:val="20"/>
                <w:szCs w:val="20"/>
              </w:rPr>
            </w:pPr>
            <w:r>
              <w:rPr>
                <w:rFonts w:cstheme="minorHAnsi"/>
                <w:sz w:val="20"/>
                <w:szCs w:val="20"/>
              </w:rPr>
              <w:t>0</w:t>
            </w:r>
          </w:p>
        </w:tc>
      </w:tr>
      <w:tr w:rsidRPr="00963093" w:rsidR="00B44B40" w:rsidTr="3A5127E9" w14:paraId="3CE0C1A0" w14:textId="77777777">
        <w:tc>
          <w:tcPr>
            <w:tcW w:w="4106" w:type="dxa"/>
          </w:tcPr>
          <w:p w:rsidRPr="00963093" w:rsidR="003A41D1" w:rsidP="00C225D8" w:rsidRDefault="003A41D1" w14:paraId="6D0DFF44" w14:textId="131AA0B1">
            <w:pPr>
              <w:rPr>
                <w:rFonts w:cstheme="minorHAnsi"/>
                <w:sz w:val="20"/>
                <w:szCs w:val="20"/>
              </w:rPr>
            </w:pPr>
            <w:r>
              <w:rPr>
                <w:rFonts w:cstheme="minorHAnsi"/>
                <w:sz w:val="20"/>
                <w:szCs w:val="20"/>
              </w:rPr>
              <w:t>Oxford will be a city that utilizes its resources with care, protects the air, water and soil and aims for net zero carbon</w:t>
            </w:r>
          </w:p>
        </w:tc>
        <w:tc>
          <w:tcPr>
            <w:tcW w:w="427" w:type="dxa"/>
            <w:shd w:val="clear" w:color="auto" w:fill="92D050"/>
          </w:tcPr>
          <w:p w:rsidRPr="00963093" w:rsidR="003A41D1" w:rsidP="00C225D8" w:rsidRDefault="0029595F" w14:paraId="4D06BE7A" w14:textId="44E8956E">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29595F" w14:paraId="16C62205" w14:textId="29B97681">
            <w:pPr>
              <w:rPr>
                <w:rFonts w:cstheme="minorHAnsi"/>
                <w:sz w:val="20"/>
                <w:szCs w:val="20"/>
              </w:rPr>
            </w:pPr>
            <w:r>
              <w:rPr>
                <w:rFonts w:cstheme="minorHAnsi"/>
                <w:sz w:val="20"/>
                <w:szCs w:val="20"/>
              </w:rPr>
              <w:t>+</w:t>
            </w:r>
          </w:p>
        </w:tc>
        <w:tc>
          <w:tcPr>
            <w:tcW w:w="428" w:type="dxa"/>
            <w:shd w:val="clear" w:color="auto" w:fill="92D050"/>
          </w:tcPr>
          <w:p w:rsidRPr="00963093" w:rsidR="003A41D1" w:rsidP="00C225D8" w:rsidRDefault="0029595F" w14:paraId="4A13C92C" w14:textId="4B03F420">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29595F" w14:paraId="74196F07" w14:textId="71B9517B">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0EC55BC7" w14:textId="6D77BE10">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29595F" w14:paraId="445E9B10" w14:textId="522E0891">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29595F" w14:paraId="7C6F905F" w14:textId="4B0B7818">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5F028B5D" w14:textId="120B0D42">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29595F" w14:paraId="7FA95C8D" w14:textId="4D085CF7">
            <w:pPr>
              <w:rPr>
                <w:rFonts w:cstheme="minorHAnsi"/>
                <w:sz w:val="20"/>
                <w:szCs w:val="20"/>
              </w:rPr>
            </w:pPr>
            <w:r>
              <w:rPr>
                <w:rFonts w:cstheme="minorHAnsi"/>
                <w:sz w:val="20"/>
                <w:szCs w:val="20"/>
              </w:rPr>
              <w:t>+</w:t>
            </w:r>
          </w:p>
        </w:tc>
        <w:tc>
          <w:tcPr>
            <w:tcW w:w="427" w:type="dxa"/>
            <w:shd w:val="clear" w:color="auto" w:fill="92D050"/>
          </w:tcPr>
          <w:p w:rsidRPr="00963093" w:rsidR="003A41D1" w:rsidP="00C225D8" w:rsidRDefault="0029595F" w14:paraId="1F509166" w14:textId="54E34E37">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29595F" w14:paraId="70E6B96A" w14:textId="2F3C6FB2">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5E63FCA9" w14:textId="3C95BFBA">
            <w:pPr>
              <w:rPr>
                <w:rFonts w:cstheme="minorHAnsi"/>
                <w:sz w:val="20"/>
                <w:szCs w:val="20"/>
              </w:rPr>
            </w:pPr>
            <w:r>
              <w:rPr>
                <w:rFonts w:cstheme="minorHAnsi"/>
                <w:sz w:val="20"/>
                <w:szCs w:val="20"/>
              </w:rPr>
              <w:t>0</w:t>
            </w:r>
          </w:p>
        </w:tc>
      </w:tr>
      <w:tr w:rsidRPr="00963093" w:rsidR="00B44B40" w:rsidTr="3A5127E9" w14:paraId="2FB395DC" w14:textId="77777777">
        <w:tc>
          <w:tcPr>
            <w:tcW w:w="4106" w:type="dxa"/>
          </w:tcPr>
          <w:p w:rsidRPr="00963093" w:rsidR="003A41D1" w:rsidP="00C225D8" w:rsidRDefault="003A41D1" w14:paraId="51DDE0E7" w14:textId="5534BAFD">
            <w:pPr>
              <w:rPr>
                <w:rFonts w:cstheme="minorHAnsi"/>
                <w:sz w:val="20"/>
                <w:szCs w:val="20"/>
              </w:rPr>
            </w:pPr>
            <w:r>
              <w:rPr>
                <w:rFonts w:cstheme="minorHAnsi"/>
                <w:sz w:val="20"/>
                <w:szCs w:val="20"/>
              </w:rPr>
              <w:t>Oxford will be a city that respects its heritage and fosters design of the highest quality</w:t>
            </w:r>
          </w:p>
        </w:tc>
        <w:tc>
          <w:tcPr>
            <w:tcW w:w="427" w:type="dxa"/>
            <w:shd w:val="clear" w:color="auto" w:fill="FFFFFF" w:themeFill="background1"/>
          </w:tcPr>
          <w:p w:rsidRPr="00963093" w:rsidR="003A41D1" w:rsidP="00C225D8" w:rsidRDefault="0029595F" w14:paraId="4809DDD3" w14:textId="57E92806">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3D8FD4AC" w14:textId="26B145C6">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51DEAF56" w14:textId="4D1525B0">
            <w:pPr>
              <w:rPr>
                <w:rFonts w:cstheme="minorHAnsi"/>
                <w:sz w:val="20"/>
                <w:szCs w:val="20"/>
              </w:rPr>
            </w:pPr>
            <w:r>
              <w:rPr>
                <w:rFonts w:cstheme="minorHAnsi"/>
                <w:sz w:val="20"/>
                <w:szCs w:val="20"/>
              </w:rPr>
              <w:t>0</w:t>
            </w:r>
          </w:p>
        </w:tc>
        <w:tc>
          <w:tcPr>
            <w:tcW w:w="427" w:type="dxa"/>
            <w:shd w:val="clear" w:color="auto" w:fill="FFC000" w:themeFill="accent4"/>
          </w:tcPr>
          <w:p w:rsidRPr="00963093" w:rsidR="003A41D1" w:rsidP="00C225D8" w:rsidRDefault="0029595F" w14:paraId="66F962D0" w14:textId="0B0FF756">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29595F" w14:paraId="0850A6F9" w14:textId="7E906499">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19225708" w14:textId="047030EE">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29595F" w14:paraId="557186B3" w14:textId="5F11CAF0">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7F497516" w14:textId="48A34708">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401DDB0E" w14:textId="3AE8E2AF">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29595F" w14:paraId="546990E9" w14:textId="134D392E">
            <w:pPr>
              <w:rPr>
                <w:rFonts w:cstheme="minorHAnsi"/>
                <w:sz w:val="20"/>
                <w:szCs w:val="20"/>
              </w:rPr>
            </w:pPr>
            <w:r>
              <w:rPr>
                <w:rFonts w:cstheme="minorHAnsi"/>
                <w:sz w:val="20"/>
                <w:szCs w:val="20"/>
              </w:rPr>
              <w:t>0</w:t>
            </w:r>
          </w:p>
        </w:tc>
        <w:tc>
          <w:tcPr>
            <w:tcW w:w="428" w:type="dxa"/>
            <w:shd w:val="clear" w:color="auto" w:fill="00B050"/>
          </w:tcPr>
          <w:p w:rsidRPr="00963093" w:rsidR="003A41D1" w:rsidP="00C225D8" w:rsidRDefault="0029595F" w14:paraId="70E918E7" w14:textId="0D3967F0">
            <w:pPr>
              <w:rPr>
                <w:rFonts w:cstheme="minorHAnsi"/>
                <w:sz w:val="20"/>
                <w:szCs w:val="20"/>
              </w:rPr>
            </w:pPr>
            <w:r>
              <w:rPr>
                <w:rFonts w:cstheme="minorHAnsi"/>
                <w:sz w:val="20"/>
                <w:szCs w:val="20"/>
              </w:rPr>
              <w:t>++</w:t>
            </w:r>
          </w:p>
        </w:tc>
        <w:tc>
          <w:tcPr>
            <w:tcW w:w="428" w:type="dxa"/>
            <w:shd w:val="clear" w:color="auto" w:fill="FFFF00"/>
          </w:tcPr>
          <w:p w:rsidRPr="00963093" w:rsidR="003A41D1" w:rsidP="00C225D8" w:rsidRDefault="0029595F" w14:paraId="396D4317" w14:textId="685BD343">
            <w:pPr>
              <w:rPr>
                <w:rFonts w:cstheme="minorHAnsi"/>
                <w:sz w:val="20"/>
                <w:szCs w:val="20"/>
              </w:rPr>
            </w:pPr>
            <w:r>
              <w:rPr>
                <w:rFonts w:cstheme="minorHAnsi"/>
                <w:sz w:val="20"/>
                <w:szCs w:val="20"/>
              </w:rPr>
              <w:t>+-</w:t>
            </w:r>
          </w:p>
        </w:tc>
      </w:tr>
      <w:tr w:rsidRPr="00963093" w:rsidR="00B44B40" w:rsidTr="3A5127E9" w14:paraId="469B7968" w14:textId="77777777">
        <w:tc>
          <w:tcPr>
            <w:tcW w:w="4106" w:type="dxa"/>
          </w:tcPr>
          <w:p w:rsidRPr="00963093" w:rsidR="003A41D1" w:rsidP="00C225D8" w:rsidRDefault="00B44B40" w14:paraId="48493169" w14:textId="5B40EF0C">
            <w:pPr>
              <w:rPr>
                <w:rFonts w:cstheme="minorHAnsi"/>
                <w:sz w:val="20"/>
                <w:szCs w:val="20"/>
              </w:rPr>
            </w:pPr>
            <w:r>
              <w:rPr>
                <w:rFonts w:cstheme="minorHAnsi"/>
                <w:sz w:val="20"/>
                <w:szCs w:val="20"/>
              </w:rPr>
              <w:t xml:space="preserve">Oxford will be a </w:t>
            </w:r>
            <w:proofErr w:type="spellStart"/>
            <w:r>
              <w:rPr>
                <w:rFonts w:cstheme="minorHAnsi"/>
                <w:sz w:val="20"/>
                <w:szCs w:val="20"/>
              </w:rPr>
              <w:t>liveable</w:t>
            </w:r>
            <w:proofErr w:type="spellEnd"/>
            <w:r>
              <w:rPr>
                <w:rFonts w:cstheme="minorHAnsi"/>
                <w:sz w:val="20"/>
                <w:szCs w:val="20"/>
              </w:rPr>
              <w:t xml:space="preserve"> city with strong communities and opportunities for all</w:t>
            </w:r>
          </w:p>
        </w:tc>
        <w:tc>
          <w:tcPr>
            <w:tcW w:w="427" w:type="dxa"/>
            <w:shd w:val="clear" w:color="auto" w:fill="FFFF00"/>
          </w:tcPr>
          <w:p w:rsidRPr="00963093" w:rsidR="003A41D1" w:rsidP="00C225D8" w:rsidRDefault="0029595F" w14:paraId="3AF95D11" w14:textId="65A43A42">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29595F" w14:paraId="0B741970" w14:textId="77E5AA06">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29595F" w14:paraId="0000A360" w14:textId="40B8B259">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29595F" w14:paraId="33884A81" w14:textId="74C0C07B">
            <w:pPr>
              <w:rPr>
                <w:rFonts w:cstheme="minorHAnsi"/>
                <w:sz w:val="20"/>
                <w:szCs w:val="20"/>
              </w:rPr>
            </w:pPr>
            <w:r>
              <w:rPr>
                <w:rFonts w:cstheme="minorHAnsi"/>
                <w:sz w:val="20"/>
                <w:szCs w:val="20"/>
              </w:rPr>
              <w:t>0</w:t>
            </w:r>
          </w:p>
        </w:tc>
        <w:tc>
          <w:tcPr>
            <w:tcW w:w="428" w:type="dxa"/>
            <w:shd w:val="clear" w:color="auto" w:fill="92D050"/>
          </w:tcPr>
          <w:p w:rsidRPr="00963093" w:rsidR="003A41D1" w:rsidP="00C225D8" w:rsidRDefault="0029595F" w14:paraId="0E9F0C49" w14:textId="21A518C9">
            <w:pPr>
              <w:rPr>
                <w:rFonts w:cstheme="minorHAnsi"/>
                <w:sz w:val="20"/>
                <w:szCs w:val="20"/>
              </w:rPr>
            </w:pPr>
            <w:r>
              <w:rPr>
                <w:rFonts w:cstheme="minorHAnsi"/>
                <w:sz w:val="20"/>
                <w:szCs w:val="20"/>
              </w:rPr>
              <w:t>+</w:t>
            </w:r>
          </w:p>
        </w:tc>
        <w:tc>
          <w:tcPr>
            <w:tcW w:w="428" w:type="dxa"/>
            <w:shd w:val="clear" w:color="auto" w:fill="00B050"/>
          </w:tcPr>
          <w:p w:rsidRPr="00963093" w:rsidR="003A41D1" w:rsidP="00C225D8" w:rsidRDefault="0029595F" w14:paraId="06A7107C" w14:textId="0B5CEE5D">
            <w:pPr>
              <w:rPr>
                <w:rFonts w:cstheme="minorHAnsi"/>
                <w:sz w:val="20"/>
                <w:szCs w:val="20"/>
              </w:rPr>
            </w:pPr>
            <w:r>
              <w:rPr>
                <w:rFonts w:cstheme="minorHAnsi"/>
                <w:sz w:val="20"/>
                <w:szCs w:val="20"/>
              </w:rPr>
              <w:t>++</w:t>
            </w:r>
          </w:p>
        </w:tc>
        <w:tc>
          <w:tcPr>
            <w:tcW w:w="427" w:type="dxa"/>
            <w:shd w:val="clear" w:color="auto" w:fill="FFFFFF" w:themeFill="background1"/>
          </w:tcPr>
          <w:p w:rsidRPr="00963093" w:rsidR="003A41D1" w:rsidP="00C225D8" w:rsidRDefault="0029595F" w14:paraId="52300EDB" w14:textId="6529F7C1">
            <w:pPr>
              <w:rPr>
                <w:rFonts w:cstheme="minorHAnsi"/>
                <w:sz w:val="20"/>
                <w:szCs w:val="20"/>
              </w:rPr>
            </w:pPr>
            <w:r>
              <w:rPr>
                <w:rFonts w:cstheme="minorHAnsi"/>
                <w:sz w:val="20"/>
                <w:szCs w:val="20"/>
              </w:rPr>
              <w:t>0</w:t>
            </w:r>
          </w:p>
        </w:tc>
        <w:tc>
          <w:tcPr>
            <w:tcW w:w="428" w:type="dxa"/>
            <w:shd w:val="clear" w:color="auto" w:fill="FFFF00"/>
          </w:tcPr>
          <w:p w:rsidRPr="00963093" w:rsidR="003A41D1" w:rsidP="00C225D8" w:rsidRDefault="0029595F" w14:paraId="18B6CF0A" w14:textId="4A8B8619">
            <w:pPr>
              <w:rPr>
                <w:rFonts w:cstheme="minorHAnsi"/>
                <w:sz w:val="20"/>
                <w:szCs w:val="20"/>
              </w:rPr>
            </w:pPr>
            <w:r>
              <w:rPr>
                <w:rFonts w:cstheme="minorHAnsi"/>
                <w:sz w:val="20"/>
                <w:szCs w:val="20"/>
              </w:rPr>
              <w:t>+-</w:t>
            </w:r>
          </w:p>
        </w:tc>
        <w:tc>
          <w:tcPr>
            <w:tcW w:w="428" w:type="dxa"/>
            <w:shd w:val="clear" w:color="auto" w:fill="FFFFFF" w:themeFill="background1"/>
          </w:tcPr>
          <w:p w:rsidRPr="00963093" w:rsidR="003A41D1" w:rsidP="00C225D8" w:rsidRDefault="0029595F" w14:paraId="38316031" w14:textId="25C490A7">
            <w:pPr>
              <w:rPr>
                <w:rFonts w:cstheme="minorHAnsi"/>
                <w:sz w:val="20"/>
                <w:szCs w:val="20"/>
              </w:rPr>
            </w:pPr>
            <w:r>
              <w:rPr>
                <w:rFonts w:cstheme="minorHAnsi"/>
                <w:sz w:val="20"/>
                <w:szCs w:val="20"/>
              </w:rPr>
              <w:t>0</w:t>
            </w:r>
          </w:p>
        </w:tc>
        <w:tc>
          <w:tcPr>
            <w:tcW w:w="427" w:type="dxa"/>
            <w:shd w:val="clear" w:color="auto" w:fill="FFFFFF" w:themeFill="background1"/>
          </w:tcPr>
          <w:p w:rsidRPr="00963093" w:rsidR="003A41D1" w:rsidP="00C225D8" w:rsidRDefault="0029595F" w14:paraId="5943FC0F" w14:textId="00EE0BF2">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2029B780" w14:textId="474CFC02">
            <w:pPr>
              <w:rPr>
                <w:rFonts w:cstheme="minorHAnsi"/>
                <w:sz w:val="20"/>
                <w:szCs w:val="20"/>
              </w:rPr>
            </w:pPr>
            <w:r>
              <w:rPr>
                <w:rFonts w:cstheme="minorHAnsi"/>
                <w:sz w:val="20"/>
                <w:szCs w:val="20"/>
              </w:rPr>
              <w:t>0</w:t>
            </w:r>
          </w:p>
        </w:tc>
        <w:tc>
          <w:tcPr>
            <w:tcW w:w="428" w:type="dxa"/>
            <w:shd w:val="clear" w:color="auto" w:fill="FFFFFF" w:themeFill="background1"/>
          </w:tcPr>
          <w:p w:rsidRPr="00963093" w:rsidR="003A41D1" w:rsidP="00C225D8" w:rsidRDefault="0029595F" w14:paraId="7B715A20" w14:textId="6F6CC24D">
            <w:pPr>
              <w:rPr>
                <w:rFonts w:cstheme="minorHAnsi"/>
                <w:sz w:val="20"/>
                <w:szCs w:val="20"/>
              </w:rPr>
            </w:pPr>
            <w:r>
              <w:rPr>
                <w:rFonts w:cstheme="minorHAnsi"/>
                <w:sz w:val="20"/>
                <w:szCs w:val="20"/>
              </w:rPr>
              <w:t>0</w:t>
            </w:r>
          </w:p>
        </w:tc>
      </w:tr>
    </w:tbl>
    <w:p w:rsidR="005856A2" w:rsidP="00C225D8" w:rsidRDefault="005856A2" w14:paraId="3BEE276D" w14:textId="77777777">
      <w:pPr>
        <w:spacing w:after="0" w:line="240" w:lineRule="auto"/>
        <w:rPr>
          <w:rFonts w:cstheme="minorHAnsi"/>
        </w:rPr>
      </w:pPr>
    </w:p>
    <w:p w:rsidR="00724FA5" w:rsidP="00C225D8" w:rsidRDefault="00724FA5" w14:paraId="08303491" w14:textId="3A6B5292">
      <w:pPr>
        <w:spacing w:line="240" w:lineRule="auto"/>
        <w:rPr>
          <w:rFonts w:cstheme="minorHAnsi"/>
        </w:rPr>
      </w:pPr>
    </w:p>
    <w:p w:rsidR="005856A2" w:rsidP="00C225D8" w:rsidRDefault="005856A2" w14:paraId="2CE4266F" w14:textId="77777777">
      <w:pPr>
        <w:spacing w:line="240" w:lineRule="auto"/>
        <w:rPr>
          <w:rFonts w:cstheme="minorHAnsi"/>
        </w:rPr>
      </w:pPr>
    </w:p>
    <w:p w:rsidR="005856A2" w:rsidP="00C225D8" w:rsidRDefault="005856A2" w14:paraId="70ED578D" w14:textId="77777777">
      <w:pPr>
        <w:spacing w:line="240" w:lineRule="auto"/>
        <w:rPr>
          <w:rFonts w:cstheme="minorHAnsi"/>
        </w:rPr>
      </w:pPr>
      <w:r>
        <w:rPr>
          <w:rFonts w:cstheme="minorHAnsi"/>
        </w:rPr>
        <w:br w:type="page"/>
      </w:r>
    </w:p>
    <w:p w:rsidRPr="005856A2" w:rsidR="00724FA5" w:rsidP="00C225D8" w:rsidRDefault="007A76BD" w14:paraId="57B406B1" w14:textId="58E1FE80">
      <w:pPr>
        <w:spacing w:line="240" w:lineRule="auto"/>
        <w:rPr>
          <w:rFonts w:cstheme="minorHAnsi"/>
          <w:b/>
          <w:bCs/>
          <w:sz w:val="32"/>
          <w:szCs w:val="32"/>
        </w:rPr>
      </w:pPr>
      <w:r w:rsidRPr="005856A2">
        <w:rPr>
          <w:rFonts w:cstheme="minorHAnsi"/>
          <w:b/>
          <w:bCs/>
          <w:sz w:val="32"/>
          <w:szCs w:val="32"/>
        </w:rPr>
        <w:lastRenderedPageBreak/>
        <w:t>5</w:t>
      </w:r>
      <w:r w:rsidRPr="005856A2" w:rsidR="00724FA5">
        <w:rPr>
          <w:rFonts w:cstheme="minorHAnsi"/>
          <w:b/>
          <w:bCs/>
          <w:sz w:val="32"/>
          <w:szCs w:val="32"/>
        </w:rPr>
        <w:t>. Assessing the Local Plan alternatives</w:t>
      </w:r>
    </w:p>
    <w:p w:rsidR="00724FA5" w:rsidP="00C225D8" w:rsidRDefault="00C730E0" w14:paraId="4BDDA7DD" w14:textId="6B6F7589">
      <w:pPr>
        <w:spacing w:line="240" w:lineRule="auto"/>
        <w:rPr>
          <w:rFonts w:cstheme="minorHAnsi"/>
        </w:rPr>
      </w:pPr>
      <w:r>
        <w:rPr>
          <w:rFonts w:cstheme="minorHAnsi"/>
        </w:rPr>
        <w:t>The Preferred Options SA/SEA report of September 2022 explains how the plan alternatives were identified, and provides the detailed appraisal of the policies.  This chapter summarises the findings of that report.</w:t>
      </w:r>
    </w:p>
    <w:p w:rsidR="00B85879" w:rsidP="00C225D8" w:rsidRDefault="00C730E0" w14:paraId="01742994" w14:textId="0E3F4528">
      <w:pPr>
        <w:spacing w:line="240" w:lineRule="auto"/>
        <w:rPr>
          <w:rFonts w:cstheme="minorHAnsi"/>
        </w:rPr>
      </w:pPr>
      <w:proofErr w:type="gramStart"/>
      <w:r>
        <w:rPr>
          <w:rFonts w:cstheme="minorHAnsi"/>
        </w:rPr>
        <w:t>All of</w:t>
      </w:r>
      <w:proofErr w:type="gramEnd"/>
      <w:r>
        <w:rPr>
          <w:rFonts w:cstheme="minorHAnsi"/>
        </w:rPr>
        <w:t xml:space="preserve"> the policies </w:t>
      </w:r>
      <w:r w:rsidR="003E3D52">
        <w:rPr>
          <w:rFonts w:cstheme="minorHAnsi"/>
        </w:rPr>
        <w:t xml:space="preserve">in the Regulation 18 draft plan </w:t>
      </w:r>
      <w:r>
        <w:rPr>
          <w:rFonts w:cstheme="minorHAnsi"/>
        </w:rPr>
        <w:t xml:space="preserve">were reviewed.  </w:t>
      </w:r>
      <w:r w:rsidR="003E3D52">
        <w:rPr>
          <w:rFonts w:cstheme="minorHAnsi"/>
        </w:rPr>
        <w:t xml:space="preserve">Where there was </w:t>
      </w:r>
      <w:r>
        <w:rPr>
          <w:rFonts w:cstheme="minorHAnsi"/>
        </w:rPr>
        <w:t xml:space="preserve">only one uncontroversial approach to the policy; where </w:t>
      </w:r>
      <w:r w:rsidR="003E3D52">
        <w:rPr>
          <w:rFonts w:cstheme="minorHAnsi"/>
        </w:rPr>
        <w:t>all the alternatives</w:t>
      </w:r>
      <w:r>
        <w:rPr>
          <w:rFonts w:cstheme="minorHAnsi"/>
        </w:rPr>
        <w:t xml:space="preserve"> </w:t>
      </w:r>
      <w:r w:rsidR="003E3D52">
        <w:rPr>
          <w:rFonts w:cstheme="minorHAnsi"/>
        </w:rPr>
        <w:t xml:space="preserve">would have similar </w:t>
      </w:r>
      <w:r>
        <w:rPr>
          <w:rFonts w:cstheme="minorHAnsi"/>
        </w:rPr>
        <w:t xml:space="preserve">sustainability </w:t>
      </w:r>
      <w:r w:rsidR="003E3D52">
        <w:rPr>
          <w:rFonts w:cstheme="minorHAnsi"/>
        </w:rPr>
        <w:t>impacts; or where alternatives</w:t>
      </w:r>
      <w:r>
        <w:rPr>
          <w:rFonts w:cstheme="minorHAnsi"/>
        </w:rPr>
        <w:t xml:space="preserve"> </w:t>
      </w:r>
      <w:r w:rsidR="003E3D52">
        <w:rPr>
          <w:rFonts w:cstheme="minorHAnsi"/>
        </w:rPr>
        <w:t>we</w:t>
      </w:r>
      <w:r>
        <w:rPr>
          <w:rFonts w:cstheme="minorHAnsi"/>
        </w:rPr>
        <w:t>re unlikely to have significant sustainability impacts</w:t>
      </w:r>
      <w:r w:rsidR="003E3D52">
        <w:rPr>
          <w:rFonts w:cstheme="minorHAnsi"/>
        </w:rPr>
        <w:t>, no alternatives were considered</w:t>
      </w:r>
      <w:r>
        <w:rPr>
          <w:rFonts w:cstheme="minorHAnsi"/>
        </w:rPr>
        <w:t>.</w:t>
      </w:r>
      <w:r w:rsidR="003E3D52">
        <w:rPr>
          <w:rFonts w:cstheme="minorHAnsi"/>
        </w:rPr>
        <w:t xml:space="preserve">  Alternatives were available </w:t>
      </w:r>
      <w:r w:rsidR="00B85879">
        <w:rPr>
          <w:rFonts w:cstheme="minorHAnsi"/>
        </w:rPr>
        <w:t>for the following policies:</w:t>
      </w:r>
    </w:p>
    <w:p w:rsidRPr="005B1224" w:rsidR="00B85879" w:rsidP="00C225D8" w:rsidRDefault="00B85879" w14:paraId="1FCC7F47" w14:textId="033B6174">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Approach to greenfield sites</w:t>
      </w:r>
    </w:p>
    <w:p w:rsidRPr="00803A60" w:rsidR="00B85879" w:rsidP="00C225D8" w:rsidRDefault="00B85879" w14:paraId="206345FA" w14:textId="7D66F40F">
      <w:pPr>
        <w:pStyle w:val="ListParagraph"/>
        <w:numPr>
          <w:ilvl w:val="0"/>
          <w:numId w:val="19"/>
        </w:numPr>
        <w:spacing w:before="0" w:beforeAutospacing="0" w:after="0" w:afterAutospacing="0"/>
        <w:rPr>
          <w:rFonts w:asciiTheme="minorHAnsi" w:hAnsiTheme="minorHAnsi" w:cstheme="minorHAnsi"/>
          <w:sz w:val="22"/>
          <w:szCs w:val="22"/>
        </w:rPr>
      </w:pPr>
      <w:r w:rsidRPr="00803A60">
        <w:rPr>
          <w:rFonts w:asciiTheme="minorHAnsi" w:hAnsiTheme="minorHAnsi" w:cstheme="minorHAnsi"/>
          <w:sz w:val="22"/>
          <w:szCs w:val="22"/>
        </w:rPr>
        <w:t>Housing requirement for the plan period</w:t>
      </w:r>
      <w:r w:rsidRPr="00803A60" w:rsidR="00803A60">
        <w:rPr>
          <w:rFonts w:asciiTheme="minorHAnsi" w:hAnsiTheme="minorHAnsi" w:cstheme="minorHAnsi"/>
          <w:sz w:val="22"/>
          <w:szCs w:val="22"/>
        </w:rPr>
        <w:t xml:space="preserve"> / </w:t>
      </w:r>
      <w:r w:rsidRPr="00803A60">
        <w:rPr>
          <w:rFonts w:asciiTheme="minorHAnsi" w:hAnsiTheme="minorHAnsi" w:cstheme="minorHAnsi"/>
          <w:sz w:val="22"/>
          <w:szCs w:val="22"/>
        </w:rPr>
        <w:t>H2. Housing need for the plan period</w:t>
      </w:r>
    </w:p>
    <w:p w:rsidRPr="005B1224" w:rsidR="00B85879" w:rsidP="00C225D8" w:rsidRDefault="00B85879" w14:paraId="1B804172" w14:textId="4EC7181A">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Employer linked affordable housing</w:t>
      </w:r>
    </w:p>
    <w:p w:rsidRPr="005B1224" w:rsidR="00B85879" w:rsidP="00C225D8" w:rsidRDefault="00B85879" w14:paraId="225B70AE" w14:textId="29550B16">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Houses of Multiple Occupation</w:t>
      </w:r>
    </w:p>
    <w:p w:rsidRPr="00803A60" w:rsidR="00B85879" w:rsidP="00C225D8" w:rsidRDefault="00B85879" w14:paraId="4A887125" w14:textId="5472A192">
      <w:pPr>
        <w:pStyle w:val="ListParagraph"/>
        <w:numPr>
          <w:ilvl w:val="0"/>
          <w:numId w:val="19"/>
        </w:numPr>
        <w:spacing w:before="0" w:beforeAutospacing="0" w:after="0" w:afterAutospacing="0"/>
        <w:rPr>
          <w:rFonts w:asciiTheme="minorHAnsi" w:hAnsiTheme="minorHAnsi" w:cstheme="minorHAnsi"/>
          <w:sz w:val="22"/>
          <w:szCs w:val="22"/>
        </w:rPr>
      </w:pPr>
      <w:r w:rsidRPr="00803A60">
        <w:rPr>
          <w:rFonts w:asciiTheme="minorHAnsi" w:hAnsiTheme="minorHAnsi" w:cstheme="minorHAnsi"/>
          <w:sz w:val="22"/>
          <w:szCs w:val="22"/>
        </w:rPr>
        <w:t>Employment strategy</w:t>
      </w:r>
      <w:r w:rsidRPr="00803A60" w:rsidR="00803A60">
        <w:rPr>
          <w:rFonts w:asciiTheme="minorHAnsi" w:hAnsiTheme="minorHAnsi" w:cstheme="minorHAnsi"/>
          <w:sz w:val="22"/>
          <w:szCs w:val="22"/>
        </w:rPr>
        <w:t xml:space="preserve"> / </w:t>
      </w:r>
      <w:r w:rsidRPr="00803A60">
        <w:rPr>
          <w:rFonts w:asciiTheme="minorHAnsi" w:hAnsiTheme="minorHAnsi" w:cstheme="minorHAnsi"/>
          <w:sz w:val="22"/>
          <w:szCs w:val="22"/>
        </w:rPr>
        <w:t>Allowing housing on existing employment sites</w:t>
      </w:r>
    </w:p>
    <w:p w:rsidRPr="005B1224" w:rsidR="00B85879" w:rsidP="00C225D8" w:rsidRDefault="00B85879" w14:paraId="6F697640" w14:textId="3E51EA68">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Location of new employment uses</w:t>
      </w:r>
    </w:p>
    <w:p w:rsidRPr="005B1224" w:rsidR="00B85879" w:rsidP="00C225D8" w:rsidRDefault="00B85879" w14:paraId="3BEA5EF9" w14:textId="5A8B8804">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Delivering mandatory net gains in biodiversity in Oxford</w:t>
      </w:r>
    </w:p>
    <w:p w:rsidRPr="005B1224" w:rsidR="00B85879" w:rsidP="00C225D8" w:rsidRDefault="00B85879" w14:paraId="294A5BB0" w14:textId="2E64ADFC">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Retrofitting existing buildings including heritage assets</w:t>
      </w:r>
    </w:p>
    <w:p w:rsidRPr="005B1224" w:rsidR="00B85879" w:rsidP="00C225D8" w:rsidRDefault="00B85879" w14:paraId="24AC31A0" w14:textId="4E569CEA">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Motor vehicle parking design standard</w:t>
      </w:r>
    </w:p>
    <w:p w:rsidR="00B85879" w:rsidP="00C225D8" w:rsidRDefault="00B85879" w14:paraId="7CF893EC" w14:textId="76A8744D">
      <w:pPr>
        <w:pStyle w:val="ListParagraph"/>
        <w:numPr>
          <w:ilvl w:val="0"/>
          <w:numId w:val="19"/>
        </w:numPr>
        <w:spacing w:before="0" w:beforeAutospacing="0" w:after="0" w:afterAutospacing="0"/>
        <w:rPr>
          <w:rFonts w:asciiTheme="minorHAnsi" w:hAnsiTheme="minorHAnsi" w:cstheme="minorHAnsi"/>
          <w:sz w:val="22"/>
          <w:szCs w:val="22"/>
        </w:rPr>
      </w:pPr>
      <w:r w:rsidRPr="005B1224">
        <w:rPr>
          <w:rFonts w:asciiTheme="minorHAnsi" w:hAnsiTheme="minorHAnsi" w:cstheme="minorHAnsi"/>
          <w:sz w:val="22"/>
          <w:szCs w:val="22"/>
        </w:rPr>
        <w:t>Focusing town centre uses in district centres</w:t>
      </w:r>
    </w:p>
    <w:p w:rsidR="000822E5" w:rsidP="00C225D8" w:rsidRDefault="000822E5" w14:paraId="49160B3F" w14:textId="77777777">
      <w:pPr>
        <w:spacing w:after="0" w:line="240" w:lineRule="auto"/>
        <w:rPr>
          <w:rFonts w:cstheme="minorHAnsi"/>
        </w:rPr>
      </w:pPr>
    </w:p>
    <w:p w:rsidR="006A0B7E" w:rsidP="00C225D8" w:rsidRDefault="00963093" w14:paraId="3F7C9710" w14:textId="6AAAA323">
      <w:pPr>
        <w:spacing w:after="0" w:line="240" w:lineRule="auto"/>
        <w:rPr>
          <w:rFonts w:cstheme="minorHAnsi"/>
        </w:rPr>
      </w:pPr>
      <w:r>
        <w:rPr>
          <w:rFonts w:cstheme="minorHAnsi"/>
        </w:rPr>
        <w:t>For each of these policies, alternatives were appraised using the SA/SEA framework of Table 3.3</w:t>
      </w:r>
      <w:r w:rsidR="00DC1E81">
        <w:rPr>
          <w:rFonts w:cstheme="minorHAnsi"/>
        </w:rPr>
        <w:t>, and a</w:t>
      </w:r>
      <w:r>
        <w:rPr>
          <w:rFonts w:cstheme="minorHAnsi"/>
        </w:rPr>
        <w:t>n explanation is provided for why the preferred alternative was chosen.</w:t>
      </w:r>
      <w:r w:rsidR="006A0B7E">
        <w:rPr>
          <w:rFonts w:cstheme="minorHAnsi"/>
        </w:rPr>
        <w:t xml:space="preserve">  Section 5.11 describes the site selection process for development sites in the Local Plan.</w:t>
      </w:r>
    </w:p>
    <w:p w:rsidR="00963093" w:rsidP="00C225D8" w:rsidRDefault="00963093" w14:paraId="61ABAC86" w14:textId="77777777">
      <w:pPr>
        <w:spacing w:after="0" w:line="240" w:lineRule="auto"/>
        <w:rPr>
          <w:rFonts w:cstheme="minorHAnsi"/>
        </w:rPr>
      </w:pPr>
    </w:p>
    <w:p w:rsidRPr="00890728" w:rsidR="000812A3" w:rsidP="00C225D8" w:rsidRDefault="000812A3" w14:paraId="789E548D" w14:textId="3B16F6A9">
      <w:pPr>
        <w:pStyle w:val="Heading2"/>
        <w:spacing w:line="240" w:lineRule="auto"/>
      </w:pPr>
      <w:r>
        <w:t>5.1 Approach to greenfield sites</w:t>
      </w:r>
    </w:p>
    <w:p w:rsidRPr="00DA327C" w:rsidR="00B85879" w:rsidP="00C225D8" w:rsidRDefault="00B85879" w14:paraId="2E821CA0" w14:textId="690E4005">
      <w:pPr>
        <w:spacing w:after="120" w:line="240" w:lineRule="auto"/>
        <w:rPr>
          <w:rFonts w:eastAsia="Times New Roman" w:cstheme="minorHAnsi"/>
          <w:lang w:eastAsia="en-GB"/>
        </w:rPr>
      </w:pPr>
      <w:r w:rsidRPr="00DA327C">
        <w:rPr>
          <w:rFonts w:eastAsia="Times New Roman" w:cstheme="minorHAnsi"/>
          <w:lang w:eastAsia="en-GB"/>
        </w:rPr>
        <w:t xml:space="preserve">The </w:t>
      </w:r>
      <w:r w:rsidR="003E3D52">
        <w:rPr>
          <w:rFonts w:eastAsia="Times New Roman" w:cstheme="minorHAnsi"/>
          <w:lang w:eastAsia="en-GB"/>
        </w:rPr>
        <w:t>alternatives</w:t>
      </w:r>
      <w:r w:rsidRPr="00DA327C">
        <w:rPr>
          <w:rFonts w:eastAsia="Times New Roman" w:cstheme="minorHAnsi"/>
          <w:lang w:eastAsia="en-GB"/>
        </w:rPr>
        <w:t xml:space="preserve"> considered </w:t>
      </w:r>
      <w:r>
        <w:rPr>
          <w:rFonts w:eastAsia="Times New Roman" w:cstheme="minorHAnsi"/>
          <w:lang w:eastAsia="en-GB"/>
        </w:rPr>
        <w:t>we</w:t>
      </w:r>
      <w:r w:rsidRPr="00DA327C">
        <w:rPr>
          <w:rFonts w:eastAsia="Times New Roman" w:cstheme="minorHAnsi"/>
          <w:lang w:eastAsia="en-GB"/>
        </w:rPr>
        <w:t>re:</w:t>
      </w:r>
    </w:p>
    <w:p w:rsidRPr="00DA327C" w:rsidR="00B85879" w:rsidP="00C225D8" w:rsidRDefault="006D0931" w14:paraId="5090EF2E" w14:textId="4DFD4756">
      <w:pPr>
        <w:spacing w:after="120" w:line="240" w:lineRule="auto"/>
        <w:ind w:left="426"/>
        <w:rPr>
          <w:rFonts w:cstheme="minorHAnsi"/>
        </w:rPr>
      </w:pPr>
      <w:r>
        <w:rPr>
          <w:rFonts w:eastAsia="Times New Roman" w:cstheme="minorHAnsi"/>
          <w:lang w:eastAsia="en-GB"/>
        </w:rPr>
        <w:t>S2</w:t>
      </w:r>
      <w:r w:rsidRPr="00DA327C" w:rsidR="00B85879">
        <w:rPr>
          <w:rFonts w:eastAsia="Times New Roman" w:cstheme="minorHAnsi"/>
          <w:lang w:eastAsia="en-GB"/>
        </w:rPr>
        <w:t xml:space="preserve">a. </w:t>
      </w:r>
      <w:r w:rsidRPr="00DA327C" w:rsidR="00B85879">
        <w:rPr>
          <w:rFonts w:cstheme="minorHAnsi"/>
        </w:rPr>
        <w:t>Assess all greenfield sites and set out reasons for their protection. Direct development away from protected greenfield sites. However, do not have a blanket protection of all greenfield sites. Do include policies to maximise efficient use of land on brownfield sites. This will include a review of Green Belt to assess whether there are any sites in the Green Belt that could come forward, that are not biodiversity sites or flood storage and would not have an unacceptable impact on the integrity of the remaining Green Belt.</w:t>
      </w:r>
    </w:p>
    <w:p w:rsidRPr="00DA327C" w:rsidR="00B85879" w:rsidP="00C225D8" w:rsidRDefault="00B85879" w14:paraId="6334955F" w14:textId="77777777">
      <w:pPr>
        <w:spacing w:after="0" w:line="240" w:lineRule="auto"/>
        <w:ind w:left="426"/>
        <w:rPr>
          <w:rFonts w:cstheme="minorHAnsi"/>
        </w:rPr>
      </w:pPr>
      <w:r w:rsidRPr="00DA327C">
        <w:rPr>
          <w:rFonts w:eastAsia="Times New Roman" w:cstheme="minorHAnsi"/>
          <w:lang w:eastAsia="en-GB"/>
        </w:rPr>
        <w:t xml:space="preserve">S2b. </w:t>
      </w:r>
      <w:r w:rsidRPr="00DA327C">
        <w:rPr>
          <w:rFonts w:eastAsia="Times New Roman" w:cstheme="minorHAnsi"/>
          <w:kern w:val="24"/>
          <w:lang w:eastAsia="en-GB"/>
        </w:rPr>
        <w:t>Allow development on greenfield sites only if no brownfield sites are available and needs are not being met on brownfield sites.</w:t>
      </w:r>
    </w:p>
    <w:p w:rsidR="00724FA5" w:rsidP="00C225D8" w:rsidRDefault="00724FA5" w14:paraId="127A6951" w14:textId="2A5D43CE">
      <w:pPr>
        <w:spacing w:line="240" w:lineRule="auto"/>
        <w:rPr>
          <w:rFonts w:cstheme="minorHAnsi"/>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776"/>
        <w:gridCol w:w="1179"/>
        <w:gridCol w:w="1179"/>
      </w:tblGrid>
      <w:tr w:rsidRPr="00A51BA9" w:rsidR="00B85879" w:rsidTr="00B85879" w14:paraId="6DD8B4CB" w14:textId="77777777">
        <w:tc>
          <w:tcPr>
            <w:tcW w:w="6776" w:type="dxa"/>
            <w:shd w:val="clear" w:color="auto" w:fill="D9D9D9" w:themeFill="background1" w:themeFillShade="D9"/>
            <w:tcMar>
              <w:top w:w="0" w:type="dxa"/>
              <w:left w:w="108" w:type="dxa"/>
              <w:bottom w:w="0" w:type="dxa"/>
              <w:right w:w="108" w:type="dxa"/>
            </w:tcMar>
          </w:tcPr>
          <w:p w:rsidRPr="00A51BA9" w:rsidR="00B85879" w:rsidP="00C225D8" w:rsidRDefault="00B85879" w14:paraId="39A634F3" w14:textId="77777777">
            <w:pPr>
              <w:spacing w:after="0" w:line="240" w:lineRule="auto"/>
              <w:contextualSpacing/>
              <w:jc w:val="center"/>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1179" w:type="dxa"/>
            <w:shd w:val="clear" w:color="auto" w:fill="D9D9D9" w:themeFill="background1" w:themeFillShade="D9"/>
          </w:tcPr>
          <w:p w:rsidRPr="00FF333B" w:rsidR="00B85879" w:rsidP="00C225D8" w:rsidRDefault="00B85879" w14:paraId="384A1B87" w14:textId="77777777">
            <w:pPr>
              <w:spacing w:line="240" w:lineRule="auto"/>
              <w:contextualSpacing/>
              <w:jc w:val="center"/>
              <w:rPr>
                <w:rFonts w:cstheme="minorHAnsi"/>
                <w:b/>
                <w:bCs/>
                <w:sz w:val="20"/>
                <w:szCs w:val="20"/>
              </w:rPr>
            </w:pPr>
            <w:r>
              <w:rPr>
                <w:rFonts w:cstheme="minorHAnsi"/>
                <w:b/>
                <w:bCs/>
                <w:sz w:val="20"/>
                <w:szCs w:val="20"/>
              </w:rPr>
              <w:t>S2a</w:t>
            </w:r>
          </w:p>
        </w:tc>
        <w:tc>
          <w:tcPr>
            <w:tcW w:w="1179" w:type="dxa"/>
            <w:shd w:val="clear" w:color="auto" w:fill="D9D9D9" w:themeFill="background1" w:themeFillShade="D9"/>
          </w:tcPr>
          <w:p w:rsidRPr="00A51BA9" w:rsidR="00B85879" w:rsidP="00C225D8" w:rsidRDefault="00B85879" w14:paraId="0E0EEE4D" w14:textId="77777777">
            <w:pPr>
              <w:spacing w:after="0" w:line="240" w:lineRule="auto"/>
              <w:contextualSpacing/>
              <w:jc w:val="center"/>
              <w:rPr>
                <w:rFonts w:eastAsia="Times New Roman" w:cstheme="minorHAnsi"/>
                <w:b/>
                <w:bCs/>
                <w:sz w:val="20"/>
                <w:szCs w:val="20"/>
                <w:lang w:eastAsia="en-GB"/>
              </w:rPr>
            </w:pPr>
            <w:r>
              <w:rPr>
                <w:rFonts w:eastAsia="Times New Roman" w:cstheme="minorHAnsi"/>
                <w:b/>
                <w:bCs/>
                <w:sz w:val="20"/>
                <w:szCs w:val="20"/>
                <w:lang w:eastAsia="en-GB"/>
              </w:rPr>
              <w:t>S2b</w:t>
            </w:r>
          </w:p>
        </w:tc>
      </w:tr>
      <w:tr w:rsidRPr="00A51BA9" w:rsidR="00352934" w:rsidTr="00B85879" w14:paraId="65A13960" w14:textId="77777777">
        <w:tc>
          <w:tcPr>
            <w:tcW w:w="6776" w:type="dxa"/>
            <w:tcMar>
              <w:top w:w="0" w:type="dxa"/>
              <w:left w:w="108" w:type="dxa"/>
              <w:bottom w:w="0" w:type="dxa"/>
              <w:right w:w="108" w:type="dxa"/>
            </w:tcMar>
            <w:hideMark/>
          </w:tcPr>
          <w:p w:rsidRPr="00A51BA9" w:rsidR="00352934" w:rsidP="00C225D8" w:rsidRDefault="00352934" w14:paraId="2D9CD21F" w14:textId="5B47D0BB">
            <w:pPr>
              <w:pStyle w:val="ListParagraph"/>
              <w:numPr>
                <w:ilvl w:val="0"/>
                <w:numId w:val="20"/>
              </w:numPr>
              <w:spacing w:before="0" w:beforeAutospacing="0" w:after="0" w:afterAutospacing="0"/>
              <w:contextualSpacing/>
              <w:rPr>
                <w:rFonts w:asciiTheme="minorHAnsi" w:hAnsiTheme="minorHAnsi" w:cstheme="minorHAnsi"/>
                <w:sz w:val="20"/>
                <w:szCs w:val="20"/>
              </w:rPr>
            </w:pPr>
            <w:r>
              <w:rPr>
                <w:rFonts w:asciiTheme="minorHAnsi" w:hAnsiTheme="minorHAnsi" w:cstheme="minorHAnsi"/>
                <w:sz w:val="20"/>
                <w:szCs w:val="20"/>
              </w:rPr>
              <w:t xml:space="preserve"> </w:t>
            </w:r>
            <w:r w:rsidRPr="00352934">
              <w:rPr>
                <w:rFonts w:asciiTheme="minorHAnsi" w:hAnsiTheme="minorHAnsi" w:cstheme="minorHAnsi"/>
                <w:sz w:val="20"/>
                <w:szCs w:val="20"/>
              </w:rPr>
              <w:t>Climate change</w:t>
            </w:r>
          </w:p>
        </w:tc>
        <w:tc>
          <w:tcPr>
            <w:tcW w:w="1179" w:type="dxa"/>
          </w:tcPr>
          <w:p w:rsidRPr="00A51BA9" w:rsidR="00352934" w:rsidP="00C225D8" w:rsidRDefault="00352934" w14:paraId="7435CB32" w14:textId="252D7F5A">
            <w:pPr>
              <w:spacing w:after="0" w:line="240" w:lineRule="auto"/>
              <w:ind w:left="68"/>
              <w:contextualSpacing/>
              <w:jc w:val="center"/>
              <w:rPr>
                <w:rFonts w:cstheme="minorHAnsi"/>
                <w:sz w:val="20"/>
                <w:szCs w:val="20"/>
              </w:rPr>
            </w:pPr>
            <w:r>
              <w:rPr>
                <w:rFonts w:cstheme="minorHAnsi"/>
                <w:sz w:val="20"/>
                <w:szCs w:val="20"/>
              </w:rPr>
              <w:t>0</w:t>
            </w:r>
          </w:p>
        </w:tc>
        <w:tc>
          <w:tcPr>
            <w:tcW w:w="1179" w:type="dxa"/>
            <w:shd w:val="clear" w:color="auto" w:fill="FFC000"/>
          </w:tcPr>
          <w:p w:rsidRPr="00A51BA9" w:rsidR="00352934" w:rsidP="00C225D8" w:rsidRDefault="00352934" w14:paraId="4EC1387F" w14:textId="5D7B5D23">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B85879" w14:paraId="6E845EB7" w14:textId="77777777">
        <w:tc>
          <w:tcPr>
            <w:tcW w:w="6776" w:type="dxa"/>
            <w:tcMar>
              <w:top w:w="0" w:type="dxa"/>
              <w:left w:w="108" w:type="dxa"/>
              <w:bottom w:w="0" w:type="dxa"/>
              <w:right w:w="108" w:type="dxa"/>
            </w:tcMar>
          </w:tcPr>
          <w:p w:rsidRPr="00A51BA9" w:rsidR="00352934" w:rsidP="00C225D8" w:rsidRDefault="00352934" w14:paraId="7522FE86" w14:textId="6787F9B0">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1179" w:type="dxa"/>
          </w:tcPr>
          <w:p w:rsidRPr="00A51BA9" w:rsidR="00352934" w:rsidP="00C225D8" w:rsidRDefault="00352934" w14:paraId="5A8B5509" w14:textId="77777777">
            <w:pPr>
              <w:spacing w:after="0" w:line="240" w:lineRule="auto"/>
              <w:ind w:left="68"/>
              <w:contextualSpacing/>
              <w:jc w:val="center"/>
              <w:rPr>
                <w:rFonts w:cstheme="minorHAnsi"/>
                <w:sz w:val="20"/>
                <w:szCs w:val="20"/>
              </w:rPr>
            </w:pPr>
            <w:r>
              <w:rPr>
                <w:rFonts w:cstheme="minorHAnsi"/>
                <w:sz w:val="20"/>
                <w:szCs w:val="20"/>
              </w:rPr>
              <w:t>0</w:t>
            </w:r>
          </w:p>
        </w:tc>
        <w:tc>
          <w:tcPr>
            <w:tcW w:w="1179" w:type="dxa"/>
          </w:tcPr>
          <w:p w:rsidRPr="00A51BA9" w:rsidR="00352934" w:rsidP="00C225D8" w:rsidRDefault="00352934" w14:paraId="2E4A2BF0"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352934" w:rsidTr="00B85879" w14:paraId="430AA911" w14:textId="77777777">
        <w:tc>
          <w:tcPr>
            <w:tcW w:w="6776" w:type="dxa"/>
            <w:tcMar>
              <w:top w:w="0" w:type="dxa"/>
              <w:left w:w="108" w:type="dxa"/>
              <w:bottom w:w="0" w:type="dxa"/>
              <w:right w:w="108" w:type="dxa"/>
            </w:tcMar>
            <w:hideMark/>
          </w:tcPr>
          <w:p w:rsidRPr="00A51BA9" w:rsidR="00352934" w:rsidP="00C225D8" w:rsidRDefault="00352934" w14:paraId="67328C16" w14:textId="4374208B">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1179" w:type="dxa"/>
            <w:shd w:val="clear" w:color="auto" w:fill="FFFF00"/>
          </w:tcPr>
          <w:p w:rsidRPr="00A51BA9" w:rsidR="00352934" w:rsidP="00C225D8" w:rsidRDefault="00352934" w14:paraId="193520B4" w14:textId="60B0DF74">
            <w:pPr>
              <w:spacing w:after="0" w:line="240" w:lineRule="auto"/>
              <w:ind w:left="68"/>
              <w:contextualSpacing/>
              <w:jc w:val="center"/>
              <w:rPr>
                <w:rFonts w:cstheme="minorHAnsi"/>
                <w:sz w:val="20"/>
                <w:szCs w:val="20"/>
              </w:rPr>
            </w:pPr>
            <w:r>
              <w:rPr>
                <w:rFonts w:cstheme="minorHAnsi"/>
                <w:sz w:val="20"/>
                <w:szCs w:val="20"/>
              </w:rPr>
              <w:t>+/-</w:t>
            </w:r>
          </w:p>
        </w:tc>
        <w:tc>
          <w:tcPr>
            <w:tcW w:w="1179" w:type="dxa"/>
            <w:shd w:val="clear" w:color="auto" w:fill="92D050"/>
          </w:tcPr>
          <w:p w:rsidRPr="00A51BA9" w:rsidR="00352934" w:rsidP="00C225D8" w:rsidRDefault="00352934" w14:paraId="263464C5" w14:textId="7C7959E0">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B85879" w14:paraId="788B85AE" w14:textId="77777777">
        <w:tc>
          <w:tcPr>
            <w:tcW w:w="6776" w:type="dxa"/>
            <w:tcMar>
              <w:top w:w="0" w:type="dxa"/>
              <w:left w:w="108" w:type="dxa"/>
              <w:bottom w:w="0" w:type="dxa"/>
              <w:right w:w="108" w:type="dxa"/>
            </w:tcMar>
            <w:hideMark/>
          </w:tcPr>
          <w:p w:rsidRPr="00A51BA9" w:rsidR="00352934" w:rsidP="00C225D8" w:rsidRDefault="00352934" w14:paraId="0B04C04E" w14:textId="09A63785">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1179" w:type="dxa"/>
            <w:shd w:val="clear" w:color="auto" w:fill="FFC000"/>
          </w:tcPr>
          <w:p w:rsidRPr="00CE07CE" w:rsidR="00352934" w:rsidP="00C225D8" w:rsidRDefault="00352934" w14:paraId="50521C9E" w14:textId="5679E66D">
            <w:pPr>
              <w:spacing w:after="0" w:line="240" w:lineRule="auto"/>
              <w:ind w:left="40"/>
              <w:contextualSpacing/>
              <w:jc w:val="center"/>
              <w:rPr>
                <w:rFonts w:cstheme="minorHAnsi"/>
                <w:sz w:val="20"/>
                <w:szCs w:val="20"/>
              </w:rPr>
            </w:pPr>
            <w:r w:rsidRPr="00CE07CE">
              <w:rPr>
                <w:rFonts w:cstheme="minorHAnsi"/>
                <w:sz w:val="20"/>
                <w:szCs w:val="20"/>
              </w:rPr>
              <w:t>-</w:t>
            </w:r>
          </w:p>
        </w:tc>
        <w:tc>
          <w:tcPr>
            <w:tcW w:w="1179" w:type="dxa"/>
            <w:shd w:val="clear" w:color="auto" w:fill="FFC000"/>
          </w:tcPr>
          <w:p w:rsidRPr="00A51BA9" w:rsidR="00352934" w:rsidP="00C225D8" w:rsidRDefault="00352934" w14:paraId="7920C0A5" w14:textId="1D89CDC6">
            <w:pPr>
              <w:spacing w:after="0" w:line="240" w:lineRule="auto"/>
              <w:ind w:left="68"/>
              <w:contextualSpacing/>
              <w:jc w:val="center"/>
              <w:rPr>
                <w:rFonts w:cstheme="minorHAnsi"/>
                <w:sz w:val="20"/>
                <w:szCs w:val="20"/>
              </w:rPr>
            </w:pPr>
            <w:r w:rsidRPr="00CE07CE">
              <w:rPr>
                <w:rFonts w:cstheme="minorHAnsi"/>
                <w:sz w:val="20"/>
                <w:szCs w:val="20"/>
              </w:rPr>
              <w:t>-</w:t>
            </w:r>
          </w:p>
        </w:tc>
      </w:tr>
      <w:tr w:rsidRPr="00A51BA9" w:rsidR="00352934" w:rsidTr="00B85879" w14:paraId="65CC32D2" w14:textId="77777777">
        <w:tc>
          <w:tcPr>
            <w:tcW w:w="6776" w:type="dxa"/>
            <w:tcMar>
              <w:top w:w="0" w:type="dxa"/>
              <w:left w:w="108" w:type="dxa"/>
              <w:bottom w:w="0" w:type="dxa"/>
              <w:right w:w="108" w:type="dxa"/>
            </w:tcMar>
          </w:tcPr>
          <w:p w:rsidRPr="00A51BA9" w:rsidR="00352934" w:rsidP="00C225D8" w:rsidRDefault="00352934" w14:paraId="1B945B46" w14:textId="204FF1B2">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1179" w:type="dxa"/>
          </w:tcPr>
          <w:p w:rsidRPr="00A51BA9" w:rsidR="00352934" w:rsidP="00C225D8" w:rsidRDefault="00352934" w14:paraId="257E5809" w14:textId="77777777">
            <w:pPr>
              <w:spacing w:after="0" w:line="240" w:lineRule="auto"/>
              <w:ind w:left="68"/>
              <w:contextualSpacing/>
              <w:jc w:val="center"/>
              <w:rPr>
                <w:rFonts w:cstheme="minorHAnsi"/>
                <w:sz w:val="20"/>
                <w:szCs w:val="20"/>
              </w:rPr>
            </w:pPr>
            <w:r>
              <w:rPr>
                <w:rFonts w:cstheme="minorHAnsi"/>
                <w:sz w:val="20"/>
                <w:szCs w:val="20"/>
              </w:rPr>
              <w:t>0</w:t>
            </w:r>
          </w:p>
        </w:tc>
        <w:tc>
          <w:tcPr>
            <w:tcW w:w="1179" w:type="dxa"/>
          </w:tcPr>
          <w:p w:rsidRPr="00A51BA9" w:rsidR="00352934" w:rsidP="00C225D8" w:rsidRDefault="00352934" w14:paraId="7B040F4F"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352934" w:rsidTr="00B85879" w14:paraId="5001C7D7" w14:textId="77777777">
        <w:tc>
          <w:tcPr>
            <w:tcW w:w="6776" w:type="dxa"/>
            <w:tcMar>
              <w:top w:w="0" w:type="dxa"/>
              <w:left w:w="108" w:type="dxa"/>
              <w:bottom w:w="0" w:type="dxa"/>
              <w:right w:w="108" w:type="dxa"/>
            </w:tcMar>
            <w:hideMark/>
          </w:tcPr>
          <w:p w:rsidRPr="00A51BA9" w:rsidR="00352934" w:rsidP="00C225D8" w:rsidRDefault="00352934" w14:paraId="65C69C7F" w14:textId="0847D697">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1179" w:type="dxa"/>
          </w:tcPr>
          <w:p w:rsidRPr="00A51BA9" w:rsidR="00352934" w:rsidP="00C225D8" w:rsidRDefault="00352934" w14:paraId="0F6E97CB" w14:textId="77777777">
            <w:pPr>
              <w:spacing w:after="0" w:line="240" w:lineRule="auto"/>
              <w:ind w:left="68"/>
              <w:contextualSpacing/>
              <w:jc w:val="center"/>
              <w:rPr>
                <w:rFonts w:cstheme="minorHAnsi"/>
                <w:sz w:val="20"/>
                <w:szCs w:val="20"/>
              </w:rPr>
            </w:pPr>
            <w:r>
              <w:rPr>
                <w:rFonts w:cstheme="minorHAnsi"/>
                <w:sz w:val="20"/>
                <w:szCs w:val="20"/>
              </w:rPr>
              <w:t>0</w:t>
            </w:r>
          </w:p>
        </w:tc>
        <w:tc>
          <w:tcPr>
            <w:tcW w:w="1179" w:type="dxa"/>
          </w:tcPr>
          <w:p w:rsidRPr="00A51BA9" w:rsidR="00352934" w:rsidP="00C225D8" w:rsidRDefault="00352934" w14:paraId="20C2108D"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352934" w:rsidTr="00B85879" w14:paraId="778019A2" w14:textId="77777777">
        <w:tc>
          <w:tcPr>
            <w:tcW w:w="6776" w:type="dxa"/>
            <w:tcMar>
              <w:top w:w="0" w:type="dxa"/>
              <w:left w:w="108" w:type="dxa"/>
              <w:bottom w:w="0" w:type="dxa"/>
              <w:right w:w="108" w:type="dxa"/>
            </w:tcMar>
            <w:hideMark/>
          </w:tcPr>
          <w:p w:rsidRPr="00A51BA9" w:rsidR="00352934" w:rsidP="00C225D8" w:rsidRDefault="00352934" w14:paraId="6F5C5C0B" w14:textId="6BB776EC">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1179" w:type="dxa"/>
            <w:shd w:val="clear" w:color="auto" w:fill="FFC000"/>
          </w:tcPr>
          <w:p w:rsidRPr="003402F4" w:rsidR="00352934" w:rsidP="00C225D8" w:rsidRDefault="00352934" w14:paraId="45440323" w14:textId="59A2E844">
            <w:pPr>
              <w:spacing w:after="0" w:line="240" w:lineRule="auto"/>
              <w:ind w:left="40"/>
              <w:contextualSpacing/>
              <w:jc w:val="center"/>
              <w:rPr>
                <w:rFonts w:cstheme="minorHAnsi"/>
                <w:sz w:val="20"/>
                <w:szCs w:val="20"/>
              </w:rPr>
            </w:pPr>
            <w:r w:rsidRPr="003402F4">
              <w:rPr>
                <w:rFonts w:cstheme="minorHAnsi"/>
                <w:sz w:val="20"/>
                <w:szCs w:val="20"/>
              </w:rPr>
              <w:t>-</w:t>
            </w:r>
          </w:p>
        </w:tc>
        <w:tc>
          <w:tcPr>
            <w:tcW w:w="1179" w:type="dxa"/>
            <w:shd w:val="clear" w:color="auto" w:fill="FFC000"/>
          </w:tcPr>
          <w:p w:rsidRPr="00A51BA9" w:rsidR="00352934" w:rsidP="00C225D8" w:rsidRDefault="00352934" w14:paraId="5D393A58" w14:textId="4AA7E72A">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E14F66" w14:paraId="016248A3" w14:textId="77777777">
        <w:tc>
          <w:tcPr>
            <w:tcW w:w="6776" w:type="dxa"/>
            <w:tcMar>
              <w:top w:w="0" w:type="dxa"/>
              <w:left w:w="108" w:type="dxa"/>
              <w:bottom w:w="0" w:type="dxa"/>
              <w:right w:w="108" w:type="dxa"/>
            </w:tcMar>
          </w:tcPr>
          <w:p w:rsidRPr="00A51BA9" w:rsidR="00352934" w:rsidDel="008375CB" w:rsidP="00C225D8" w:rsidRDefault="00352934" w14:paraId="086449A0" w14:textId="3910740E">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2358" w:type="dxa"/>
            <w:gridSpan w:val="2"/>
            <w:shd w:val="clear" w:color="auto" w:fill="auto"/>
          </w:tcPr>
          <w:p w:rsidRPr="00A51BA9" w:rsidR="00352934" w:rsidP="00C225D8" w:rsidRDefault="00352934" w14:paraId="0A6936A7" w14:textId="265C25FA">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B85879" w14:paraId="07E03EB6" w14:textId="77777777">
        <w:tc>
          <w:tcPr>
            <w:tcW w:w="6776" w:type="dxa"/>
            <w:tcMar>
              <w:top w:w="0" w:type="dxa"/>
              <w:left w:w="108" w:type="dxa"/>
              <w:bottom w:w="0" w:type="dxa"/>
              <w:right w:w="108" w:type="dxa"/>
            </w:tcMar>
          </w:tcPr>
          <w:p w:rsidRPr="00A51BA9" w:rsidR="00352934" w:rsidDel="008375CB" w:rsidP="00C225D8" w:rsidRDefault="00352934" w14:paraId="32894FE3" w14:textId="26CE9722">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1179" w:type="dxa"/>
            <w:shd w:val="clear" w:color="auto" w:fill="FFC000"/>
          </w:tcPr>
          <w:p w:rsidRPr="001D0638" w:rsidR="00352934" w:rsidP="00C225D8" w:rsidRDefault="00352934" w14:paraId="58CA738F" w14:textId="3829BAFE">
            <w:pPr>
              <w:spacing w:after="0" w:line="240" w:lineRule="auto"/>
              <w:ind w:left="40"/>
              <w:contextualSpacing/>
              <w:jc w:val="center"/>
              <w:rPr>
                <w:rFonts w:cstheme="minorHAnsi"/>
                <w:sz w:val="20"/>
                <w:szCs w:val="20"/>
              </w:rPr>
            </w:pPr>
            <w:r w:rsidRPr="001D0638">
              <w:rPr>
                <w:rFonts w:cstheme="minorHAnsi"/>
                <w:sz w:val="20"/>
                <w:szCs w:val="20"/>
              </w:rPr>
              <w:t>-</w:t>
            </w:r>
          </w:p>
        </w:tc>
        <w:tc>
          <w:tcPr>
            <w:tcW w:w="1179" w:type="dxa"/>
            <w:shd w:val="clear" w:color="auto" w:fill="FFC000"/>
          </w:tcPr>
          <w:p w:rsidRPr="00A51BA9" w:rsidR="00352934" w:rsidP="00C225D8" w:rsidRDefault="00352934" w14:paraId="69C00DD9" w14:textId="33F76D94">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B85879" w14:paraId="20A4255E" w14:textId="77777777">
        <w:tc>
          <w:tcPr>
            <w:tcW w:w="6776" w:type="dxa"/>
            <w:tcMar>
              <w:top w:w="0" w:type="dxa"/>
              <w:left w:w="108" w:type="dxa"/>
              <w:bottom w:w="0" w:type="dxa"/>
              <w:right w:w="108" w:type="dxa"/>
            </w:tcMar>
            <w:hideMark/>
          </w:tcPr>
          <w:p w:rsidRPr="00A51BA9" w:rsidR="00352934" w:rsidP="00C225D8" w:rsidRDefault="00352934" w14:paraId="40D28FC7" w14:textId="3FF2B0F5">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1179" w:type="dxa"/>
            <w:shd w:val="clear" w:color="auto" w:fill="FFC000"/>
          </w:tcPr>
          <w:p w:rsidRPr="009D359E" w:rsidR="00352934" w:rsidP="00C225D8" w:rsidRDefault="00352934" w14:paraId="68E29FF4" w14:textId="36338F4C">
            <w:pPr>
              <w:spacing w:after="0" w:line="240" w:lineRule="auto"/>
              <w:ind w:left="40"/>
              <w:contextualSpacing/>
              <w:jc w:val="center"/>
              <w:rPr>
                <w:rFonts w:cstheme="minorHAnsi"/>
                <w:sz w:val="20"/>
                <w:szCs w:val="20"/>
              </w:rPr>
            </w:pPr>
            <w:r w:rsidRPr="009D359E">
              <w:rPr>
                <w:rFonts w:cstheme="minorHAnsi"/>
                <w:sz w:val="20"/>
                <w:szCs w:val="20"/>
              </w:rPr>
              <w:t>-</w:t>
            </w:r>
          </w:p>
        </w:tc>
        <w:tc>
          <w:tcPr>
            <w:tcW w:w="1179" w:type="dxa"/>
            <w:shd w:val="clear" w:color="auto" w:fill="FFC000"/>
          </w:tcPr>
          <w:p w:rsidRPr="00A51BA9" w:rsidR="00352934" w:rsidP="00C225D8" w:rsidRDefault="00352934" w14:paraId="591F4B9A" w14:textId="47CCFA50">
            <w:pPr>
              <w:spacing w:after="0" w:line="240" w:lineRule="auto"/>
              <w:ind w:left="40"/>
              <w:contextualSpacing/>
              <w:jc w:val="center"/>
              <w:rPr>
                <w:rFonts w:cstheme="minorHAnsi"/>
                <w:sz w:val="20"/>
                <w:szCs w:val="20"/>
              </w:rPr>
            </w:pPr>
            <w:r>
              <w:rPr>
                <w:rFonts w:cstheme="minorHAnsi"/>
                <w:sz w:val="20"/>
                <w:szCs w:val="20"/>
              </w:rPr>
              <w:t>-</w:t>
            </w:r>
            <w:r w:rsidR="001A0A80">
              <w:rPr>
                <w:rFonts w:cstheme="minorHAnsi"/>
                <w:sz w:val="20"/>
                <w:szCs w:val="20"/>
              </w:rPr>
              <w:t>?</w:t>
            </w:r>
          </w:p>
        </w:tc>
      </w:tr>
      <w:tr w:rsidRPr="00A51BA9" w:rsidR="001A0A80" w:rsidTr="001A0A80" w14:paraId="4B871F74" w14:textId="77777777">
        <w:tc>
          <w:tcPr>
            <w:tcW w:w="6776" w:type="dxa"/>
            <w:tcMar>
              <w:top w:w="0" w:type="dxa"/>
              <w:left w:w="108" w:type="dxa"/>
              <w:bottom w:w="0" w:type="dxa"/>
              <w:right w:w="108" w:type="dxa"/>
            </w:tcMar>
            <w:hideMark/>
          </w:tcPr>
          <w:p w:rsidRPr="00A51BA9" w:rsidR="001A0A80" w:rsidP="00C225D8" w:rsidRDefault="001A0A80" w14:paraId="543A597E" w14:textId="09276EDA">
            <w:pPr>
              <w:pStyle w:val="ListParagraph"/>
              <w:numPr>
                <w:ilvl w:val="0"/>
                <w:numId w:val="20"/>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1179" w:type="dxa"/>
            <w:shd w:val="clear" w:color="auto" w:fill="FFC000"/>
          </w:tcPr>
          <w:p w:rsidRPr="00A51BA9" w:rsidR="001A0A80" w:rsidP="00C225D8" w:rsidRDefault="001A0A80" w14:paraId="7751F203" w14:textId="1DBE60BE">
            <w:pPr>
              <w:spacing w:after="0" w:line="240" w:lineRule="auto"/>
              <w:ind w:left="68"/>
              <w:contextualSpacing/>
              <w:jc w:val="center"/>
              <w:rPr>
                <w:rFonts w:cstheme="minorHAnsi"/>
                <w:sz w:val="20"/>
                <w:szCs w:val="20"/>
              </w:rPr>
            </w:pPr>
            <w:r>
              <w:rPr>
                <w:rFonts w:cstheme="minorHAnsi"/>
                <w:sz w:val="20"/>
                <w:szCs w:val="20"/>
              </w:rPr>
              <w:t>-</w:t>
            </w:r>
          </w:p>
        </w:tc>
        <w:tc>
          <w:tcPr>
            <w:tcW w:w="1179" w:type="dxa"/>
            <w:shd w:val="clear" w:color="auto" w:fill="FFC000"/>
          </w:tcPr>
          <w:p w:rsidRPr="00A51BA9" w:rsidR="001A0A80" w:rsidP="00C225D8" w:rsidRDefault="001A0A80" w14:paraId="5D882883" w14:textId="1DCB129B">
            <w:pPr>
              <w:spacing w:after="0" w:line="240" w:lineRule="auto"/>
              <w:ind w:left="68"/>
              <w:contextualSpacing/>
              <w:jc w:val="center"/>
              <w:rPr>
                <w:rFonts w:cstheme="minorHAnsi"/>
                <w:sz w:val="20"/>
                <w:szCs w:val="20"/>
              </w:rPr>
            </w:pPr>
            <w:r>
              <w:rPr>
                <w:rFonts w:cstheme="minorHAnsi"/>
                <w:sz w:val="20"/>
                <w:szCs w:val="20"/>
              </w:rPr>
              <w:t>-?</w:t>
            </w:r>
          </w:p>
        </w:tc>
      </w:tr>
      <w:tr w:rsidRPr="00A51BA9" w:rsidR="00352934" w:rsidTr="00E14F66" w14:paraId="3FAA0182" w14:textId="77777777">
        <w:tc>
          <w:tcPr>
            <w:tcW w:w="6776" w:type="dxa"/>
            <w:tcMar>
              <w:top w:w="0" w:type="dxa"/>
              <w:left w:w="108" w:type="dxa"/>
              <w:bottom w:w="0" w:type="dxa"/>
              <w:right w:w="108" w:type="dxa"/>
            </w:tcMar>
            <w:hideMark/>
          </w:tcPr>
          <w:p w:rsidRPr="00A51BA9" w:rsidR="00352934" w:rsidP="00C225D8" w:rsidRDefault="00352934" w14:paraId="19CE7444" w14:textId="1442A1D9">
            <w:pPr>
              <w:pStyle w:val="ListParagraph"/>
              <w:numPr>
                <w:ilvl w:val="0"/>
                <w:numId w:val="20"/>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1179" w:type="dxa"/>
            <w:shd w:val="clear" w:color="auto" w:fill="92D050"/>
          </w:tcPr>
          <w:p w:rsidRPr="00A51BA9" w:rsidR="00352934" w:rsidP="00C225D8" w:rsidRDefault="00352934" w14:paraId="204F275A" w14:textId="648D17F0">
            <w:pPr>
              <w:spacing w:after="0" w:line="240" w:lineRule="auto"/>
              <w:ind w:left="68"/>
              <w:jc w:val="center"/>
              <w:rPr>
                <w:rFonts w:cstheme="minorHAnsi"/>
                <w:sz w:val="20"/>
                <w:szCs w:val="20"/>
              </w:rPr>
            </w:pPr>
            <w:r>
              <w:rPr>
                <w:rFonts w:cstheme="minorHAnsi"/>
                <w:sz w:val="20"/>
                <w:szCs w:val="20"/>
              </w:rPr>
              <w:t>+</w:t>
            </w:r>
          </w:p>
        </w:tc>
        <w:tc>
          <w:tcPr>
            <w:tcW w:w="1179" w:type="dxa"/>
            <w:shd w:val="clear" w:color="auto" w:fill="auto"/>
          </w:tcPr>
          <w:p w:rsidRPr="00A51BA9" w:rsidR="00352934" w:rsidP="00C225D8" w:rsidRDefault="00352934" w14:paraId="17A56896" w14:textId="13DC33BF">
            <w:pPr>
              <w:spacing w:after="0" w:line="240" w:lineRule="auto"/>
              <w:ind w:left="68"/>
              <w:jc w:val="center"/>
              <w:rPr>
                <w:rFonts w:cstheme="minorHAnsi"/>
                <w:sz w:val="20"/>
                <w:szCs w:val="20"/>
              </w:rPr>
            </w:pPr>
            <w:r>
              <w:rPr>
                <w:rFonts w:cstheme="minorHAnsi"/>
                <w:sz w:val="20"/>
                <w:szCs w:val="20"/>
              </w:rPr>
              <w:t>?</w:t>
            </w:r>
          </w:p>
        </w:tc>
      </w:tr>
    </w:tbl>
    <w:p w:rsidR="00B85879" w:rsidP="00C225D8" w:rsidRDefault="00B85879" w14:paraId="395CD6B8" w14:textId="77777777">
      <w:pPr>
        <w:spacing w:line="240" w:lineRule="auto"/>
        <w:rPr>
          <w:rFonts w:cstheme="minorHAnsi"/>
        </w:rPr>
      </w:pPr>
    </w:p>
    <w:p w:rsidRPr="00DE4DA6" w:rsidR="00B85879" w:rsidP="00C225D8" w:rsidRDefault="428E0064" w14:paraId="172AB7BC" w14:textId="3109DDC4">
      <w:pPr>
        <w:spacing w:after="120" w:line="240" w:lineRule="auto"/>
      </w:pPr>
      <w:r w:rsidRPr="00DE4DA6">
        <w:lastRenderedPageBreak/>
        <w:t xml:space="preserve">S2a is preferred because it </w:t>
      </w:r>
      <w:proofErr w:type="gramStart"/>
      <w:r w:rsidRPr="00DE4DA6">
        <w:t>is considered to be</w:t>
      </w:r>
      <w:proofErr w:type="gramEnd"/>
      <w:r w:rsidRPr="00DE4DA6">
        <w:t xml:space="preserve"> the best balance between competing sustainability objectives. It protects the greenfield sites with the greatest benefits for the environment. However, it also recognises that greenfield sites in Oxford are likely to have sustainability benefits for housing and other developments compared to many sites further away from </w:t>
      </w:r>
      <w:r w:rsidR="00DC1E81">
        <w:t>the city</w:t>
      </w:r>
      <w:r w:rsidRPr="00DE4DA6">
        <w:t xml:space="preserve">, because people </w:t>
      </w:r>
      <w:proofErr w:type="gramStart"/>
      <w:r w:rsidRPr="00DE4DA6">
        <w:t>are able to</w:t>
      </w:r>
      <w:proofErr w:type="gramEnd"/>
      <w:r w:rsidRPr="00DE4DA6">
        <w:t xml:space="preserve"> walk, cycle and use public transport easily. There is a great need for housing and other developments for social and economic reasons. </w:t>
      </w:r>
    </w:p>
    <w:p w:rsidRPr="00DE4DA6" w:rsidR="00DE4DA6" w:rsidP="00C225D8" w:rsidRDefault="00DE4DA6" w14:paraId="0029CBBB" w14:textId="77777777">
      <w:pPr>
        <w:spacing w:after="120" w:line="240" w:lineRule="auto"/>
        <w:rPr>
          <w:rFonts w:cstheme="minorHAnsi"/>
          <w:b/>
          <w:bCs/>
          <w:sz w:val="16"/>
          <w:szCs w:val="16"/>
        </w:rPr>
      </w:pPr>
    </w:p>
    <w:p w:rsidRPr="00890728" w:rsidR="000812A3" w:rsidP="00C225D8" w:rsidRDefault="000812A3" w14:paraId="7B0180E4" w14:textId="315982D9">
      <w:pPr>
        <w:pStyle w:val="Heading2"/>
        <w:spacing w:line="240" w:lineRule="auto"/>
      </w:pPr>
      <w:r>
        <w:t xml:space="preserve">5.2 Housing requirement and need for the plan period </w:t>
      </w:r>
    </w:p>
    <w:p w:rsidRPr="00DA327C" w:rsidR="00B85879" w:rsidP="00C225D8" w:rsidRDefault="00B85879" w14:paraId="32F81EC5" w14:textId="2FC3D913">
      <w:pPr>
        <w:spacing w:after="120" w:line="240" w:lineRule="auto"/>
        <w:rPr>
          <w:rFonts w:eastAsia="Times New Roman" w:cstheme="minorHAnsi"/>
          <w:lang w:eastAsia="en-GB"/>
        </w:rPr>
      </w:pPr>
      <w:r w:rsidRPr="00DA327C">
        <w:rPr>
          <w:rFonts w:eastAsia="Times New Roman" w:cstheme="minorHAnsi"/>
          <w:lang w:eastAsia="en-GB"/>
        </w:rPr>
        <w:t xml:space="preserve">The </w:t>
      </w:r>
      <w:r w:rsidR="003E3D52">
        <w:rPr>
          <w:rFonts w:eastAsia="Times New Roman" w:cstheme="minorHAnsi"/>
          <w:lang w:eastAsia="en-GB"/>
        </w:rPr>
        <w:t>alternatives</w:t>
      </w:r>
      <w:r w:rsidRPr="00DA327C">
        <w:rPr>
          <w:rFonts w:eastAsia="Times New Roman" w:cstheme="minorHAnsi"/>
          <w:lang w:eastAsia="en-GB"/>
        </w:rPr>
        <w:t xml:space="preserve"> considered </w:t>
      </w:r>
      <w:r w:rsidR="003E3D52">
        <w:rPr>
          <w:rFonts w:eastAsia="Times New Roman" w:cstheme="minorHAnsi"/>
          <w:lang w:eastAsia="en-GB"/>
        </w:rPr>
        <w:t>we</w:t>
      </w:r>
      <w:r w:rsidRPr="00DA327C">
        <w:rPr>
          <w:rFonts w:eastAsia="Times New Roman" w:cstheme="minorHAnsi"/>
          <w:lang w:eastAsia="en-GB"/>
        </w:rPr>
        <w:t>re:</w:t>
      </w:r>
    </w:p>
    <w:p w:rsidRPr="00DA327C" w:rsidR="00B85879" w:rsidP="4FE0F477" w:rsidRDefault="00B85879" w14:paraId="73C12A81" w14:textId="0C2B3F3A">
      <w:pPr>
        <w:spacing w:after="100" w:line="240" w:lineRule="auto"/>
        <w:ind w:left="284"/>
        <w:rPr>
          <w:rFonts w:eastAsia="Times New Roman"/>
          <w:lang w:eastAsia="en-GB"/>
        </w:rPr>
      </w:pPr>
      <w:r w:rsidRPr="7B0AC54E" w:rsidR="50DA7968">
        <w:rPr>
          <w:rFonts w:eastAsia="Times New Roman"/>
          <w:lang w:eastAsia="en-GB"/>
        </w:rPr>
        <w:t>H1a. Set a capacity-based / constraint-based housing requirement (</w:t>
      </w:r>
      <w:r w:rsidRPr="7B0AC54E" w:rsidR="368E6FF2">
        <w:rPr>
          <w:rFonts w:eastAsia="Times New Roman"/>
          <w:lang w:eastAsia="en-GB"/>
        </w:rPr>
        <w:t>e</w:t>
      </w:r>
      <w:r w:rsidRPr="7B0AC54E" w:rsidR="62BE43FB">
        <w:rPr>
          <w:rFonts w:eastAsia="Times New Roman"/>
          <w:lang w:eastAsia="en-GB"/>
        </w:rPr>
        <w:t>stimated at</w:t>
      </w:r>
      <w:r w:rsidRPr="7B0AC54E" w:rsidR="368E6FF2">
        <w:rPr>
          <w:rFonts w:eastAsia="Times New Roman"/>
          <w:lang w:eastAsia="en-GB"/>
        </w:rPr>
        <w:t xml:space="preserve"> </w:t>
      </w:r>
      <w:r w:rsidRPr="7B0AC54E" w:rsidR="50DA7968">
        <w:rPr>
          <w:rFonts w:eastAsia="Times New Roman"/>
          <w:lang w:eastAsia="en-GB"/>
        </w:rPr>
        <w:t>c7</w:t>
      </w:r>
      <w:r w:rsidRPr="7B0AC54E" w:rsidR="2EEFCD37">
        <w:rPr>
          <w:rFonts w:eastAsia="Times New Roman"/>
          <w:lang w:eastAsia="en-GB"/>
        </w:rPr>
        <w:t>,</w:t>
      </w:r>
      <w:r w:rsidRPr="7B0AC54E" w:rsidR="50DA7968">
        <w:rPr>
          <w:rFonts w:eastAsia="Times New Roman"/>
          <w:lang w:eastAsia="en-GB"/>
        </w:rPr>
        <w:t>852 dwellings 2020-2040</w:t>
      </w:r>
      <w:r w:rsidRPr="7B0AC54E" w:rsidR="368E6FF2">
        <w:rPr>
          <w:rFonts w:eastAsia="Times New Roman"/>
          <w:lang w:eastAsia="en-GB"/>
        </w:rPr>
        <w:t xml:space="preserve"> at the options stage, now </w:t>
      </w:r>
      <w:r w:rsidRPr="7B0AC54E" w:rsidR="5CC66354">
        <w:rPr>
          <w:rFonts w:eastAsia="Times New Roman"/>
          <w:lang w:eastAsia="en-GB"/>
        </w:rPr>
        <w:t xml:space="preserve">confirmed </w:t>
      </w:r>
      <w:r w:rsidRPr="7B0AC54E" w:rsidR="368E6FF2">
        <w:rPr>
          <w:rFonts w:eastAsia="Times New Roman"/>
          <w:lang w:eastAsia="en-GB"/>
        </w:rPr>
        <w:t xml:space="preserve">to be </w:t>
      </w:r>
      <w:r w:rsidRPr="7B0AC54E" w:rsidR="1BBE0F0E">
        <w:rPr>
          <w:rFonts w:eastAsia="Times New Roman"/>
          <w:lang w:eastAsia="en-GB"/>
        </w:rPr>
        <w:t>9,6</w:t>
      </w:r>
      <w:r w:rsidRPr="7B0AC54E" w:rsidR="3C1849A5">
        <w:rPr>
          <w:rFonts w:eastAsia="Times New Roman"/>
          <w:lang w:eastAsia="en-GB"/>
        </w:rPr>
        <w:t>1</w:t>
      </w:r>
      <w:r w:rsidRPr="7B0AC54E" w:rsidR="1AB24CBB">
        <w:rPr>
          <w:rFonts w:eastAsia="Times New Roman"/>
          <w:lang w:eastAsia="en-GB"/>
        </w:rPr>
        <w:t>2</w:t>
      </w:r>
      <w:r w:rsidRPr="7B0AC54E" w:rsidR="50DA7968">
        <w:rPr>
          <w:rFonts w:eastAsia="Times New Roman"/>
          <w:lang w:eastAsia="en-GB"/>
        </w:rPr>
        <w:t>)</w:t>
      </w:r>
    </w:p>
    <w:p w:rsidRPr="00DA327C" w:rsidR="00B85879" w:rsidP="00C225D8" w:rsidRDefault="00B85879" w14:paraId="548886E1" w14:textId="628D872C">
      <w:pPr>
        <w:spacing w:after="100" w:line="240" w:lineRule="auto"/>
        <w:ind w:left="284"/>
        <w:rPr>
          <w:rFonts w:eastAsia="Calibri" w:cstheme="minorHAnsi"/>
          <w:color w:val="000000" w:themeColor="text1"/>
          <w:lang w:eastAsia="en-GB"/>
        </w:rPr>
      </w:pPr>
      <w:r w:rsidRPr="00DA327C">
        <w:rPr>
          <w:rFonts w:eastAsia="Times New Roman" w:cstheme="minorHAnsi"/>
          <w:lang w:eastAsia="en-GB"/>
        </w:rPr>
        <w:t xml:space="preserve">H1b. Set a housing requirement in the Plan based on the identified housing need / H2a. </w:t>
      </w:r>
      <w:r w:rsidRPr="00DA327C">
        <w:rPr>
          <w:rFonts w:eastAsia="Calibri" w:cstheme="minorHAnsi"/>
          <w:color w:val="000000" w:themeColor="text1"/>
          <w:lang w:eastAsia="en-GB"/>
        </w:rPr>
        <w:t>Define housing need based on the Standard Method calculation of need. (approx. 14,580 dwellings 2020-2040)</w:t>
      </w:r>
    </w:p>
    <w:p w:rsidRPr="00DA327C" w:rsidR="00B85879" w:rsidP="00C225D8" w:rsidRDefault="00B85879" w14:paraId="14AB54DC" w14:textId="73D0E558">
      <w:pPr>
        <w:spacing w:after="120" w:line="240" w:lineRule="auto"/>
        <w:ind w:left="284"/>
        <w:rPr>
          <w:rFonts w:eastAsia="Times New Roman" w:cstheme="minorHAnsi"/>
          <w:lang w:eastAsia="en-GB"/>
        </w:rPr>
      </w:pPr>
      <w:r w:rsidRPr="00DA327C">
        <w:rPr>
          <w:rFonts w:eastAsia="Times New Roman" w:cstheme="minorHAnsi"/>
          <w:lang w:eastAsia="en-GB"/>
        </w:rPr>
        <w:t xml:space="preserve">H2b. </w:t>
      </w:r>
      <w:r w:rsidRPr="00DA327C">
        <w:rPr>
          <w:rFonts w:eastAsia="Times New Roman" w:cstheme="minorHAnsi"/>
          <w:color w:val="000000" w:themeColor="text1"/>
          <w:lang w:eastAsia="en-GB"/>
        </w:rPr>
        <w:t xml:space="preserve">Set a housing requirement based on </w:t>
      </w:r>
      <w:r w:rsidR="00DC1E81">
        <w:rPr>
          <w:rFonts w:eastAsia="Times New Roman" w:cstheme="minorHAnsi"/>
          <w:color w:val="000000" w:themeColor="text1"/>
          <w:lang w:eastAsia="en-GB"/>
        </w:rPr>
        <w:t xml:space="preserve">achievement and support of </w:t>
      </w:r>
      <w:r w:rsidRPr="00DA327C">
        <w:rPr>
          <w:rFonts w:eastAsia="Times New Roman" w:cstheme="minorHAnsi"/>
          <w:color w:val="000000" w:themeColor="text1"/>
          <w:lang w:eastAsia="en-GB"/>
        </w:rPr>
        <w:t xml:space="preserve">economic growth, </w:t>
      </w:r>
      <w:proofErr w:type="gramStart"/>
      <w:r w:rsidRPr="00DA327C">
        <w:rPr>
          <w:rFonts w:eastAsia="Times New Roman" w:cstheme="minorHAnsi"/>
          <w:color w:val="000000" w:themeColor="text1"/>
          <w:lang w:eastAsia="en-GB"/>
        </w:rPr>
        <w:t>i.e.</w:t>
      </w:r>
      <w:proofErr w:type="gramEnd"/>
      <w:r w:rsidRPr="00DA327C">
        <w:rPr>
          <w:rFonts w:eastAsia="Times New Roman" w:cstheme="minorHAnsi"/>
          <w:color w:val="000000" w:themeColor="text1"/>
          <w:lang w:eastAsia="en-GB"/>
        </w:rPr>
        <w:t xml:space="preserve"> plan housing to support the forecast increase in workers. Set affordability-based target i.e., seek to meet full affordable housing need.</w:t>
      </w:r>
    </w:p>
    <w:p w:rsidRPr="00DA327C" w:rsidR="00B85879" w:rsidP="00C225D8" w:rsidRDefault="00B85879" w14:paraId="0BE33DB6" w14:textId="77777777">
      <w:pPr>
        <w:spacing w:after="0" w:line="240" w:lineRule="auto"/>
        <w:rPr>
          <w:rFonts w:eastAsia="Times New Roman" w:cstheme="minorHAnsi"/>
          <w:lang w:eastAsia="en-GB"/>
        </w:rPr>
      </w:pPr>
      <w:r w:rsidRPr="00DA327C">
        <w:rPr>
          <w:rFonts w:eastAsia="Times New Roman" w:cstheme="minorHAnsi"/>
          <w:lang w:eastAsia="en-GB"/>
        </w:rPr>
        <w:t xml:space="preserve">(This appraisal assumes that the economic growth led housing requirement is significantly greater than the need based on the Standard Method) </w:t>
      </w:r>
    </w:p>
    <w:p w:rsidRPr="002F40A1" w:rsidR="00B85879" w:rsidP="00C225D8" w:rsidRDefault="00B85879" w14:paraId="27C33507" w14:textId="77777777">
      <w:pPr>
        <w:spacing w:after="0" w:line="240" w:lineRule="auto"/>
        <w:rPr>
          <w:rFonts w:cstheme="minorHAnsi"/>
          <w:sz w:val="20"/>
          <w:szCs w:val="20"/>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209"/>
        <w:gridCol w:w="992"/>
        <w:gridCol w:w="992"/>
        <w:gridCol w:w="941"/>
      </w:tblGrid>
      <w:tr w:rsidRPr="00A51BA9" w:rsidR="00B85879" w:rsidTr="00B85879" w14:paraId="27FEE6B6" w14:textId="77777777">
        <w:tc>
          <w:tcPr>
            <w:tcW w:w="6209" w:type="dxa"/>
            <w:shd w:val="clear" w:color="auto" w:fill="D9D9D9" w:themeFill="background1" w:themeFillShade="D9"/>
            <w:tcMar>
              <w:top w:w="0" w:type="dxa"/>
              <w:left w:w="108" w:type="dxa"/>
              <w:bottom w:w="0" w:type="dxa"/>
              <w:right w:w="108" w:type="dxa"/>
            </w:tcMar>
          </w:tcPr>
          <w:p w:rsidRPr="00A51BA9" w:rsidR="00B85879" w:rsidP="00C225D8" w:rsidRDefault="00B85879" w14:paraId="06D61315"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92" w:type="dxa"/>
            <w:shd w:val="clear" w:color="auto" w:fill="D9D9D9" w:themeFill="background1" w:themeFillShade="D9"/>
          </w:tcPr>
          <w:p w:rsidRPr="00A51BA9" w:rsidR="00B85879" w:rsidP="00C225D8" w:rsidRDefault="00B85879" w14:paraId="5DA6AF52" w14:textId="77777777">
            <w:pPr>
              <w:spacing w:after="0" w:line="240" w:lineRule="auto"/>
              <w:contextualSpacing/>
              <w:jc w:val="center"/>
              <w:rPr>
                <w:rFonts w:eastAsia="Times New Roman" w:cstheme="minorHAnsi"/>
                <w:b/>
                <w:bCs/>
                <w:sz w:val="20"/>
                <w:szCs w:val="20"/>
                <w:lang w:eastAsia="en-GB"/>
              </w:rPr>
            </w:pPr>
            <w:r w:rsidRPr="00A51BA9">
              <w:rPr>
                <w:rFonts w:eastAsia="Times New Roman" w:cstheme="minorHAnsi"/>
                <w:b/>
                <w:bCs/>
                <w:sz w:val="20"/>
                <w:szCs w:val="20"/>
                <w:lang w:eastAsia="en-GB"/>
              </w:rPr>
              <w:t>H1a</w:t>
            </w:r>
          </w:p>
        </w:tc>
        <w:tc>
          <w:tcPr>
            <w:tcW w:w="992" w:type="dxa"/>
            <w:shd w:val="clear" w:color="auto" w:fill="D9D9D9" w:themeFill="background1" w:themeFillShade="D9"/>
          </w:tcPr>
          <w:p w:rsidRPr="00A51BA9" w:rsidR="00B85879" w:rsidP="00C225D8" w:rsidRDefault="00B85879" w14:paraId="5EA0BA73" w14:textId="77777777">
            <w:pPr>
              <w:spacing w:after="0" w:line="240" w:lineRule="auto"/>
              <w:contextualSpacing/>
              <w:jc w:val="center"/>
              <w:rPr>
                <w:rFonts w:eastAsia="Times New Roman" w:cstheme="minorHAnsi"/>
                <w:b/>
                <w:bCs/>
                <w:sz w:val="20"/>
                <w:szCs w:val="20"/>
                <w:lang w:eastAsia="en-GB"/>
              </w:rPr>
            </w:pPr>
            <w:r w:rsidRPr="00A51BA9">
              <w:rPr>
                <w:rFonts w:eastAsia="Times New Roman" w:cstheme="minorHAnsi"/>
                <w:b/>
                <w:bCs/>
                <w:sz w:val="20"/>
                <w:szCs w:val="20"/>
                <w:lang w:eastAsia="en-GB"/>
              </w:rPr>
              <w:t>H1b</w:t>
            </w:r>
            <w:r>
              <w:rPr>
                <w:rFonts w:eastAsia="Times New Roman" w:cstheme="minorHAnsi"/>
                <w:b/>
                <w:bCs/>
                <w:sz w:val="20"/>
                <w:szCs w:val="20"/>
                <w:lang w:eastAsia="en-GB"/>
              </w:rPr>
              <w:t xml:space="preserve"> / H2a</w:t>
            </w:r>
          </w:p>
        </w:tc>
        <w:tc>
          <w:tcPr>
            <w:tcW w:w="941" w:type="dxa"/>
            <w:shd w:val="clear" w:color="auto" w:fill="D9D9D9" w:themeFill="background1" w:themeFillShade="D9"/>
          </w:tcPr>
          <w:p w:rsidRPr="00A51BA9" w:rsidR="00B85879" w:rsidP="00C225D8" w:rsidRDefault="00B85879" w14:paraId="571DA990" w14:textId="77777777">
            <w:pPr>
              <w:spacing w:after="0" w:line="240" w:lineRule="auto"/>
              <w:contextualSpacing/>
              <w:jc w:val="center"/>
              <w:rPr>
                <w:rFonts w:eastAsia="Times New Roman" w:cstheme="minorHAnsi"/>
                <w:b/>
                <w:bCs/>
                <w:sz w:val="20"/>
                <w:szCs w:val="20"/>
                <w:lang w:eastAsia="en-GB"/>
              </w:rPr>
            </w:pPr>
            <w:r>
              <w:rPr>
                <w:rFonts w:eastAsia="Times New Roman" w:cstheme="minorHAnsi"/>
                <w:b/>
                <w:bCs/>
                <w:sz w:val="20"/>
                <w:szCs w:val="20"/>
                <w:lang w:eastAsia="en-GB"/>
              </w:rPr>
              <w:t>H2b</w:t>
            </w:r>
          </w:p>
        </w:tc>
      </w:tr>
      <w:tr w:rsidRPr="00A51BA9" w:rsidR="00B85879" w:rsidTr="00B85879" w14:paraId="694E9F83" w14:textId="77777777">
        <w:tc>
          <w:tcPr>
            <w:tcW w:w="6209" w:type="dxa"/>
            <w:tcMar>
              <w:top w:w="0" w:type="dxa"/>
              <w:left w:w="108" w:type="dxa"/>
              <w:bottom w:w="0" w:type="dxa"/>
              <w:right w:w="108" w:type="dxa"/>
            </w:tcMar>
            <w:hideMark/>
          </w:tcPr>
          <w:p w:rsidRPr="00352934" w:rsidR="00B85879" w:rsidP="00C225D8" w:rsidRDefault="003E3D52" w14:paraId="78E58F15" w14:textId="29B72FEE">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992" w:type="dxa"/>
          </w:tcPr>
          <w:p w:rsidRPr="002E2BB2" w:rsidR="00B85879" w:rsidP="00C225D8" w:rsidRDefault="00B85879" w14:paraId="19AF16F6" w14:textId="6D58E7FB">
            <w:pPr>
              <w:spacing w:after="0" w:line="240" w:lineRule="auto"/>
              <w:ind w:left="40"/>
              <w:contextualSpacing/>
              <w:jc w:val="center"/>
              <w:rPr>
                <w:rFonts w:cstheme="minorHAnsi"/>
                <w:sz w:val="20"/>
                <w:szCs w:val="20"/>
              </w:rPr>
            </w:pPr>
            <w:r>
              <w:rPr>
                <w:rFonts w:cstheme="minorHAnsi"/>
                <w:sz w:val="20"/>
                <w:szCs w:val="20"/>
              </w:rPr>
              <w:t>0?</w:t>
            </w:r>
          </w:p>
        </w:tc>
        <w:tc>
          <w:tcPr>
            <w:tcW w:w="992" w:type="dxa"/>
            <w:shd w:val="clear" w:color="auto" w:fill="FFC000"/>
          </w:tcPr>
          <w:p w:rsidRPr="00A51BA9" w:rsidR="00B85879" w:rsidP="00C225D8" w:rsidRDefault="00B85879" w14:paraId="30B4B597" w14:textId="06C87535">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FF0000"/>
          </w:tcPr>
          <w:p w:rsidRPr="00A51BA9" w:rsidR="00B85879" w:rsidP="00C225D8" w:rsidRDefault="00B85879" w14:paraId="1FA71EA0" w14:textId="534530D1">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2551EAD8" w14:textId="77777777">
        <w:tc>
          <w:tcPr>
            <w:tcW w:w="6209" w:type="dxa"/>
            <w:tcMar>
              <w:top w:w="0" w:type="dxa"/>
              <w:left w:w="108" w:type="dxa"/>
              <w:bottom w:w="0" w:type="dxa"/>
              <w:right w:w="108" w:type="dxa"/>
            </w:tcMar>
          </w:tcPr>
          <w:p w:rsidRPr="00352934" w:rsidR="00B85879" w:rsidP="00C225D8" w:rsidRDefault="003E3D52" w14:paraId="084A580F" w14:textId="738E894D">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Carbon change resilience</w:t>
            </w:r>
            <w:r w:rsidRPr="00352934" w:rsidR="00B85879">
              <w:rPr>
                <w:rFonts w:asciiTheme="minorHAnsi" w:hAnsiTheme="minorHAnsi" w:cstheme="minorHAnsi"/>
                <w:sz w:val="20"/>
                <w:szCs w:val="20"/>
              </w:rPr>
              <w:t xml:space="preserve"> </w:t>
            </w:r>
          </w:p>
        </w:tc>
        <w:tc>
          <w:tcPr>
            <w:tcW w:w="992" w:type="dxa"/>
            <w:shd w:val="clear" w:color="auto" w:fill="FFC000"/>
          </w:tcPr>
          <w:p w:rsidRPr="00167D4E" w:rsidR="00B85879" w:rsidP="00C225D8" w:rsidRDefault="00B85879" w14:paraId="2720E768" w14:textId="206EB578">
            <w:pPr>
              <w:spacing w:after="0" w:line="240" w:lineRule="auto"/>
              <w:ind w:left="40"/>
              <w:contextualSpacing/>
              <w:jc w:val="center"/>
              <w:rPr>
                <w:rFonts w:cstheme="minorHAnsi"/>
                <w:sz w:val="20"/>
                <w:szCs w:val="20"/>
              </w:rPr>
            </w:pPr>
            <w:r w:rsidRPr="00167D4E">
              <w:rPr>
                <w:rFonts w:cstheme="minorHAnsi"/>
                <w:sz w:val="20"/>
                <w:szCs w:val="20"/>
              </w:rPr>
              <w:t>-</w:t>
            </w:r>
          </w:p>
        </w:tc>
        <w:tc>
          <w:tcPr>
            <w:tcW w:w="992" w:type="dxa"/>
            <w:shd w:val="clear" w:color="auto" w:fill="FF9900"/>
          </w:tcPr>
          <w:p w:rsidRPr="00A51BA9" w:rsidR="00B85879" w:rsidP="00C225D8" w:rsidRDefault="00B85879" w14:paraId="05038919" w14:textId="52347384">
            <w:pPr>
              <w:spacing w:after="0" w:line="240" w:lineRule="auto"/>
              <w:ind w:left="68" w:right="80"/>
              <w:contextualSpacing/>
              <w:jc w:val="center"/>
              <w:rPr>
                <w:rFonts w:cstheme="minorHAnsi"/>
                <w:sz w:val="20"/>
                <w:szCs w:val="20"/>
              </w:rPr>
            </w:pPr>
            <w:r>
              <w:rPr>
                <w:rFonts w:cstheme="minorHAnsi"/>
                <w:sz w:val="20"/>
                <w:szCs w:val="20"/>
              </w:rPr>
              <w:t>-/--</w:t>
            </w:r>
          </w:p>
        </w:tc>
        <w:tc>
          <w:tcPr>
            <w:tcW w:w="941" w:type="dxa"/>
            <w:shd w:val="clear" w:color="auto" w:fill="FF0000"/>
          </w:tcPr>
          <w:p w:rsidRPr="00B01563" w:rsidR="00B85879" w:rsidP="00C225D8" w:rsidRDefault="00B85879" w14:paraId="73AF40B2" w14:textId="41406E43">
            <w:pPr>
              <w:spacing w:after="0" w:line="240" w:lineRule="auto"/>
              <w:ind w:left="60"/>
              <w:contextualSpacing/>
              <w:jc w:val="center"/>
              <w:rPr>
                <w:rFonts w:cstheme="minorHAnsi"/>
                <w:sz w:val="20"/>
                <w:szCs w:val="20"/>
              </w:rPr>
            </w:pPr>
            <w:r w:rsidRPr="00B01563">
              <w:rPr>
                <w:rFonts w:cstheme="minorHAnsi"/>
                <w:sz w:val="20"/>
                <w:szCs w:val="20"/>
              </w:rPr>
              <w:t>-</w:t>
            </w:r>
            <w:r>
              <w:rPr>
                <w:rFonts w:cstheme="minorHAnsi"/>
                <w:sz w:val="20"/>
                <w:szCs w:val="20"/>
              </w:rPr>
              <w:t>-</w:t>
            </w:r>
          </w:p>
        </w:tc>
      </w:tr>
      <w:tr w:rsidRPr="00A51BA9" w:rsidR="00B85879" w:rsidTr="00B85879" w14:paraId="5BC1D676" w14:textId="77777777">
        <w:tc>
          <w:tcPr>
            <w:tcW w:w="6209" w:type="dxa"/>
            <w:tcMar>
              <w:top w:w="0" w:type="dxa"/>
              <w:left w:w="108" w:type="dxa"/>
              <w:bottom w:w="0" w:type="dxa"/>
              <w:right w:w="108" w:type="dxa"/>
            </w:tcMar>
            <w:hideMark/>
          </w:tcPr>
          <w:p w:rsidRPr="00352934" w:rsidR="00B85879" w:rsidP="00C225D8" w:rsidRDefault="003E3D52" w14:paraId="52AB35D0" w14:textId="731BEBAA">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E</w:t>
            </w:r>
            <w:r w:rsidRPr="00352934" w:rsidR="00B85879">
              <w:rPr>
                <w:rFonts w:asciiTheme="minorHAnsi" w:hAnsiTheme="minorHAnsi" w:cstheme="minorHAnsi"/>
                <w:sz w:val="20"/>
                <w:szCs w:val="20"/>
              </w:rPr>
              <w:t xml:space="preserve">fficient use of land </w:t>
            </w:r>
          </w:p>
        </w:tc>
        <w:tc>
          <w:tcPr>
            <w:tcW w:w="2925" w:type="dxa"/>
            <w:gridSpan w:val="3"/>
          </w:tcPr>
          <w:p w:rsidR="00B85879" w:rsidP="00C225D8" w:rsidRDefault="00B85879" w14:paraId="0D3C4222" w14:textId="5FD2DBFA">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2FCDCF80" w14:textId="77777777">
        <w:tc>
          <w:tcPr>
            <w:tcW w:w="6209" w:type="dxa"/>
            <w:tcMar>
              <w:top w:w="0" w:type="dxa"/>
              <w:left w:w="108" w:type="dxa"/>
              <w:bottom w:w="0" w:type="dxa"/>
              <w:right w:w="108" w:type="dxa"/>
            </w:tcMar>
            <w:hideMark/>
          </w:tcPr>
          <w:p w:rsidRPr="00352934" w:rsidR="00B85879" w:rsidP="00C225D8" w:rsidRDefault="003E3D52" w14:paraId="364D4AFA" w14:textId="010140D0">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Lo</w:t>
            </w:r>
            <w:r w:rsidRPr="00352934" w:rsidR="00B85879">
              <w:rPr>
                <w:rFonts w:asciiTheme="minorHAnsi" w:hAnsiTheme="minorHAnsi" w:cstheme="minorHAnsi"/>
                <w:sz w:val="20"/>
                <w:szCs w:val="20"/>
              </w:rPr>
              <w:t xml:space="preserve">cal housing needs </w:t>
            </w:r>
          </w:p>
        </w:tc>
        <w:tc>
          <w:tcPr>
            <w:tcW w:w="992" w:type="dxa"/>
            <w:shd w:val="clear" w:color="auto" w:fill="FFC000"/>
          </w:tcPr>
          <w:p w:rsidRPr="00114F6B" w:rsidR="00B85879" w:rsidP="00C225D8" w:rsidRDefault="00B85879" w14:paraId="4E42380E" w14:textId="374DE548">
            <w:pPr>
              <w:spacing w:after="0" w:line="240" w:lineRule="auto"/>
              <w:ind w:left="40"/>
              <w:contextualSpacing/>
              <w:jc w:val="center"/>
              <w:rPr>
                <w:rFonts w:cstheme="minorHAnsi"/>
                <w:sz w:val="20"/>
                <w:szCs w:val="20"/>
              </w:rPr>
            </w:pPr>
            <w:r w:rsidRPr="00114F6B">
              <w:rPr>
                <w:rFonts w:cstheme="minorHAnsi"/>
                <w:sz w:val="20"/>
                <w:szCs w:val="20"/>
              </w:rPr>
              <w:t>-</w:t>
            </w:r>
          </w:p>
        </w:tc>
        <w:tc>
          <w:tcPr>
            <w:tcW w:w="992" w:type="dxa"/>
            <w:shd w:val="clear" w:color="auto" w:fill="92D050"/>
          </w:tcPr>
          <w:p w:rsidRPr="00A51BA9" w:rsidR="00B85879" w:rsidP="00C225D8" w:rsidRDefault="00B85879" w14:paraId="5D6D45C1" w14:textId="4261BE5E">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00B050"/>
          </w:tcPr>
          <w:p w:rsidR="00B85879" w:rsidP="00C225D8" w:rsidRDefault="00B85879" w14:paraId="4419E0B1" w14:textId="3AD0F35E">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6E4CDA27" w14:textId="77777777">
        <w:tc>
          <w:tcPr>
            <w:tcW w:w="6209" w:type="dxa"/>
            <w:tcMar>
              <w:top w:w="0" w:type="dxa"/>
              <w:left w:w="108" w:type="dxa"/>
              <w:bottom w:w="0" w:type="dxa"/>
              <w:right w:w="108" w:type="dxa"/>
            </w:tcMar>
            <w:hideMark/>
          </w:tcPr>
          <w:p w:rsidRPr="00352934" w:rsidR="00B85879" w:rsidP="00C225D8" w:rsidRDefault="003E3D52" w14:paraId="059E3C3E" w14:textId="0FBD7690">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Inequalities</w:t>
            </w:r>
            <w:r w:rsidRPr="00352934" w:rsidR="00B85879">
              <w:rPr>
                <w:rFonts w:asciiTheme="minorHAnsi" w:hAnsiTheme="minorHAnsi" w:cstheme="minorHAnsi"/>
                <w:sz w:val="20"/>
                <w:szCs w:val="20"/>
              </w:rPr>
              <w:t xml:space="preserve"> </w:t>
            </w:r>
          </w:p>
        </w:tc>
        <w:tc>
          <w:tcPr>
            <w:tcW w:w="992" w:type="dxa"/>
            <w:shd w:val="clear" w:color="auto" w:fill="FFC000"/>
          </w:tcPr>
          <w:p w:rsidRPr="00114F6B" w:rsidR="00B85879" w:rsidP="00C225D8" w:rsidRDefault="00B85879" w14:paraId="2279C8BA" w14:textId="7D15211B">
            <w:pPr>
              <w:spacing w:after="0" w:line="240" w:lineRule="auto"/>
              <w:ind w:left="40"/>
              <w:contextualSpacing/>
              <w:jc w:val="center"/>
              <w:rPr>
                <w:rFonts w:cstheme="minorHAnsi"/>
                <w:sz w:val="20"/>
                <w:szCs w:val="20"/>
              </w:rPr>
            </w:pPr>
            <w:r w:rsidRPr="00114F6B">
              <w:rPr>
                <w:rFonts w:cstheme="minorHAnsi"/>
                <w:sz w:val="20"/>
                <w:szCs w:val="20"/>
              </w:rPr>
              <w:t>-</w:t>
            </w:r>
          </w:p>
        </w:tc>
        <w:tc>
          <w:tcPr>
            <w:tcW w:w="992" w:type="dxa"/>
            <w:shd w:val="clear" w:color="auto" w:fill="FFC000"/>
          </w:tcPr>
          <w:p w:rsidRPr="00A51BA9" w:rsidR="00B85879" w:rsidP="00C225D8" w:rsidRDefault="00B85879" w14:paraId="351655DF" w14:textId="2EA3FF59">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92D050"/>
          </w:tcPr>
          <w:p w:rsidRPr="00A51BA9" w:rsidR="00B85879" w:rsidP="00C225D8" w:rsidRDefault="00B85879" w14:paraId="34E91EBC" w14:textId="6487BA98">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01802C45" w14:textId="77777777">
        <w:tc>
          <w:tcPr>
            <w:tcW w:w="6209" w:type="dxa"/>
            <w:tcMar>
              <w:top w:w="0" w:type="dxa"/>
              <w:left w:w="108" w:type="dxa"/>
              <w:bottom w:w="0" w:type="dxa"/>
              <w:right w:w="108" w:type="dxa"/>
            </w:tcMar>
            <w:hideMark/>
          </w:tcPr>
          <w:p w:rsidRPr="00352934" w:rsidR="00B85879" w:rsidP="00C225D8" w:rsidRDefault="003E3D52" w14:paraId="1559EB6E" w14:textId="2D09C10F">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S</w:t>
            </w:r>
            <w:r w:rsidRPr="00352934" w:rsidR="00B85879">
              <w:rPr>
                <w:rFonts w:asciiTheme="minorHAnsi" w:hAnsiTheme="minorHAnsi" w:cstheme="minorHAnsi"/>
                <w:sz w:val="20"/>
                <w:szCs w:val="20"/>
              </w:rPr>
              <w:t>ervices and facilities</w:t>
            </w:r>
          </w:p>
        </w:tc>
        <w:tc>
          <w:tcPr>
            <w:tcW w:w="992" w:type="dxa"/>
          </w:tcPr>
          <w:p w:rsidRPr="00A51BA9" w:rsidR="00B85879" w:rsidP="00C225D8" w:rsidRDefault="00B85879" w14:paraId="35A985BF" w14:textId="460E3B13">
            <w:pPr>
              <w:spacing w:after="0" w:line="240" w:lineRule="auto"/>
              <w:ind w:left="68"/>
              <w:contextualSpacing/>
              <w:jc w:val="center"/>
              <w:rPr>
                <w:rFonts w:cstheme="minorHAnsi"/>
                <w:sz w:val="20"/>
                <w:szCs w:val="20"/>
              </w:rPr>
            </w:pPr>
            <w:r>
              <w:rPr>
                <w:rFonts w:cstheme="minorHAnsi"/>
                <w:sz w:val="20"/>
                <w:szCs w:val="20"/>
              </w:rPr>
              <w:t>0?</w:t>
            </w:r>
          </w:p>
        </w:tc>
        <w:tc>
          <w:tcPr>
            <w:tcW w:w="992" w:type="dxa"/>
            <w:shd w:val="clear" w:color="auto" w:fill="FFFF00"/>
          </w:tcPr>
          <w:p w:rsidRPr="00A51BA9" w:rsidR="00B85879" w:rsidP="00C225D8" w:rsidRDefault="00B85879" w14:paraId="437CBF5C" w14:textId="2AFD2A49">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FFC000"/>
          </w:tcPr>
          <w:p w:rsidRPr="00A51BA9" w:rsidR="00B85879" w:rsidP="00C225D8" w:rsidRDefault="00B85879" w14:paraId="23C6177F" w14:textId="4D4BF8F4">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67EC4D88" w14:textId="77777777">
        <w:tc>
          <w:tcPr>
            <w:tcW w:w="6209" w:type="dxa"/>
            <w:tcMar>
              <w:top w:w="0" w:type="dxa"/>
              <w:left w:w="108" w:type="dxa"/>
              <w:bottom w:w="0" w:type="dxa"/>
              <w:right w:w="108" w:type="dxa"/>
            </w:tcMar>
            <w:hideMark/>
          </w:tcPr>
          <w:p w:rsidRPr="00352934" w:rsidR="00B85879" w:rsidP="00C225D8" w:rsidRDefault="003E3D52" w14:paraId="2D2F1155" w14:textId="1A95C318">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L</w:t>
            </w:r>
            <w:r w:rsidRPr="00352934" w:rsidR="00B85879">
              <w:rPr>
                <w:rFonts w:asciiTheme="minorHAnsi" w:hAnsiTheme="minorHAnsi" w:cstheme="minorHAnsi"/>
                <w:sz w:val="20"/>
                <w:szCs w:val="20"/>
              </w:rPr>
              <w:t>eisure</w:t>
            </w:r>
            <w:r w:rsidRPr="00352934">
              <w:rPr>
                <w:rFonts w:asciiTheme="minorHAnsi" w:hAnsiTheme="minorHAnsi" w:cstheme="minorHAnsi"/>
                <w:sz w:val="20"/>
                <w:szCs w:val="20"/>
              </w:rPr>
              <w:t>,</w:t>
            </w:r>
            <w:r w:rsidRPr="00352934" w:rsidR="00B85879">
              <w:rPr>
                <w:rFonts w:asciiTheme="minorHAnsi" w:hAnsiTheme="minorHAnsi" w:cstheme="minorHAnsi"/>
                <w:sz w:val="20"/>
                <w:szCs w:val="20"/>
              </w:rPr>
              <w:t xml:space="preserve"> recreation </w:t>
            </w:r>
          </w:p>
        </w:tc>
        <w:tc>
          <w:tcPr>
            <w:tcW w:w="992" w:type="dxa"/>
            <w:shd w:val="clear" w:color="auto" w:fill="FFC000"/>
          </w:tcPr>
          <w:p w:rsidRPr="008E191F" w:rsidR="00B85879" w:rsidP="00C225D8" w:rsidRDefault="00B85879" w14:paraId="01B8C18D" w14:textId="769A7896">
            <w:pPr>
              <w:spacing w:after="0" w:line="240" w:lineRule="auto"/>
              <w:ind w:left="40"/>
              <w:contextualSpacing/>
              <w:jc w:val="center"/>
              <w:rPr>
                <w:rFonts w:cstheme="minorHAnsi"/>
                <w:sz w:val="20"/>
                <w:szCs w:val="20"/>
              </w:rPr>
            </w:pPr>
            <w:r w:rsidRPr="008E191F">
              <w:rPr>
                <w:rFonts w:cstheme="minorHAnsi"/>
                <w:sz w:val="20"/>
                <w:szCs w:val="20"/>
              </w:rPr>
              <w:t>-</w:t>
            </w:r>
          </w:p>
        </w:tc>
        <w:tc>
          <w:tcPr>
            <w:tcW w:w="992" w:type="dxa"/>
            <w:shd w:val="clear" w:color="auto" w:fill="FF9900"/>
          </w:tcPr>
          <w:p w:rsidRPr="00A51BA9" w:rsidR="00B85879" w:rsidP="00C225D8" w:rsidRDefault="00B85879" w14:paraId="27E5EAC5" w14:textId="1F110B6E">
            <w:pPr>
              <w:spacing w:after="0" w:line="240" w:lineRule="auto"/>
              <w:contextualSpacing/>
              <w:jc w:val="center"/>
              <w:rPr>
                <w:rFonts w:cstheme="minorHAnsi"/>
                <w:sz w:val="20"/>
                <w:szCs w:val="20"/>
              </w:rPr>
            </w:pPr>
            <w:r>
              <w:rPr>
                <w:rFonts w:cstheme="minorHAnsi"/>
                <w:sz w:val="20"/>
                <w:szCs w:val="20"/>
              </w:rPr>
              <w:t>- /--</w:t>
            </w:r>
          </w:p>
        </w:tc>
        <w:tc>
          <w:tcPr>
            <w:tcW w:w="941" w:type="dxa"/>
            <w:shd w:val="clear" w:color="auto" w:fill="FF0000"/>
          </w:tcPr>
          <w:p w:rsidRPr="00A51BA9" w:rsidR="00B85879" w:rsidP="00C225D8" w:rsidRDefault="00B85879" w14:paraId="3A6C4DAA" w14:textId="6BF03507">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Del="008375CB" w:rsidTr="003E3D52" w14:paraId="295CE9B8" w14:textId="77777777">
        <w:trPr>
          <w:trHeight w:val="319"/>
        </w:trPr>
        <w:tc>
          <w:tcPr>
            <w:tcW w:w="6209" w:type="dxa"/>
            <w:tcMar>
              <w:top w:w="0" w:type="dxa"/>
              <w:left w:w="108" w:type="dxa"/>
              <w:bottom w:w="0" w:type="dxa"/>
              <w:right w:w="108" w:type="dxa"/>
            </w:tcMar>
          </w:tcPr>
          <w:p w:rsidRPr="00352934" w:rsidR="00B85879" w:rsidDel="008375CB" w:rsidP="00C225D8" w:rsidRDefault="003E3D52" w14:paraId="6F674999" w14:textId="2C555AB8">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T</w:t>
            </w:r>
            <w:r w:rsidRPr="00352934" w:rsidR="00B85879">
              <w:rPr>
                <w:rFonts w:asciiTheme="minorHAnsi" w:hAnsiTheme="minorHAnsi" w:cstheme="minorHAnsi"/>
                <w:sz w:val="20"/>
                <w:szCs w:val="20"/>
              </w:rPr>
              <w:t xml:space="preserve">raffic and air pollution </w:t>
            </w:r>
          </w:p>
        </w:tc>
        <w:tc>
          <w:tcPr>
            <w:tcW w:w="992" w:type="dxa"/>
            <w:shd w:val="clear" w:color="auto" w:fill="FFC000"/>
          </w:tcPr>
          <w:p w:rsidRPr="00A51BA9" w:rsidR="00B85879" w:rsidP="00C225D8" w:rsidRDefault="00B85879" w14:paraId="687F61B3" w14:textId="792F44FA">
            <w:pPr>
              <w:spacing w:after="0" w:line="240" w:lineRule="auto"/>
              <w:ind w:left="68"/>
              <w:contextualSpacing/>
              <w:jc w:val="center"/>
              <w:rPr>
                <w:rFonts w:cstheme="minorHAnsi"/>
                <w:sz w:val="20"/>
                <w:szCs w:val="20"/>
              </w:rPr>
            </w:pPr>
            <w:r>
              <w:rPr>
                <w:rFonts w:cstheme="minorHAnsi"/>
                <w:sz w:val="20"/>
                <w:szCs w:val="20"/>
              </w:rPr>
              <w:t>-</w:t>
            </w:r>
          </w:p>
        </w:tc>
        <w:tc>
          <w:tcPr>
            <w:tcW w:w="992" w:type="dxa"/>
            <w:shd w:val="clear" w:color="auto" w:fill="FF9900"/>
          </w:tcPr>
          <w:p w:rsidRPr="00A51BA9" w:rsidR="00B85879" w:rsidP="00C225D8" w:rsidRDefault="00B85879" w14:paraId="53E7A27D" w14:textId="25761957">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FF0000"/>
          </w:tcPr>
          <w:p w:rsidRPr="00A51BA9" w:rsidR="00B85879" w:rsidP="00C225D8" w:rsidRDefault="00B85879" w14:paraId="6942239B" w14:textId="3EB6F573">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Del="008375CB" w:rsidTr="00B85879" w14:paraId="5888FAE7" w14:textId="77777777">
        <w:tc>
          <w:tcPr>
            <w:tcW w:w="6209" w:type="dxa"/>
            <w:tcMar>
              <w:top w:w="0" w:type="dxa"/>
              <w:left w:w="108" w:type="dxa"/>
              <w:bottom w:w="0" w:type="dxa"/>
              <w:right w:w="108" w:type="dxa"/>
            </w:tcMar>
          </w:tcPr>
          <w:p w:rsidRPr="00352934" w:rsidR="00B85879" w:rsidDel="008375CB" w:rsidP="00C225D8" w:rsidRDefault="003E3D52" w14:paraId="6C7F0DB6" w14:textId="46400218">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992" w:type="dxa"/>
            <w:shd w:val="clear" w:color="auto" w:fill="FFC000"/>
          </w:tcPr>
          <w:p w:rsidRPr="00A51BA9" w:rsidR="00B85879" w:rsidP="00C225D8" w:rsidRDefault="00B85879" w14:paraId="613DDF19" w14:textId="0BF30443">
            <w:pPr>
              <w:spacing w:after="0" w:line="240" w:lineRule="auto"/>
              <w:ind w:left="68"/>
              <w:contextualSpacing/>
              <w:jc w:val="center"/>
              <w:rPr>
                <w:rFonts w:cstheme="minorHAnsi"/>
                <w:sz w:val="20"/>
                <w:szCs w:val="20"/>
              </w:rPr>
            </w:pPr>
            <w:r>
              <w:rPr>
                <w:rFonts w:cstheme="minorHAnsi"/>
                <w:sz w:val="20"/>
                <w:szCs w:val="20"/>
              </w:rPr>
              <w:t>-</w:t>
            </w:r>
          </w:p>
        </w:tc>
        <w:tc>
          <w:tcPr>
            <w:tcW w:w="992" w:type="dxa"/>
            <w:shd w:val="clear" w:color="auto" w:fill="FF9900"/>
          </w:tcPr>
          <w:p w:rsidRPr="00A51BA9" w:rsidR="00B85879" w:rsidP="00C225D8" w:rsidRDefault="00B85879" w14:paraId="1DA4B626" w14:textId="77777777">
            <w:pPr>
              <w:spacing w:after="0" w:line="240" w:lineRule="auto"/>
              <w:ind w:left="68"/>
              <w:contextualSpacing/>
              <w:jc w:val="center"/>
              <w:rPr>
                <w:rFonts w:cstheme="minorHAnsi"/>
                <w:sz w:val="20"/>
                <w:szCs w:val="20"/>
              </w:rPr>
            </w:pPr>
            <w:r>
              <w:rPr>
                <w:rFonts w:cstheme="minorHAnsi"/>
                <w:sz w:val="20"/>
                <w:szCs w:val="20"/>
              </w:rPr>
              <w:t>-/--</w:t>
            </w:r>
          </w:p>
        </w:tc>
        <w:tc>
          <w:tcPr>
            <w:tcW w:w="941" w:type="dxa"/>
            <w:shd w:val="clear" w:color="auto" w:fill="FF0000"/>
          </w:tcPr>
          <w:p w:rsidRPr="00A51BA9" w:rsidR="00B85879" w:rsidP="00C225D8" w:rsidRDefault="00B85879" w14:paraId="52EC9124" w14:textId="04F73CC2">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75FD36D9" w14:textId="77777777">
        <w:tc>
          <w:tcPr>
            <w:tcW w:w="6209" w:type="dxa"/>
            <w:tcMar>
              <w:top w:w="0" w:type="dxa"/>
              <w:left w:w="108" w:type="dxa"/>
              <w:bottom w:w="0" w:type="dxa"/>
              <w:right w:w="108" w:type="dxa"/>
            </w:tcMar>
            <w:hideMark/>
          </w:tcPr>
          <w:p w:rsidRPr="00352934" w:rsidR="00B85879" w:rsidP="00C225D8" w:rsidRDefault="003E3D52" w14:paraId="1A0E4E2E" w14:textId="2A376BA1">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992" w:type="dxa"/>
          </w:tcPr>
          <w:p w:rsidRPr="00A51BA9" w:rsidR="00B85879" w:rsidP="00C225D8" w:rsidRDefault="00B85879" w14:paraId="31DA0185" w14:textId="1BE29DB8">
            <w:pPr>
              <w:spacing w:after="0" w:line="240" w:lineRule="auto"/>
              <w:ind w:left="68"/>
              <w:contextualSpacing/>
              <w:jc w:val="center"/>
              <w:rPr>
                <w:rFonts w:cstheme="minorHAnsi"/>
                <w:sz w:val="20"/>
                <w:szCs w:val="20"/>
              </w:rPr>
            </w:pPr>
            <w:r>
              <w:rPr>
                <w:rFonts w:cstheme="minorHAnsi"/>
                <w:sz w:val="20"/>
                <w:szCs w:val="20"/>
              </w:rPr>
              <w:t>0?</w:t>
            </w:r>
          </w:p>
        </w:tc>
        <w:tc>
          <w:tcPr>
            <w:tcW w:w="992" w:type="dxa"/>
            <w:shd w:val="clear" w:color="auto" w:fill="FFC000"/>
          </w:tcPr>
          <w:p w:rsidRPr="00A51BA9" w:rsidR="00B85879" w:rsidP="00C225D8" w:rsidRDefault="00B85879" w14:paraId="137917BF" w14:textId="5FC95B02">
            <w:pPr>
              <w:spacing w:after="0" w:line="240" w:lineRule="auto"/>
              <w:ind w:left="68" w:right="80"/>
              <w:contextualSpacing/>
              <w:jc w:val="center"/>
              <w:rPr>
                <w:rFonts w:cstheme="minorHAnsi"/>
                <w:sz w:val="20"/>
                <w:szCs w:val="20"/>
              </w:rPr>
            </w:pPr>
            <w:r>
              <w:rPr>
                <w:rFonts w:cstheme="minorHAnsi"/>
                <w:sz w:val="20"/>
                <w:szCs w:val="20"/>
              </w:rPr>
              <w:t>-</w:t>
            </w:r>
          </w:p>
        </w:tc>
        <w:tc>
          <w:tcPr>
            <w:tcW w:w="941" w:type="dxa"/>
            <w:shd w:val="clear" w:color="auto" w:fill="FF0000"/>
          </w:tcPr>
          <w:p w:rsidRPr="00A51BA9" w:rsidR="00B85879" w:rsidP="00C225D8" w:rsidRDefault="00B85879" w14:paraId="2790B85B" w14:textId="4AB53A49">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E14F66" w14:paraId="257ED2A8" w14:textId="77777777">
        <w:tc>
          <w:tcPr>
            <w:tcW w:w="6209" w:type="dxa"/>
            <w:tcMar>
              <w:top w:w="0" w:type="dxa"/>
              <w:left w:w="108" w:type="dxa"/>
              <w:bottom w:w="0" w:type="dxa"/>
              <w:right w:w="108" w:type="dxa"/>
            </w:tcMar>
            <w:hideMark/>
          </w:tcPr>
          <w:p w:rsidRPr="00352934" w:rsidR="00B85879" w:rsidP="00C225D8" w:rsidRDefault="003E3D52" w14:paraId="0E2E2117" w14:textId="31423AE7">
            <w:pPr>
              <w:pStyle w:val="ListParagraph"/>
              <w:numPr>
                <w:ilvl w:val="0"/>
                <w:numId w:val="21"/>
              </w:numPr>
              <w:spacing w:before="0" w:beforeAutospacing="0" w:after="0" w:afterAutospacing="0"/>
              <w:ind w:left="432"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2925" w:type="dxa"/>
            <w:gridSpan w:val="3"/>
            <w:shd w:val="clear" w:color="auto" w:fill="auto"/>
          </w:tcPr>
          <w:p w:rsidRPr="00A51BA9" w:rsidR="00B85879" w:rsidP="00C225D8" w:rsidRDefault="00B85879" w14:paraId="1AB82562" w14:textId="2589E534">
            <w:pPr>
              <w:spacing w:after="0" w:line="240" w:lineRule="auto"/>
              <w:ind w:left="68"/>
              <w:contextualSpacing/>
              <w:jc w:val="center"/>
              <w:rPr>
                <w:rFonts w:cstheme="minorHAnsi"/>
                <w:sz w:val="20"/>
                <w:szCs w:val="20"/>
              </w:rPr>
            </w:pPr>
            <w:r>
              <w:rPr>
                <w:rFonts w:cstheme="minorHAnsi"/>
                <w:sz w:val="20"/>
                <w:szCs w:val="20"/>
              </w:rPr>
              <w:t>?</w:t>
            </w:r>
          </w:p>
        </w:tc>
      </w:tr>
      <w:tr w:rsidRPr="00A51BA9" w:rsidR="00B85879" w:rsidTr="00B85879" w14:paraId="1186044D" w14:textId="77777777">
        <w:tc>
          <w:tcPr>
            <w:tcW w:w="6209" w:type="dxa"/>
            <w:tcMar>
              <w:top w:w="0" w:type="dxa"/>
              <w:left w:w="108" w:type="dxa"/>
              <w:bottom w:w="0" w:type="dxa"/>
              <w:right w:w="108" w:type="dxa"/>
            </w:tcMar>
            <w:hideMark/>
          </w:tcPr>
          <w:p w:rsidRPr="00352934" w:rsidR="00B85879" w:rsidP="00C225D8" w:rsidRDefault="003E3D52" w14:paraId="0D643766" w14:textId="544278D8">
            <w:pPr>
              <w:pStyle w:val="ListParagraph"/>
              <w:numPr>
                <w:ilvl w:val="0"/>
                <w:numId w:val="21"/>
              </w:numPr>
              <w:spacing w:before="0" w:beforeAutospacing="0" w:after="0" w:afterAutospacing="0"/>
              <w:ind w:left="432"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92" w:type="dxa"/>
          </w:tcPr>
          <w:p w:rsidRPr="00A51BA9" w:rsidR="00B85879" w:rsidP="00C225D8" w:rsidRDefault="00B85879" w14:paraId="58ADF8A7" w14:textId="362AB7D6">
            <w:pPr>
              <w:spacing w:after="0" w:line="240" w:lineRule="auto"/>
              <w:ind w:left="68"/>
              <w:jc w:val="center"/>
              <w:rPr>
                <w:rFonts w:cstheme="minorHAnsi"/>
                <w:sz w:val="20"/>
                <w:szCs w:val="20"/>
              </w:rPr>
            </w:pPr>
            <w:r>
              <w:rPr>
                <w:rFonts w:cstheme="minorHAnsi"/>
                <w:sz w:val="20"/>
                <w:szCs w:val="20"/>
              </w:rPr>
              <w:t>0</w:t>
            </w:r>
          </w:p>
        </w:tc>
        <w:tc>
          <w:tcPr>
            <w:tcW w:w="992" w:type="dxa"/>
            <w:shd w:val="clear" w:color="auto" w:fill="92D050"/>
          </w:tcPr>
          <w:p w:rsidRPr="00A51BA9" w:rsidR="00B85879" w:rsidP="00C225D8" w:rsidRDefault="00B85879" w14:paraId="25290C24" w14:textId="1FDB4C35">
            <w:pPr>
              <w:spacing w:after="0" w:line="240" w:lineRule="auto"/>
              <w:ind w:left="68"/>
              <w:jc w:val="center"/>
              <w:rPr>
                <w:rFonts w:cstheme="minorHAnsi"/>
                <w:sz w:val="20"/>
                <w:szCs w:val="20"/>
              </w:rPr>
            </w:pPr>
            <w:r>
              <w:rPr>
                <w:rFonts w:cstheme="minorHAnsi"/>
                <w:sz w:val="20"/>
                <w:szCs w:val="20"/>
              </w:rPr>
              <w:t>+</w:t>
            </w:r>
          </w:p>
        </w:tc>
        <w:tc>
          <w:tcPr>
            <w:tcW w:w="941" w:type="dxa"/>
            <w:shd w:val="clear" w:color="auto" w:fill="00B050"/>
          </w:tcPr>
          <w:p w:rsidRPr="00A51BA9" w:rsidR="00B85879" w:rsidP="00C225D8" w:rsidRDefault="00B85879" w14:paraId="32C38304" w14:textId="3B076153">
            <w:pPr>
              <w:spacing w:after="0" w:line="240" w:lineRule="auto"/>
              <w:ind w:left="68"/>
              <w:jc w:val="center"/>
              <w:rPr>
                <w:rFonts w:cstheme="minorHAnsi"/>
                <w:sz w:val="20"/>
                <w:szCs w:val="20"/>
              </w:rPr>
            </w:pPr>
            <w:r>
              <w:rPr>
                <w:rFonts w:cstheme="minorHAnsi"/>
                <w:sz w:val="20"/>
                <w:szCs w:val="20"/>
              </w:rPr>
              <w:t>++</w:t>
            </w:r>
          </w:p>
        </w:tc>
      </w:tr>
    </w:tbl>
    <w:p w:rsidR="00B85879" w:rsidP="00C225D8" w:rsidRDefault="00B85879" w14:paraId="5D5FBB43" w14:textId="77777777">
      <w:pPr>
        <w:spacing w:after="0" w:line="240" w:lineRule="auto"/>
        <w:ind w:left="68"/>
        <w:rPr>
          <w:rFonts w:cstheme="minorHAnsi"/>
          <w:b/>
          <w:bCs/>
          <w:sz w:val="20"/>
          <w:szCs w:val="20"/>
        </w:rPr>
      </w:pPr>
    </w:p>
    <w:p w:rsidRPr="00DE4DA6" w:rsidR="763B920E" w:rsidP="00C225D8" w:rsidRDefault="763B920E" w14:paraId="2082CBCF" w14:textId="6EA4C482">
      <w:pPr>
        <w:spacing w:line="240" w:lineRule="auto"/>
      </w:pPr>
      <w:r w:rsidRPr="00DE4DA6">
        <w:t xml:space="preserve">H1a is preferred. The Government sets the Housing Delivery Test, whereby local planning authorities must show that they are delivering the number of houses in their housing requirement. </w:t>
      </w:r>
      <w:r w:rsidR="00136713">
        <w:t xml:space="preserve">Local authorities also need </w:t>
      </w:r>
      <w:r w:rsidRPr="00DE4DA6">
        <w:t xml:space="preserve">to show a 5-year supply of land for housing. If </w:t>
      </w:r>
      <w:proofErr w:type="gramStart"/>
      <w:r w:rsidRPr="00DE4DA6">
        <w:t>these test</w:t>
      </w:r>
      <w:proofErr w:type="gramEnd"/>
      <w:r w:rsidRPr="00DE4DA6">
        <w:t xml:space="preserve"> are not met, the policies in the Plan have less weight. Setting a requirement above assessed capacity risks unsuitable sites being developed, with potential sustainability impacts. Need is assessed differently, with co-operation with neighbouring authorities to try to get the unmet need met outside of but close to the city.</w:t>
      </w:r>
    </w:p>
    <w:p w:rsidRPr="00DE4DA6" w:rsidR="00B85879" w:rsidP="00C225D8" w:rsidRDefault="00B85879" w14:paraId="1382B04B" w14:textId="77777777">
      <w:pPr>
        <w:spacing w:line="240" w:lineRule="auto"/>
        <w:rPr>
          <w:rFonts w:cstheme="minorHAnsi"/>
          <w:sz w:val="16"/>
          <w:szCs w:val="16"/>
        </w:rPr>
      </w:pPr>
    </w:p>
    <w:p w:rsidRPr="00890728" w:rsidR="000812A3" w:rsidP="00C225D8" w:rsidRDefault="000812A3" w14:paraId="51FD7B99" w14:textId="50076ACA">
      <w:pPr>
        <w:pStyle w:val="Heading2"/>
        <w:spacing w:line="240" w:lineRule="auto"/>
      </w:pPr>
      <w:r>
        <w:t>5.3 Employer linked affordable housing</w:t>
      </w:r>
    </w:p>
    <w:p w:rsidRPr="00DA327C" w:rsidR="003E3D52" w:rsidP="00C225D8" w:rsidRDefault="003E3D52" w14:paraId="2898699A" w14:textId="0414813D">
      <w:pPr>
        <w:spacing w:after="120" w:line="240" w:lineRule="auto"/>
        <w:rPr>
          <w:rFonts w:eastAsia="Times New Roman" w:cstheme="minorHAnsi"/>
          <w:lang w:eastAsia="en-GB"/>
        </w:rPr>
      </w:pPr>
      <w:r w:rsidRPr="00DA327C">
        <w:rPr>
          <w:rFonts w:eastAsia="Times New Roman" w:cstheme="minorHAnsi"/>
          <w:lang w:eastAsia="en-GB"/>
        </w:rPr>
        <w:t xml:space="preserve">The </w:t>
      </w:r>
      <w:r>
        <w:rPr>
          <w:rFonts w:eastAsia="Times New Roman" w:cstheme="minorHAnsi"/>
          <w:lang w:eastAsia="en-GB"/>
        </w:rPr>
        <w:t>alternatives</w:t>
      </w:r>
      <w:r w:rsidRPr="00DA327C">
        <w:rPr>
          <w:rFonts w:eastAsia="Times New Roman" w:cstheme="minorHAnsi"/>
          <w:lang w:eastAsia="en-GB"/>
        </w:rPr>
        <w:t xml:space="preserve"> considered </w:t>
      </w:r>
      <w:r>
        <w:rPr>
          <w:rFonts w:eastAsia="Times New Roman" w:cstheme="minorHAnsi"/>
          <w:lang w:eastAsia="en-GB"/>
        </w:rPr>
        <w:t>we</w:t>
      </w:r>
      <w:r w:rsidRPr="00DA327C">
        <w:rPr>
          <w:rFonts w:eastAsia="Times New Roman" w:cstheme="minorHAnsi"/>
          <w:lang w:eastAsia="en-GB"/>
        </w:rPr>
        <w:t>re:</w:t>
      </w:r>
    </w:p>
    <w:p w:rsidRPr="00DA327C" w:rsidR="003E3D52" w:rsidP="00C225D8" w:rsidRDefault="003E3D52" w14:paraId="7A1813D5" w14:textId="77777777">
      <w:pPr>
        <w:spacing w:after="120" w:line="240" w:lineRule="auto"/>
        <w:ind w:left="284"/>
        <w:rPr>
          <w:rFonts w:cstheme="minorHAnsi"/>
        </w:rPr>
      </w:pPr>
      <w:r w:rsidRPr="00DA327C">
        <w:rPr>
          <w:rFonts w:eastAsia="Times New Roman" w:cstheme="minorHAnsi"/>
          <w:lang w:eastAsia="en-GB"/>
        </w:rPr>
        <w:t xml:space="preserve">H5a. </w:t>
      </w:r>
      <w:r w:rsidRPr="00DA327C">
        <w:rPr>
          <w:rFonts w:cstheme="minorHAnsi"/>
        </w:rPr>
        <w:t>On specified sites which would be listed in the Plan allow schemes that are available for employees who work for a specific organisation at a rent level affordable to them (as agreed with the local authority. Partial rent forms such as shared ownership may be possible if part remains in the ownership of the employer. Those on student placements may be considered employees).</w:t>
      </w:r>
    </w:p>
    <w:p w:rsidRPr="00DA327C" w:rsidR="003E3D52" w:rsidP="00C225D8" w:rsidRDefault="003E3D52" w14:paraId="08BDB8E2" w14:textId="77777777">
      <w:pPr>
        <w:spacing w:after="0" w:line="240" w:lineRule="auto"/>
        <w:ind w:left="284"/>
        <w:rPr>
          <w:rFonts w:cstheme="minorHAnsi"/>
        </w:rPr>
      </w:pPr>
      <w:r w:rsidRPr="00DA327C">
        <w:rPr>
          <w:rFonts w:eastAsia="Times New Roman" w:cstheme="minorHAnsi"/>
          <w:color w:val="000000" w:themeColor="text1"/>
          <w:lang w:eastAsia="en-GB"/>
        </w:rPr>
        <w:lastRenderedPageBreak/>
        <w:t xml:space="preserve">H5b. </w:t>
      </w:r>
      <w:r w:rsidRPr="00DA327C">
        <w:rPr>
          <w:rFonts w:cstheme="minorHAnsi"/>
        </w:rPr>
        <w:t>Do not consider an employer linked housing policy.</w:t>
      </w:r>
    </w:p>
    <w:p w:rsidRPr="00D647B7" w:rsidR="003E3D52" w:rsidP="00C225D8" w:rsidRDefault="003E3D52" w14:paraId="716A7C28" w14:textId="77777777">
      <w:pPr>
        <w:spacing w:after="0" w:line="240" w:lineRule="auto"/>
        <w:rPr>
          <w:rFonts w:cstheme="minorHAnsi"/>
          <w:sz w:val="20"/>
          <w:szCs w:val="20"/>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7343"/>
        <w:gridCol w:w="895"/>
        <w:gridCol w:w="896"/>
      </w:tblGrid>
      <w:tr w:rsidRPr="00A51BA9" w:rsidR="003E3D52" w:rsidTr="003E3D52" w14:paraId="2D8C83F8" w14:textId="77777777">
        <w:tc>
          <w:tcPr>
            <w:tcW w:w="7343" w:type="dxa"/>
            <w:shd w:val="clear" w:color="auto" w:fill="D9D9D9" w:themeFill="background1" w:themeFillShade="D9"/>
            <w:tcMar>
              <w:top w:w="0" w:type="dxa"/>
              <w:left w:w="108" w:type="dxa"/>
              <w:bottom w:w="0" w:type="dxa"/>
              <w:right w:w="108" w:type="dxa"/>
            </w:tcMar>
          </w:tcPr>
          <w:p w:rsidRPr="00A51BA9" w:rsidR="003E3D52" w:rsidP="00C225D8" w:rsidRDefault="003E3D52" w14:paraId="1D2A045E"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895" w:type="dxa"/>
            <w:shd w:val="clear" w:color="auto" w:fill="D9D9D9" w:themeFill="background1" w:themeFillShade="D9"/>
          </w:tcPr>
          <w:p w:rsidRPr="00A51BA9" w:rsidR="003E3D52" w:rsidP="00C225D8" w:rsidRDefault="003E3D52" w14:paraId="6FF64B1C" w14:textId="77777777">
            <w:pPr>
              <w:spacing w:after="0" w:line="240" w:lineRule="auto"/>
              <w:rPr>
                <w:rFonts w:cstheme="minorHAnsi"/>
                <w:b/>
                <w:bCs/>
                <w:sz w:val="20"/>
                <w:szCs w:val="20"/>
              </w:rPr>
            </w:pPr>
            <w:r>
              <w:rPr>
                <w:rFonts w:cstheme="minorHAnsi"/>
                <w:b/>
                <w:bCs/>
                <w:sz w:val="20"/>
                <w:szCs w:val="20"/>
              </w:rPr>
              <w:t>H5a</w:t>
            </w:r>
          </w:p>
        </w:tc>
        <w:tc>
          <w:tcPr>
            <w:tcW w:w="896" w:type="dxa"/>
            <w:shd w:val="clear" w:color="auto" w:fill="D9D9D9" w:themeFill="background1" w:themeFillShade="D9"/>
          </w:tcPr>
          <w:p w:rsidRPr="00A51BA9" w:rsidR="003E3D52" w:rsidP="00C225D8" w:rsidRDefault="003E3D52" w14:paraId="56AC5D84" w14:textId="77777777">
            <w:pPr>
              <w:spacing w:after="0" w:line="240" w:lineRule="auto"/>
              <w:contextualSpacing/>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H5b</w:t>
            </w:r>
          </w:p>
        </w:tc>
      </w:tr>
      <w:tr w:rsidRPr="00A51BA9" w:rsidR="00352934" w:rsidTr="00E14F66" w14:paraId="48E9EE6A" w14:textId="77777777">
        <w:tc>
          <w:tcPr>
            <w:tcW w:w="7343" w:type="dxa"/>
            <w:tcMar>
              <w:top w:w="0" w:type="dxa"/>
              <w:left w:w="108" w:type="dxa"/>
              <w:bottom w:w="0" w:type="dxa"/>
              <w:right w:w="108" w:type="dxa"/>
            </w:tcMar>
            <w:hideMark/>
          </w:tcPr>
          <w:p w:rsidRPr="00A51BA9" w:rsidR="00352934" w:rsidP="00C225D8" w:rsidRDefault="00352934" w14:paraId="02AF93F8" w14:textId="686F3F74">
            <w:pPr>
              <w:pStyle w:val="ListParagraph"/>
              <w:numPr>
                <w:ilvl w:val="0"/>
                <w:numId w:val="1"/>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895" w:type="dxa"/>
            <w:shd w:val="clear" w:color="auto" w:fill="92D050"/>
          </w:tcPr>
          <w:p w:rsidRPr="00A51BA9" w:rsidR="00352934" w:rsidP="00C225D8" w:rsidRDefault="00E14F66" w14:paraId="24CC4086" w14:textId="39430E97">
            <w:pPr>
              <w:spacing w:after="0" w:line="240" w:lineRule="auto"/>
              <w:ind w:left="68"/>
              <w:contextualSpacing/>
              <w:rPr>
                <w:rFonts w:cstheme="minorHAnsi"/>
                <w:sz w:val="20"/>
                <w:szCs w:val="20"/>
              </w:rPr>
            </w:pPr>
            <w:r>
              <w:rPr>
                <w:rFonts w:cstheme="minorHAnsi"/>
                <w:sz w:val="20"/>
                <w:szCs w:val="20"/>
              </w:rPr>
              <w:t>+?</w:t>
            </w:r>
          </w:p>
        </w:tc>
        <w:tc>
          <w:tcPr>
            <w:tcW w:w="896" w:type="dxa"/>
          </w:tcPr>
          <w:p w:rsidRPr="00A51BA9" w:rsidR="00352934" w:rsidP="00C225D8" w:rsidRDefault="00352934" w14:paraId="4AD42DB2"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2FD81872" w14:textId="77777777">
        <w:tc>
          <w:tcPr>
            <w:tcW w:w="7343" w:type="dxa"/>
            <w:tcMar>
              <w:top w:w="0" w:type="dxa"/>
              <w:left w:w="108" w:type="dxa"/>
              <w:bottom w:w="0" w:type="dxa"/>
              <w:right w:w="108" w:type="dxa"/>
            </w:tcMar>
          </w:tcPr>
          <w:p w:rsidRPr="00A51BA9" w:rsidR="00352934" w:rsidP="00C225D8" w:rsidRDefault="00352934" w14:paraId="516C2FCC" w14:textId="17B96798">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895" w:type="dxa"/>
            <w:shd w:val="clear" w:color="auto" w:fill="auto"/>
          </w:tcPr>
          <w:p w:rsidRPr="00A51BA9" w:rsidR="00352934" w:rsidP="00C225D8" w:rsidRDefault="00E14F66" w14:paraId="3E729667" w14:textId="2AE93028">
            <w:pPr>
              <w:spacing w:after="0" w:line="240" w:lineRule="auto"/>
              <w:ind w:left="68"/>
              <w:contextualSpacing/>
              <w:rPr>
                <w:rFonts w:cstheme="minorHAnsi"/>
                <w:sz w:val="20"/>
                <w:szCs w:val="20"/>
              </w:rPr>
            </w:pPr>
            <w:r>
              <w:rPr>
                <w:rFonts w:cstheme="minorHAnsi"/>
                <w:sz w:val="20"/>
                <w:szCs w:val="20"/>
              </w:rPr>
              <w:t>0</w:t>
            </w:r>
            <w:r w:rsidR="00352934">
              <w:rPr>
                <w:rFonts w:cstheme="minorHAnsi"/>
                <w:sz w:val="20"/>
                <w:szCs w:val="20"/>
              </w:rPr>
              <w:t xml:space="preserve">  </w:t>
            </w:r>
          </w:p>
        </w:tc>
        <w:tc>
          <w:tcPr>
            <w:tcW w:w="896" w:type="dxa"/>
          </w:tcPr>
          <w:p w:rsidRPr="00A51BA9" w:rsidR="00352934" w:rsidP="00C225D8" w:rsidRDefault="00352934" w14:paraId="4D00B978"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60C4CE52" w14:textId="77777777">
        <w:tc>
          <w:tcPr>
            <w:tcW w:w="7343" w:type="dxa"/>
            <w:tcMar>
              <w:top w:w="0" w:type="dxa"/>
              <w:left w:w="108" w:type="dxa"/>
              <w:bottom w:w="0" w:type="dxa"/>
              <w:right w:w="108" w:type="dxa"/>
            </w:tcMar>
            <w:hideMark/>
          </w:tcPr>
          <w:p w:rsidRPr="00A51BA9" w:rsidR="00352934" w:rsidP="00C225D8" w:rsidRDefault="00352934" w14:paraId="102E9DD1" w14:textId="18029579">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895" w:type="dxa"/>
            <w:shd w:val="clear" w:color="auto" w:fill="auto"/>
          </w:tcPr>
          <w:p w:rsidRPr="00A51BA9" w:rsidR="00352934" w:rsidP="00C225D8" w:rsidRDefault="00352934" w14:paraId="67690A94" w14:textId="43A5A1CC">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43C7BDAF"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3E3D52" w14:paraId="2B29D86E" w14:textId="77777777">
        <w:tc>
          <w:tcPr>
            <w:tcW w:w="7343" w:type="dxa"/>
            <w:tcMar>
              <w:top w:w="0" w:type="dxa"/>
              <w:left w:w="108" w:type="dxa"/>
              <w:bottom w:w="0" w:type="dxa"/>
              <w:right w:w="108" w:type="dxa"/>
            </w:tcMar>
            <w:hideMark/>
          </w:tcPr>
          <w:p w:rsidRPr="00A51BA9" w:rsidR="00352934" w:rsidP="00C225D8" w:rsidRDefault="00352934" w14:paraId="792C0145" w14:textId="78DC70A0">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895" w:type="dxa"/>
            <w:shd w:val="clear" w:color="auto" w:fill="92D050"/>
          </w:tcPr>
          <w:p w:rsidRPr="00A51BA9" w:rsidR="00352934" w:rsidP="00C225D8" w:rsidRDefault="00352934" w14:paraId="283999F8" w14:textId="443CDBFC">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44D49A22"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5E533CC5" w14:textId="77777777">
        <w:tc>
          <w:tcPr>
            <w:tcW w:w="7343" w:type="dxa"/>
            <w:tcMar>
              <w:top w:w="0" w:type="dxa"/>
              <w:left w:w="108" w:type="dxa"/>
              <w:bottom w:w="0" w:type="dxa"/>
              <w:right w:w="108" w:type="dxa"/>
            </w:tcMar>
            <w:hideMark/>
          </w:tcPr>
          <w:p w:rsidRPr="00A51BA9" w:rsidR="00352934" w:rsidP="00C225D8" w:rsidRDefault="00352934" w14:paraId="7F60B1C6" w14:textId="29FA9829">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895" w:type="dxa"/>
            <w:shd w:val="clear" w:color="auto" w:fill="auto"/>
          </w:tcPr>
          <w:p w:rsidRPr="00A51BA9" w:rsidR="00352934" w:rsidP="00C225D8" w:rsidRDefault="00352934" w14:paraId="3B90F383" w14:textId="6DD03A52">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42DAC8B9"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3E3D52" w14:paraId="3EFCB0FB" w14:textId="77777777">
        <w:tc>
          <w:tcPr>
            <w:tcW w:w="7343" w:type="dxa"/>
            <w:tcMar>
              <w:top w:w="0" w:type="dxa"/>
              <w:left w:w="108" w:type="dxa"/>
              <w:bottom w:w="0" w:type="dxa"/>
              <w:right w:w="108" w:type="dxa"/>
            </w:tcMar>
            <w:hideMark/>
          </w:tcPr>
          <w:p w:rsidRPr="00A51BA9" w:rsidR="00352934" w:rsidP="00C225D8" w:rsidRDefault="00352934" w14:paraId="3A4F2A0F" w14:textId="1DBD7585">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895" w:type="dxa"/>
          </w:tcPr>
          <w:p w:rsidRPr="00A51BA9" w:rsidR="00352934" w:rsidP="00C225D8" w:rsidRDefault="00352934" w14:paraId="0A0D48C9" w14:textId="77777777">
            <w:pPr>
              <w:spacing w:after="0" w:line="240" w:lineRule="auto"/>
              <w:ind w:left="68"/>
              <w:contextualSpacing/>
              <w:rPr>
                <w:rFonts w:cstheme="minorHAnsi"/>
                <w:sz w:val="20"/>
                <w:szCs w:val="20"/>
              </w:rPr>
            </w:pPr>
            <w:r>
              <w:rPr>
                <w:rFonts w:cstheme="minorHAnsi"/>
                <w:sz w:val="20"/>
                <w:szCs w:val="20"/>
              </w:rPr>
              <w:t>0</w:t>
            </w:r>
          </w:p>
        </w:tc>
        <w:tc>
          <w:tcPr>
            <w:tcW w:w="896" w:type="dxa"/>
          </w:tcPr>
          <w:p w:rsidRPr="00A51BA9" w:rsidR="00352934" w:rsidP="00C225D8" w:rsidRDefault="00352934" w14:paraId="3AADF780"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3E3D52" w14:paraId="25B9AC53" w14:textId="77777777">
        <w:tc>
          <w:tcPr>
            <w:tcW w:w="7343" w:type="dxa"/>
            <w:tcMar>
              <w:top w:w="0" w:type="dxa"/>
              <w:left w:w="108" w:type="dxa"/>
              <w:bottom w:w="0" w:type="dxa"/>
              <w:right w:w="108" w:type="dxa"/>
            </w:tcMar>
            <w:hideMark/>
          </w:tcPr>
          <w:p w:rsidRPr="00A51BA9" w:rsidR="00352934" w:rsidP="00C225D8" w:rsidRDefault="00352934" w14:paraId="7F1E71F5" w14:textId="5699C30A">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895" w:type="dxa"/>
          </w:tcPr>
          <w:p w:rsidRPr="00A51BA9" w:rsidR="00352934" w:rsidP="00C225D8" w:rsidRDefault="00352934" w14:paraId="4E06CFF8" w14:textId="77777777">
            <w:pPr>
              <w:spacing w:after="0" w:line="240" w:lineRule="auto"/>
              <w:ind w:left="68"/>
              <w:contextualSpacing/>
              <w:rPr>
                <w:rFonts w:cstheme="minorHAnsi"/>
                <w:sz w:val="20"/>
                <w:szCs w:val="20"/>
              </w:rPr>
            </w:pPr>
            <w:r>
              <w:rPr>
                <w:rFonts w:cstheme="minorHAnsi"/>
                <w:sz w:val="20"/>
                <w:szCs w:val="20"/>
              </w:rPr>
              <w:t>0</w:t>
            </w:r>
          </w:p>
        </w:tc>
        <w:tc>
          <w:tcPr>
            <w:tcW w:w="896" w:type="dxa"/>
          </w:tcPr>
          <w:p w:rsidRPr="00A51BA9" w:rsidR="00352934" w:rsidP="00C225D8" w:rsidRDefault="00352934" w14:paraId="7665429E"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Del="008375CB" w:rsidTr="003E3D52" w14:paraId="77C2BA13" w14:textId="77777777">
        <w:tc>
          <w:tcPr>
            <w:tcW w:w="7343" w:type="dxa"/>
            <w:tcMar>
              <w:top w:w="0" w:type="dxa"/>
              <w:left w:w="108" w:type="dxa"/>
              <w:bottom w:w="0" w:type="dxa"/>
              <w:right w:w="108" w:type="dxa"/>
            </w:tcMar>
          </w:tcPr>
          <w:p w:rsidRPr="00A51BA9" w:rsidR="00352934" w:rsidDel="008375CB" w:rsidP="00C225D8" w:rsidRDefault="00352934" w14:paraId="5F14A89E" w14:textId="140263B0">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895" w:type="dxa"/>
            <w:shd w:val="clear" w:color="auto" w:fill="92D050"/>
          </w:tcPr>
          <w:p w:rsidRPr="00A51BA9" w:rsidR="00352934" w:rsidP="00C225D8" w:rsidRDefault="00352934" w14:paraId="3695A5A4" w14:textId="685A4B94">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2600622A"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Del="008375CB" w:rsidTr="003E3D52" w14:paraId="3B036D47" w14:textId="77777777">
        <w:tc>
          <w:tcPr>
            <w:tcW w:w="7343" w:type="dxa"/>
            <w:tcMar>
              <w:top w:w="0" w:type="dxa"/>
              <w:left w:w="108" w:type="dxa"/>
              <w:bottom w:w="0" w:type="dxa"/>
              <w:right w:w="108" w:type="dxa"/>
            </w:tcMar>
          </w:tcPr>
          <w:p w:rsidRPr="00A51BA9" w:rsidR="00352934" w:rsidDel="008375CB" w:rsidP="00C225D8" w:rsidRDefault="00352934" w14:paraId="04695C6C" w14:textId="1DB5180D">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895" w:type="dxa"/>
          </w:tcPr>
          <w:p w:rsidRPr="00A51BA9" w:rsidR="00352934" w:rsidP="00C225D8" w:rsidRDefault="00352934" w14:paraId="590B55E7" w14:textId="77777777">
            <w:pPr>
              <w:spacing w:after="0" w:line="240" w:lineRule="auto"/>
              <w:ind w:left="68"/>
              <w:contextualSpacing/>
              <w:rPr>
                <w:rFonts w:cstheme="minorHAnsi"/>
                <w:sz w:val="20"/>
                <w:szCs w:val="20"/>
              </w:rPr>
            </w:pPr>
            <w:r>
              <w:rPr>
                <w:rFonts w:cstheme="minorHAnsi"/>
                <w:sz w:val="20"/>
                <w:szCs w:val="20"/>
              </w:rPr>
              <w:t>0</w:t>
            </w:r>
          </w:p>
        </w:tc>
        <w:tc>
          <w:tcPr>
            <w:tcW w:w="896" w:type="dxa"/>
          </w:tcPr>
          <w:p w:rsidRPr="00A51BA9" w:rsidR="00352934" w:rsidP="00C225D8" w:rsidRDefault="00352934" w14:paraId="22EB6160"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2237A6D9" w14:textId="77777777">
        <w:tc>
          <w:tcPr>
            <w:tcW w:w="7343" w:type="dxa"/>
            <w:tcMar>
              <w:top w:w="0" w:type="dxa"/>
              <w:left w:w="108" w:type="dxa"/>
              <w:bottom w:w="0" w:type="dxa"/>
              <w:right w:w="108" w:type="dxa"/>
            </w:tcMar>
            <w:hideMark/>
          </w:tcPr>
          <w:p w:rsidRPr="00A51BA9" w:rsidR="00352934" w:rsidP="00C225D8" w:rsidRDefault="00352934" w14:paraId="0D8408A0" w14:textId="09B63EEB">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895" w:type="dxa"/>
            <w:shd w:val="clear" w:color="auto" w:fill="FFFF00"/>
          </w:tcPr>
          <w:p w:rsidRPr="00A51BA9" w:rsidR="00352934" w:rsidP="00C225D8" w:rsidRDefault="00352934" w14:paraId="1D4B8EB6" w14:textId="7477FAA2">
            <w:pPr>
              <w:spacing w:after="0" w:line="240" w:lineRule="auto"/>
              <w:ind w:left="68"/>
              <w:contextualSpacing/>
              <w:rPr>
                <w:rFonts w:cstheme="minorHAnsi"/>
                <w:sz w:val="20"/>
                <w:szCs w:val="20"/>
              </w:rPr>
            </w:pPr>
            <w:r>
              <w:rPr>
                <w:rFonts w:cstheme="minorHAnsi"/>
                <w:sz w:val="20"/>
                <w:szCs w:val="20"/>
              </w:rPr>
              <w:t>+</w:t>
            </w:r>
            <w:r w:rsidR="00E14F66">
              <w:rPr>
                <w:rFonts w:cstheme="minorHAnsi"/>
                <w:sz w:val="20"/>
                <w:szCs w:val="20"/>
              </w:rPr>
              <w:t>/-</w:t>
            </w:r>
          </w:p>
        </w:tc>
        <w:tc>
          <w:tcPr>
            <w:tcW w:w="896" w:type="dxa"/>
          </w:tcPr>
          <w:p w:rsidRPr="00A51BA9" w:rsidR="00352934" w:rsidP="00C225D8" w:rsidRDefault="00352934" w14:paraId="76AE9283"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E14F66" w14:paraId="2A9B0648" w14:textId="77777777">
        <w:tc>
          <w:tcPr>
            <w:tcW w:w="7343" w:type="dxa"/>
            <w:tcMar>
              <w:top w:w="0" w:type="dxa"/>
              <w:left w:w="108" w:type="dxa"/>
              <w:bottom w:w="0" w:type="dxa"/>
              <w:right w:w="108" w:type="dxa"/>
            </w:tcMar>
            <w:hideMark/>
          </w:tcPr>
          <w:p w:rsidRPr="00A51BA9" w:rsidR="00352934" w:rsidP="00C225D8" w:rsidRDefault="00352934" w14:paraId="4C08A507" w14:textId="07955658">
            <w:pPr>
              <w:pStyle w:val="ListParagraph"/>
              <w:numPr>
                <w:ilvl w:val="0"/>
                <w:numId w:val="1"/>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895" w:type="dxa"/>
            <w:shd w:val="clear" w:color="auto" w:fill="auto"/>
          </w:tcPr>
          <w:p w:rsidRPr="00A51BA9" w:rsidR="00352934" w:rsidP="00C225D8" w:rsidRDefault="00352934" w14:paraId="02AFE15A" w14:textId="3CF6B740">
            <w:pPr>
              <w:spacing w:after="0" w:line="240" w:lineRule="auto"/>
              <w:ind w:left="68"/>
              <w:contextualSpacing/>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3064EB13" w14:textId="77777777">
            <w:pPr>
              <w:spacing w:after="0" w:line="240" w:lineRule="auto"/>
              <w:ind w:left="68"/>
              <w:contextualSpacing/>
              <w:rPr>
                <w:rFonts w:cstheme="minorHAnsi"/>
                <w:sz w:val="20"/>
                <w:szCs w:val="20"/>
              </w:rPr>
            </w:pPr>
            <w:r>
              <w:rPr>
                <w:rFonts w:cstheme="minorHAnsi"/>
                <w:sz w:val="20"/>
                <w:szCs w:val="20"/>
              </w:rPr>
              <w:t>0</w:t>
            </w:r>
          </w:p>
        </w:tc>
      </w:tr>
      <w:tr w:rsidRPr="00A51BA9" w:rsidR="00352934" w:rsidTr="003E3D52" w14:paraId="3234B39C" w14:textId="77777777">
        <w:tc>
          <w:tcPr>
            <w:tcW w:w="7343" w:type="dxa"/>
            <w:tcMar>
              <w:top w:w="0" w:type="dxa"/>
              <w:left w:w="108" w:type="dxa"/>
              <w:bottom w:w="0" w:type="dxa"/>
              <w:right w:w="108" w:type="dxa"/>
            </w:tcMar>
            <w:hideMark/>
          </w:tcPr>
          <w:p w:rsidRPr="00A51BA9" w:rsidR="00352934" w:rsidP="00C225D8" w:rsidRDefault="00352934" w14:paraId="184CC27D" w14:textId="276F2130">
            <w:pPr>
              <w:pStyle w:val="ListParagraph"/>
              <w:numPr>
                <w:ilvl w:val="0"/>
                <w:numId w:val="1"/>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895" w:type="dxa"/>
            <w:shd w:val="clear" w:color="auto" w:fill="92D050"/>
          </w:tcPr>
          <w:p w:rsidRPr="00A51BA9" w:rsidR="00352934" w:rsidP="00C225D8" w:rsidRDefault="00352934" w14:paraId="53CDF014" w14:textId="5FE0DB4E">
            <w:pPr>
              <w:spacing w:after="0" w:line="240" w:lineRule="auto"/>
              <w:ind w:left="68"/>
              <w:rPr>
                <w:rFonts w:cstheme="minorHAnsi"/>
                <w:sz w:val="20"/>
                <w:szCs w:val="20"/>
              </w:rPr>
            </w:pPr>
            <w:r>
              <w:rPr>
                <w:rFonts w:cstheme="minorHAnsi"/>
                <w:sz w:val="20"/>
                <w:szCs w:val="20"/>
              </w:rPr>
              <w:t xml:space="preserve">+ </w:t>
            </w:r>
          </w:p>
        </w:tc>
        <w:tc>
          <w:tcPr>
            <w:tcW w:w="896" w:type="dxa"/>
          </w:tcPr>
          <w:p w:rsidRPr="00A51BA9" w:rsidR="00352934" w:rsidP="00C225D8" w:rsidRDefault="00352934" w14:paraId="1E8011B9" w14:textId="77777777">
            <w:pPr>
              <w:spacing w:after="0" w:line="240" w:lineRule="auto"/>
              <w:ind w:left="68"/>
              <w:rPr>
                <w:rFonts w:cstheme="minorHAnsi"/>
                <w:sz w:val="20"/>
                <w:szCs w:val="20"/>
              </w:rPr>
            </w:pPr>
            <w:r>
              <w:rPr>
                <w:rFonts w:cstheme="minorHAnsi"/>
                <w:sz w:val="20"/>
                <w:szCs w:val="20"/>
              </w:rPr>
              <w:t>0</w:t>
            </w:r>
          </w:p>
        </w:tc>
      </w:tr>
    </w:tbl>
    <w:p w:rsidR="003E3D52" w:rsidP="00C225D8" w:rsidRDefault="003E3D52" w14:paraId="2ADB3380" w14:textId="77777777">
      <w:pPr>
        <w:spacing w:after="0" w:line="240" w:lineRule="auto"/>
        <w:ind w:left="68"/>
        <w:rPr>
          <w:rFonts w:cstheme="minorHAnsi"/>
          <w:b/>
          <w:bCs/>
          <w:sz w:val="20"/>
          <w:szCs w:val="20"/>
        </w:rPr>
      </w:pPr>
    </w:p>
    <w:p w:rsidRPr="00DE4DA6" w:rsidR="003E3D52" w:rsidP="00C225D8" w:rsidRDefault="00136713" w14:paraId="2B0CB41E" w14:textId="6EB2FB54">
      <w:pPr>
        <w:spacing w:line="240" w:lineRule="auto"/>
      </w:pPr>
      <w:r>
        <w:t>Including an employer-linked policy (H5a) is preferred</w:t>
      </w:r>
      <w:r w:rsidRPr="00DE4DA6" w:rsidR="686BD982">
        <w:t xml:space="preserve">. It enables housing to come forward on sites that </w:t>
      </w:r>
      <w:proofErr w:type="gramStart"/>
      <w:r w:rsidRPr="00DE4DA6" w:rsidR="686BD982">
        <w:t>wouldn’t</w:t>
      </w:r>
      <w:proofErr w:type="gramEnd"/>
      <w:r w:rsidRPr="00DE4DA6" w:rsidR="686BD982">
        <w:t xml:space="preserve"> otherwise be suitable for general market and affordable housing, and it is restricted to these ty</w:t>
      </w:r>
      <w:r w:rsidRPr="00DE4DA6" w:rsidR="7D549E65">
        <w:t>pes of sites</w:t>
      </w:r>
      <w:r w:rsidRPr="00DE4DA6" w:rsidR="686BD982">
        <w:t>. It enables employers to provide accommodation for their staff</w:t>
      </w:r>
      <w:r w:rsidRPr="00DE4DA6" w:rsidR="2E25757B">
        <w:t>, at affordable levels</w:t>
      </w:r>
      <w:r w:rsidRPr="00DE4DA6" w:rsidR="7478E29C">
        <w:t>. This will help support the economy and services in the city, such as the hospitals</w:t>
      </w:r>
      <w:r w:rsidRPr="00DE4DA6" w:rsidR="05A30D9F">
        <w:t xml:space="preserve">, also reducing commuting distances for some of the staff. The housing would be affordable to the staff, so it has social benefits also. </w:t>
      </w:r>
    </w:p>
    <w:p w:rsidR="00B85879" w:rsidP="00C225D8" w:rsidRDefault="00B85879" w14:paraId="1CA55ACA" w14:textId="77777777">
      <w:pPr>
        <w:spacing w:line="240" w:lineRule="auto"/>
        <w:rPr>
          <w:rFonts w:cstheme="minorHAnsi"/>
        </w:rPr>
      </w:pPr>
    </w:p>
    <w:p w:rsidRPr="00890728" w:rsidR="000812A3" w:rsidP="00C225D8" w:rsidRDefault="000812A3" w14:paraId="4798AFE8" w14:textId="2CCCF885">
      <w:pPr>
        <w:pStyle w:val="Heading2"/>
        <w:spacing w:line="240" w:lineRule="auto"/>
      </w:pPr>
      <w:r>
        <w:t>5.4 Houses of Multiple Occupation</w:t>
      </w:r>
    </w:p>
    <w:p w:rsidR="00352934" w:rsidP="00C225D8" w:rsidRDefault="00352934" w14:paraId="7668D2B7" w14:textId="5B96F8B0">
      <w:pPr>
        <w:spacing w:after="120" w:line="240" w:lineRule="auto"/>
        <w:rPr>
          <w:rFonts w:cstheme="minorHAnsi"/>
        </w:rPr>
      </w:pPr>
      <w:r>
        <w:rPr>
          <w:rFonts w:cstheme="minorHAnsi"/>
        </w:rPr>
        <w:t>The alternatives considered were:</w:t>
      </w:r>
    </w:p>
    <w:p w:rsidR="00352934" w:rsidP="00C225D8" w:rsidRDefault="00352934" w14:paraId="69AE14B9" w14:textId="77777777">
      <w:pPr>
        <w:spacing w:after="100" w:line="240" w:lineRule="auto"/>
        <w:ind w:left="284"/>
        <w:contextualSpacing/>
        <w:rPr>
          <w:rFonts w:eastAsia="Calibri" w:cstheme="minorHAnsi"/>
        </w:rPr>
      </w:pPr>
      <w:r w:rsidRPr="00DA327C">
        <w:rPr>
          <w:rFonts w:eastAsia="Calibri" w:cstheme="minorHAnsi"/>
        </w:rPr>
        <w:t>H8a. Prevent a concentration of HMOs in any area by only allowing a certain percentage of HMOs within a frontage (currently this is 20%).</w:t>
      </w:r>
    </w:p>
    <w:p w:rsidRPr="00C225D8" w:rsidR="00C225D8" w:rsidP="00C225D8" w:rsidRDefault="00C225D8" w14:paraId="4099ADF5" w14:textId="77777777">
      <w:pPr>
        <w:spacing w:after="100" w:line="240" w:lineRule="auto"/>
        <w:ind w:left="284"/>
        <w:contextualSpacing/>
        <w:rPr>
          <w:rFonts w:eastAsia="Calibri" w:cstheme="minorHAnsi"/>
          <w:sz w:val="10"/>
          <w:szCs w:val="10"/>
        </w:rPr>
      </w:pPr>
    </w:p>
    <w:p w:rsidRPr="00DA327C" w:rsidR="00352934" w:rsidP="00C225D8" w:rsidRDefault="00352934" w14:paraId="565DFEAF" w14:textId="77777777">
      <w:pPr>
        <w:spacing w:after="100" w:line="240" w:lineRule="auto"/>
        <w:ind w:left="284"/>
        <w:contextualSpacing/>
        <w:rPr>
          <w:rFonts w:eastAsia="Calibri" w:cstheme="minorHAnsi"/>
        </w:rPr>
      </w:pPr>
      <w:r w:rsidRPr="00DA327C">
        <w:rPr>
          <w:rFonts w:eastAsia="Calibri" w:cstheme="minorHAnsi"/>
        </w:rPr>
        <w:t>H8b. Allow new purpose-built HMOs in appropriate locations.</w:t>
      </w:r>
    </w:p>
    <w:p w:rsidRPr="00C225D8" w:rsidR="00C225D8" w:rsidP="00C225D8" w:rsidRDefault="00C225D8" w14:paraId="190CE857" w14:textId="77777777">
      <w:pPr>
        <w:spacing w:after="100" w:line="240" w:lineRule="auto"/>
        <w:ind w:left="284"/>
        <w:contextualSpacing/>
        <w:rPr>
          <w:rFonts w:eastAsia="Calibri" w:cstheme="minorHAnsi"/>
          <w:sz w:val="10"/>
          <w:szCs w:val="10"/>
        </w:rPr>
      </w:pPr>
    </w:p>
    <w:p w:rsidRPr="00DA327C" w:rsidR="00352934" w:rsidP="00C225D8" w:rsidRDefault="00352934" w14:paraId="6F00549E" w14:textId="62B37142">
      <w:pPr>
        <w:spacing w:after="100" w:line="240" w:lineRule="auto"/>
        <w:ind w:left="284"/>
        <w:contextualSpacing/>
        <w:rPr>
          <w:rFonts w:eastAsia="Calibri" w:cstheme="minorHAnsi"/>
        </w:rPr>
      </w:pPr>
      <w:r w:rsidRPr="00DA327C">
        <w:rPr>
          <w:rFonts w:eastAsia="Calibri" w:cstheme="minorHAnsi"/>
        </w:rPr>
        <w:t xml:space="preserve">H8c. Concentrate HMOs in certain areas so there is no restriction in particular areas and a complete or near complete restriction in others. </w:t>
      </w:r>
    </w:p>
    <w:p w:rsidRPr="00C225D8" w:rsidR="00C225D8" w:rsidP="00C225D8" w:rsidRDefault="00C225D8" w14:paraId="11EA10E5" w14:textId="77777777">
      <w:pPr>
        <w:spacing w:after="0" w:line="240" w:lineRule="auto"/>
        <w:ind w:left="284"/>
        <w:rPr>
          <w:rFonts w:eastAsia="Calibri" w:cstheme="minorHAnsi"/>
          <w:sz w:val="10"/>
          <w:szCs w:val="10"/>
        </w:rPr>
      </w:pPr>
    </w:p>
    <w:p w:rsidRPr="00DA327C" w:rsidR="00352934" w:rsidP="00C225D8" w:rsidRDefault="00352934" w14:paraId="7ABB1174" w14:textId="1F3A12A5">
      <w:pPr>
        <w:spacing w:after="0" w:line="240" w:lineRule="auto"/>
        <w:ind w:left="284"/>
        <w:rPr>
          <w:rFonts w:eastAsia="Calibri" w:cstheme="minorHAnsi"/>
        </w:rPr>
      </w:pPr>
      <w:r w:rsidRPr="00DA327C">
        <w:rPr>
          <w:rFonts w:eastAsia="Calibri" w:cstheme="minorHAnsi"/>
        </w:rPr>
        <w:t>H8d. Do not have any restriction on HMOs.</w:t>
      </w:r>
    </w:p>
    <w:p w:rsidRPr="00DE4DA6" w:rsidR="00352934" w:rsidP="00C225D8" w:rsidRDefault="00352934" w14:paraId="33D41632" w14:textId="77777777">
      <w:pPr>
        <w:spacing w:line="240" w:lineRule="auto"/>
        <w:rPr>
          <w:rFonts w:cstheme="minorHAnsi"/>
          <w:sz w:val="10"/>
          <w:szCs w:val="10"/>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500"/>
        <w:gridCol w:w="908"/>
        <w:gridCol w:w="909"/>
        <w:gridCol w:w="908"/>
        <w:gridCol w:w="909"/>
      </w:tblGrid>
      <w:tr w:rsidRPr="00A51BA9" w:rsidR="000603C9" w:rsidTr="000603C9" w14:paraId="0169E642" w14:textId="77777777">
        <w:tc>
          <w:tcPr>
            <w:tcW w:w="5500" w:type="dxa"/>
            <w:shd w:val="clear" w:color="auto" w:fill="D9D9D9" w:themeFill="background1" w:themeFillShade="D9"/>
            <w:tcMar>
              <w:top w:w="0" w:type="dxa"/>
              <w:left w:w="108" w:type="dxa"/>
              <w:bottom w:w="0" w:type="dxa"/>
              <w:right w:w="108" w:type="dxa"/>
            </w:tcMar>
          </w:tcPr>
          <w:p w:rsidRPr="00A51BA9" w:rsidR="000603C9" w:rsidP="00C225D8" w:rsidRDefault="000603C9" w14:paraId="71E49079"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08" w:type="dxa"/>
            <w:shd w:val="clear" w:color="auto" w:fill="D9D9D9" w:themeFill="background1" w:themeFillShade="D9"/>
            <w:vAlign w:val="center"/>
          </w:tcPr>
          <w:p w:rsidRPr="00A51BA9" w:rsidR="000603C9" w:rsidP="00C225D8" w:rsidRDefault="000603C9" w14:paraId="6887772D" w14:textId="23EF7A76">
            <w:pPr>
              <w:spacing w:after="0" w:line="240" w:lineRule="auto"/>
              <w:contextualSpacing/>
              <w:jc w:val="center"/>
              <w:rPr>
                <w:rFonts w:eastAsia="Times New Roman" w:cstheme="minorHAnsi"/>
                <w:b/>
                <w:bCs/>
                <w:sz w:val="20"/>
                <w:szCs w:val="20"/>
                <w:lang w:eastAsia="en-GB"/>
              </w:rPr>
            </w:pPr>
            <w:r>
              <w:rPr>
                <w:rFonts w:eastAsia="Times New Roman" w:cstheme="minorHAnsi"/>
                <w:b/>
                <w:bCs/>
                <w:sz w:val="20"/>
                <w:szCs w:val="20"/>
                <w:lang w:eastAsia="en-GB"/>
              </w:rPr>
              <w:t>H8a</w:t>
            </w:r>
          </w:p>
        </w:tc>
        <w:tc>
          <w:tcPr>
            <w:tcW w:w="909" w:type="dxa"/>
            <w:shd w:val="clear" w:color="auto" w:fill="D9D9D9" w:themeFill="background1" w:themeFillShade="D9"/>
            <w:vAlign w:val="center"/>
          </w:tcPr>
          <w:p w:rsidRPr="00A51BA9" w:rsidR="000603C9" w:rsidP="00C225D8" w:rsidRDefault="000603C9" w14:paraId="58705CF6" w14:textId="1B6A629D">
            <w:pPr>
              <w:spacing w:after="0" w:line="240" w:lineRule="auto"/>
              <w:contextualSpacing/>
              <w:jc w:val="center"/>
              <w:rPr>
                <w:rFonts w:eastAsia="Times New Roman" w:cstheme="minorHAnsi"/>
                <w:b/>
                <w:bCs/>
                <w:sz w:val="20"/>
                <w:szCs w:val="20"/>
                <w:lang w:eastAsia="en-GB"/>
              </w:rPr>
            </w:pPr>
            <w:r>
              <w:rPr>
                <w:rFonts w:eastAsia="Times New Roman" w:cstheme="minorHAnsi"/>
                <w:b/>
                <w:bCs/>
                <w:sz w:val="20"/>
                <w:szCs w:val="20"/>
                <w:lang w:eastAsia="en-GB"/>
              </w:rPr>
              <w:t>H8b</w:t>
            </w:r>
          </w:p>
        </w:tc>
        <w:tc>
          <w:tcPr>
            <w:tcW w:w="908" w:type="dxa"/>
            <w:shd w:val="clear" w:color="auto" w:fill="D9D9D9" w:themeFill="background1" w:themeFillShade="D9"/>
            <w:vAlign w:val="center"/>
          </w:tcPr>
          <w:p w:rsidRPr="00A51BA9" w:rsidR="000603C9" w:rsidP="00C225D8" w:rsidRDefault="000603C9" w14:paraId="69AB277A" w14:textId="601EE8D7">
            <w:pPr>
              <w:spacing w:after="0" w:line="240" w:lineRule="auto"/>
              <w:jc w:val="center"/>
              <w:rPr>
                <w:rFonts w:cstheme="minorHAnsi"/>
                <w:b/>
                <w:bCs/>
                <w:sz w:val="20"/>
                <w:szCs w:val="20"/>
              </w:rPr>
            </w:pPr>
            <w:r>
              <w:rPr>
                <w:rFonts w:cstheme="minorHAnsi"/>
                <w:b/>
                <w:bCs/>
                <w:sz w:val="20"/>
                <w:szCs w:val="20"/>
              </w:rPr>
              <w:t>H8c</w:t>
            </w:r>
          </w:p>
        </w:tc>
        <w:tc>
          <w:tcPr>
            <w:tcW w:w="909" w:type="dxa"/>
            <w:shd w:val="clear" w:color="auto" w:fill="D9D9D9" w:themeFill="background1" w:themeFillShade="D9"/>
            <w:vAlign w:val="center"/>
          </w:tcPr>
          <w:p w:rsidRPr="00A51BA9" w:rsidR="000603C9" w:rsidP="00C225D8" w:rsidRDefault="000603C9" w14:paraId="6616528D" w14:textId="0E7443A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H8d</w:t>
            </w:r>
          </w:p>
        </w:tc>
      </w:tr>
      <w:tr w:rsidRPr="00A51BA9" w:rsidR="000603C9" w:rsidTr="00FA51EE" w14:paraId="7A041D6F" w14:textId="77777777">
        <w:tc>
          <w:tcPr>
            <w:tcW w:w="5500" w:type="dxa"/>
            <w:tcMar>
              <w:top w:w="0" w:type="dxa"/>
              <w:left w:w="108" w:type="dxa"/>
              <w:bottom w:w="0" w:type="dxa"/>
              <w:right w:w="108" w:type="dxa"/>
            </w:tcMar>
            <w:hideMark/>
          </w:tcPr>
          <w:p w:rsidRPr="00A51BA9" w:rsidR="000603C9" w:rsidP="00C225D8" w:rsidRDefault="000603C9" w14:paraId="5A4F0FA9" w14:textId="77777777">
            <w:pPr>
              <w:pStyle w:val="ListParagraph"/>
              <w:numPr>
                <w:ilvl w:val="0"/>
                <w:numId w:val="22"/>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3634" w:type="dxa"/>
            <w:gridSpan w:val="4"/>
            <w:vAlign w:val="center"/>
          </w:tcPr>
          <w:p w:rsidRPr="00A51BA9" w:rsidR="000603C9" w:rsidP="00C225D8" w:rsidRDefault="000603C9" w14:paraId="60716A33" w14:textId="232664B4">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4CD1AC64" w14:textId="77777777">
        <w:tc>
          <w:tcPr>
            <w:tcW w:w="5500" w:type="dxa"/>
            <w:tcMar>
              <w:top w:w="0" w:type="dxa"/>
              <w:left w:w="108" w:type="dxa"/>
              <w:bottom w:w="0" w:type="dxa"/>
              <w:right w:w="108" w:type="dxa"/>
            </w:tcMar>
          </w:tcPr>
          <w:p w:rsidRPr="00A51BA9" w:rsidR="000603C9" w:rsidP="00C225D8" w:rsidRDefault="000603C9" w14:paraId="31EECA66"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908" w:type="dxa"/>
            <w:vAlign w:val="center"/>
          </w:tcPr>
          <w:p w:rsidRPr="000603C9" w:rsidR="000603C9" w:rsidP="00C225D8" w:rsidRDefault="000603C9" w14:paraId="30D77370" w14:textId="3072D32C">
            <w:pPr>
              <w:spacing w:after="0" w:line="240" w:lineRule="auto"/>
              <w:ind w:left="68"/>
              <w:contextualSpacing/>
              <w:jc w:val="center"/>
              <w:rPr>
                <w:rFonts w:cstheme="minorHAnsi"/>
                <w:sz w:val="20"/>
                <w:szCs w:val="20"/>
              </w:rPr>
            </w:pPr>
            <w:r>
              <w:rPr>
                <w:rFonts w:cstheme="minorHAnsi"/>
                <w:sz w:val="20"/>
                <w:szCs w:val="20"/>
              </w:rPr>
              <w:t>n/a</w:t>
            </w:r>
          </w:p>
        </w:tc>
        <w:tc>
          <w:tcPr>
            <w:tcW w:w="909" w:type="dxa"/>
            <w:shd w:val="clear" w:color="auto" w:fill="92D050"/>
            <w:vAlign w:val="center"/>
          </w:tcPr>
          <w:p w:rsidRPr="000603C9" w:rsidR="000603C9" w:rsidP="00C225D8" w:rsidRDefault="000603C9" w14:paraId="0AEA35A5" w14:textId="401C050B">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auto"/>
            <w:vAlign w:val="center"/>
          </w:tcPr>
          <w:p w:rsidRPr="00A51BA9" w:rsidR="000603C9" w:rsidP="00C225D8" w:rsidRDefault="000603C9" w14:paraId="5618BA68" w14:textId="228EE51F">
            <w:pPr>
              <w:spacing w:after="0" w:line="240" w:lineRule="auto"/>
              <w:ind w:left="68"/>
              <w:contextualSpacing/>
              <w:jc w:val="center"/>
              <w:rPr>
                <w:rFonts w:cstheme="minorHAnsi"/>
                <w:sz w:val="20"/>
                <w:szCs w:val="20"/>
              </w:rPr>
            </w:pPr>
            <w:r>
              <w:rPr>
                <w:rFonts w:cstheme="minorHAnsi"/>
                <w:sz w:val="20"/>
                <w:szCs w:val="20"/>
              </w:rPr>
              <w:t>n/a</w:t>
            </w:r>
          </w:p>
        </w:tc>
        <w:tc>
          <w:tcPr>
            <w:tcW w:w="909" w:type="dxa"/>
            <w:vAlign w:val="center"/>
          </w:tcPr>
          <w:p w:rsidRPr="00A51BA9" w:rsidR="000603C9" w:rsidP="00C225D8" w:rsidRDefault="000603C9" w14:paraId="0DB3FBDB" w14:textId="60DAB590">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70821968" w14:textId="77777777">
        <w:tc>
          <w:tcPr>
            <w:tcW w:w="5500" w:type="dxa"/>
            <w:tcMar>
              <w:top w:w="0" w:type="dxa"/>
              <w:left w:w="108" w:type="dxa"/>
              <w:bottom w:w="0" w:type="dxa"/>
              <w:right w:w="108" w:type="dxa"/>
            </w:tcMar>
            <w:hideMark/>
          </w:tcPr>
          <w:p w:rsidRPr="00A51BA9" w:rsidR="000603C9" w:rsidP="00C225D8" w:rsidRDefault="000603C9" w14:paraId="1A43C190"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3634" w:type="dxa"/>
            <w:gridSpan w:val="4"/>
            <w:shd w:val="clear" w:color="auto" w:fill="92D050"/>
            <w:vAlign w:val="center"/>
          </w:tcPr>
          <w:p w:rsidRPr="00A51BA9" w:rsidR="000603C9" w:rsidP="00C225D8" w:rsidRDefault="000603C9" w14:paraId="29EFD318" w14:textId="3EB64ADF">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26F206B5" w14:textId="77777777">
        <w:tc>
          <w:tcPr>
            <w:tcW w:w="5500" w:type="dxa"/>
            <w:tcMar>
              <w:top w:w="0" w:type="dxa"/>
              <w:left w:w="108" w:type="dxa"/>
              <w:bottom w:w="0" w:type="dxa"/>
              <w:right w:w="108" w:type="dxa"/>
            </w:tcMar>
            <w:hideMark/>
          </w:tcPr>
          <w:p w:rsidRPr="00A51BA9" w:rsidR="000603C9" w:rsidP="00C225D8" w:rsidRDefault="000603C9" w14:paraId="7C02AAF6"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908" w:type="dxa"/>
            <w:shd w:val="clear" w:color="auto" w:fill="FFFF00"/>
            <w:vAlign w:val="center"/>
          </w:tcPr>
          <w:p w:rsidRPr="000603C9" w:rsidR="000603C9" w:rsidP="00C225D8" w:rsidRDefault="006174F1" w14:paraId="0D659947" w14:textId="0F26E44D">
            <w:pPr>
              <w:spacing w:after="0" w:line="240" w:lineRule="auto"/>
              <w:ind w:left="68"/>
              <w:contextualSpacing/>
              <w:jc w:val="center"/>
              <w:rPr>
                <w:rFonts w:cstheme="minorHAnsi"/>
                <w:sz w:val="20"/>
                <w:szCs w:val="20"/>
              </w:rPr>
            </w:pPr>
            <w:r>
              <w:rPr>
                <w:rFonts w:cstheme="minorHAnsi"/>
                <w:sz w:val="20"/>
                <w:szCs w:val="20"/>
              </w:rPr>
              <w:t>-/</w:t>
            </w:r>
            <w:r w:rsidR="000603C9">
              <w:rPr>
                <w:rFonts w:cstheme="minorHAnsi"/>
                <w:sz w:val="20"/>
                <w:szCs w:val="20"/>
              </w:rPr>
              <w:t>+</w:t>
            </w:r>
          </w:p>
        </w:tc>
        <w:tc>
          <w:tcPr>
            <w:tcW w:w="909" w:type="dxa"/>
            <w:shd w:val="clear" w:color="auto" w:fill="92D050"/>
            <w:vAlign w:val="center"/>
          </w:tcPr>
          <w:p w:rsidRPr="000603C9" w:rsidR="000603C9" w:rsidP="00C225D8" w:rsidRDefault="000603C9" w14:paraId="4A1594E1" w14:textId="52EBFD41">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FFC000"/>
            <w:vAlign w:val="center"/>
          </w:tcPr>
          <w:p w:rsidRPr="00A51BA9" w:rsidR="000603C9" w:rsidP="00C225D8" w:rsidRDefault="000603C9" w14:paraId="38FD5D5F" w14:textId="425F7B82">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FF00"/>
            <w:vAlign w:val="center"/>
          </w:tcPr>
          <w:p w:rsidRPr="00A51BA9" w:rsidR="000603C9" w:rsidP="00C225D8" w:rsidRDefault="000603C9" w14:paraId="6AF3D2FC" w14:textId="69241B7D">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7BB703F6" w14:textId="77777777">
        <w:tc>
          <w:tcPr>
            <w:tcW w:w="5500" w:type="dxa"/>
            <w:tcMar>
              <w:top w:w="0" w:type="dxa"/>
              <w:left w:w="108" w:type="dxa"/>
              <w:bottom w:w="0" w:type="dxa"/>
              <w:right w:w="108" w:type="dxa"/>
            </w:tcMar>
            <w:hideMark/>
          </w:tcPr>
          <w:p w:rsidRPr="00A51BA9" w:rsidR="000603C9" w:rsidP="00C225D8" w:rsidRDefault="000603C9" w14:paraId="1087BD73"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908" w:type="dxa"/>
            <w:shd w:val="clear" w:color="auto" w:fill="92D050"/>
            <w:vAlign w:val="center"/>
          </w:tcPr>
          <w:p w:rsidRPr="000603C9" w:rsidR="000603C9" w:rsidP="00C225D8" w:rsidRDefault="000603C9" w14:paraId="427BA8AA" w14:textId="0809B103">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92D050"/>
            <w:vAlign w:val="center"/>
          </w:tcPr>
          <w:p w:rsidRPr="000603C9" w:rsidR="000603C9" w:rsidP="00C225D8" w:rsidRDefault="000603C9" w14:paraId="2DF81CA8" w14:textId="76D87536">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FFC000"/>
            <w:vAlign w:val="center"/>
          </w:tcPr>
          <w:p w:rsidRPr="00A51BA9" w:rsidR="000603C9" w:rsidP="00C225D8" w:rsidRDefault="000603C9" w14:paraId="227016C6" w14:textId="69159080">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0603C9" w:rsidP="00C225D8" w:rsidRDefault="000603C9" w14:paraId="4126772E" w14:textId="7B557050">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76D91FFD" w14:textId="77777777">
        <w:tc>
          <w:tcPr>
            <w:tcW w:w="5500" w:type="dxa"/>
            <w:tcMar>
              <w:top w:w="0" w:type="dxa"/>
              <w:left w:w="108" w:type="dxa"/>
              <w:bottom w:w="0" w:type="dxa"/>
              <w:right w:w="108" w:type="dxa"/>
            </w:tcMar>
            <w:hideMark/>
          </w:tcPr>
          <w:p w:rsidRPr="00A51BA9" w:rsidR="000603C9" w:rsidP="00C225D8" w:rsidRDefault="000603C9" w14:paraId="5351A1E9"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3634" w:type="dxa"/>
            <w:gridSpan w:val="4"/>
            <w:shd w:val="clear" w:color="auto" w:fill="auto"/>
            <w:vAlign w:val="center"/>
          </w:tcPr>
          <w:p w:rsidRPr="00A51BA9" w:rsidR="000603C9" w:rsidP="00C225D8" w:rsidRDefault="000603C9" w14:paraId="495FAF69" w14:textId="41199B8E">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05C41EF1" w14:textId="77777777">
        <w:tc>
          <w:tcPr>
            <w:tcW w:w="5500" w:type="dxa"/>
            <w:tcMar>
              <w:top w:w="0" w:type="dxa"/>
              <w:left w:w="108" w:type="dxa"/>
              <w:bottom w:w="0" w:type="dxa"/>
              <w:right w:w="108" w:type="dxa"/>
            </w:tcMar>
            <w:hideMark/>
          </w:tcPr>
          <w:p w:rsidRPr="00A51BA9" w:rsidR="000603C9" w:rsidP="00C225D8" w:rsidRDefault="000603C9" w14:paraId="7A7CDC8D"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3634" w:type="dxa"/>
            <w:gridSpan w:val="4"/>
            <w:shd w:val="clear" w:color="auto" w:fill="auto"/>
            <w:vAlign w:val="center"/>
          </w:tcPr>
          <w:p w:rsidRPr="00A51BA9" w:rsidR="000603C9" w:rsidP="00C225D8" w:rsidRDefault="000603C9" w14:paraId="5C640FEF" w14:textId="0A7555E3">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284E39D6" w14:textId="77777777">
        <w:tc>
          <w:tcPr>
            <w:tcW w:w="5500" w:type="dxa"/>
            <w:tcMar>
              <w:top w:w="0" w:type="dxa"/>
              <w:left w:w="108" w:type="dxa"/>
              <w:bottom w:w="0" w:type="dxa"/>
              <w:right w:w="108" w:type="dxa"/>
            </w:tcMar>
          </w:tcPr>
          <w:p w:rsidRPr="00A51BA9" w:rsidR="000603C9" w:rsidDel="008375CB" w:rsidP="00C225D8" w:rsidRDefault="000603C9" w14:paraId="4627D6C4"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3634" w:type="dxa"/>
            <w:gridSpan w:val="4"/>
            <w:shd w:val="clear" w:color="auto" w:fill="92D050"/>
            <w:vAlign w:val="center"/>
          </w:tcPr>
          <w:p w:rsidRPr="00A51BA9" w:rsidR="000603C9" w:rsidP="00C225D8" w:rsidRDefault="000603C9" w14:paraId="4D5DF35E" w14:textId="1461EB00">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124EF646" w14:textId="77777777">
        <w:tc>
          <w:tcPr>
            <w:tcW w:w="5500" w:type="dxa"/>
            <w:tcMar>
              <w:top w:w="0" w:type="dxa"/>
              <w:left w:w="108" w:type="dxa"/>
              <w:bottom w:w="0" w:type="dxa"/>
              <w:right w:w="108" w:type="dxa"/>
            </w:tcMar>
          </w:tcPr>
          <w:p w:rsidRPr="00A51BA9" w:rsidR="000603C9" w:rsidDel="008375CB" w:rsidP="00C225D8" w:rsidRDefault="000603C9" w14:paraId="234A7AA7"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3634" w:type="dxa"/>
            <w:gridSpan w:val="4"/>
            <w:shd w:val="clear" w:color="auto" w:fill="auto"/>
            <w:vAlign w:val="center"/>
          </w:tcPr>
          <w:p w:rsidRPr="00A51BA9" w:rsidR="000603C9" w:rsidP="00C225D8" w:rsidRDefault="000603C9" w14:paraId="6684DE3F" w14:textId="6A416766">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2462CDBA" w14:textId="77777777">
        <w:tc>
          <w:tcPr>
            <w:tcW w:w="5500" w:type="dxa"/>
            <w:tcMar>
              <w:top w:w="0" w:type="dxa"/>
              <w:left w:w="108" w:type="dxa"/>
              <w:bottom w:w="0" w:type="dxa"/>
              <w:right w:w="108" w:type="dxa"/>
            </w:tcMar>
            <w:hideMark/>
          </w:tcPr>
          <w:p w:rsidRPr="00A51BA9" w:rsidR="000603C9" w:rsidP="00C225D8" w:rsidRDefault="000603C9" w14:paraId="544E9615"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3634" w:type="dxa"/>
            <w:gridSpan w:val="4"/>
            <w:shd w:val="clear" w:color="auto" w:fill="auto"/>
            <w:vAlign w:val="center"/>
          </w:tcPr>
          <w:p w:rsidRPr="00A51BA9" w:rsidR="000603C9" w:rsidP="00C225D8" w:rsidRDefault="000603C9" w14:paraId="73266E4F" w14:textId="5C3E9829">
            <w:pPr>
              <w:spacing w:after="0" w:line="240" w:lineRule="auto"/>
              <w:ind w:left="68"/>
              <w:contextualSpacing/>
              <w:jc w:val="center"/>
              <w:rPr>
                <w:rFonts w:cstheme="minorHAnsi"/>
                <w:sz w:val="20"/>
                <w:szCs w:val="20"/>
              </w:rPr>
            </w:pPr>
            <w:r>
              <w:rPr>
                <w:rFonts w:cstheme="minorHAnsi"/>
                <w:sz w:val="20"/>
                <w:szCs w:val="20"/>
              </w:rPr>
              <w:t>0</w:t>
            </w:r>
          </w:p>
        </w:tc>
      </w:tr>
      <w:tr w:rsidRPr="00A51BA9" w:rsidR="000603C9" w:rsidTr="00E14F66" w14:paraId="1D562992" w14:textId="77777777">
        <w:tc>
          <w:tcPr>
            <w:tcW w:w="5500" w:type="dxa"/>
            <w:tcMar>
              <w:top w:w="0" w:type="dxa"/>
              <w:left w:w="108" w:type="dxa"/>
              <w:bottom w:w="0" w:type="dxa"/>
              <w:right w:w="108" w:type="dxa"/>
            </w:tcMar>
            <w:hideMark/>
          </w:tcPr>
          <w:p w:rsidRPr="00A51BA9" w:rsidR="000603C9" w:rsidP="00C225D8" w:rsidRDefault="000603C9" w14:paraId="6F038657" w14:textId="77777777">
            <w:pPr>
              <w:pStyle w:val="ListParagraph"/>
              <w:numPr>
                <w:ilvl w:val="0"/>
                <w:numId w:val="22"/>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908" w:type="dxa"/>
            <w:shd w:val="clear" w:color="auto" w:fill="auto"/>
            <w:vAlign w:val="center"/>
          </w:tcPr>
          <w:p w:rsidRPr="000603C9" w:rsidR="000603C9" w:rsidP="00C225D8" w:rsidRDefault="000603C9" w14:paraId="75459EA1" w14:textId="686042F2">
            <w:pPr>
              <w:spacing w:after="0" w:line="240" w:lineRule="auto"/>
              <w:ind w:left="68"/>
              <w:contextualSpacing/>
              <w:jc w:val="center"/>
              <w:rPr>
                <w:rFonts w:cstheme="minorHAnsi"/>
                <w:sz w:val="20"/>
                <w:szCs w:val="20"/>
              </w:rPr>
            </w:pPr>
            <w:r>
              <w:rPr>
                <w:rFonts w:cstheme="minorHAnsi"/>
                <w:sz w:val="20"/>
                <w:szCs w:val="20"/>
              </w:rPr>
              <w:t>0</w:t>
            </w:r>
          </w:p>
        </w:tc>
        <w:tc>
          <w:tcPr>
            <w:tcW w:w="909" w:type="dxa"/>
            <w:shd w:val="clear" w:color="auto" w:fill="auto"/>
            <w:vAlign w:val="center"/>
          </w:tcPr>
          <w:p w:rsidRPr="000603C9" w:rsidR="000603C9" w:rsidP="00C225D8" w:rsidRDefault="000603C9" w14:paraId="7D7B2A50" w14:textId="4FF526E3">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FFC000"/>
            <w:vAlign w:val="center"/>
          </w:tcPr>
          <w:p w:rsidRPr="00A51BA9" w:rsidR="000603C9" w:rsidP="00C225D8" w:rsidRDefault="000603C9" w14:paraId="791345C8" w14:textId="0AE1BEAA">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0603C9" w:rsidP="00C225D8" w:rsidRDefault="000603C9" w14:paraId="7368FA45" w14:textId="115C3E53">
            <w:pPr>
              <w:spacing w:after="0" w:line="240" w:lineRule="auto"/>
              <w:ind w:left="68"/>
              <w:contextualSpacing/>
              <w:jc w:val="center"/>
              <w:rPr>
                <w:rFonts w:cstheme="minorHAnsi"/>
                <w:sz w:val="20"/>
                <w:szCs w:val="20"/>
              </w:rPr>
            </w:pPr>
            <w:r>
              <w:rPr>
                <w:rFonts w:cstheme="minorHAnsi"/>
                <w:sz w:val="20"/>
                <w:szCs w:val="20"/>
              </w:rPr>
              <w:t>-</w:t>
            </w:r>
          </w:p>
        </w:tc>
      </w:tr>
      <w:tr w:rsidRPr="00A51BA9" w:rsidR="000603C9" w:rsidTr="000603C9" w14:paraId="1F3670B6" w14:textId="77777777">
        <w:tc>
          <w:tcPr>
            <w:tcW w:w="5500" w:type="dxa"/>
            <w:tcMar>
              <w:top w:w="0" w:type="dxa"/>
              <w:left w:w="108" w:type="dxa"/>
              <w:bottom w:w="0" w:type="dxa"/>
              <w:right w:w="108" w:type="dxa"/>
            </w:tcMar>
            <w:hideMark/>
          </w:tcPr>
          <w:p w:rsidRPr="00A51BA9" w:rsidR="000603C9" w:rsidP="00C225D8" w:rsidRDefault="000603C9" w14:paraId="09A0705B" w14:textId="77777777">
            <w:pPr>
              <w:pStyle w:val="ListParagraph"/>
              <w:numPr>
                <w:ilvl w:val="0"/>
                <w:numId w:val="22"/>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08" w:type="dxa"/>
            <w:shd w:val="clear" w:color="auto" w:fill="auto"/>
            <w:vAlign w:val="center"/>
          </w:tcPr>
          <w:p w:rsidRPr="000603C9" w:rsidR="000603C9" w:rsidP="00C225D8" w:rsidRDefault="000603C9" w14:paraId="6B02FF31" w14:textId="1ACFC355">
            <w:pPr>
              <w:spacing w:after="0" w:line="240" w:lineRule="auto"/>
              <w:ind w:left="68"/>
              <w:jc w:val="center"/>
              <w:rPr>
                <w:rFonts w:cstheme="minorHAnsi"/>
                <w:sz w:val="20"/>
                <w:szCs w:val="20"/>
              </w:rPr>
            </w:pPr>
            <w:r>
              <w:rPr>
                <w:rFonts w:cstheme="minorHAnsi"/>
                <w:sz w:val="20"/>
                <w:szCs w:val="20"/>
              </w:rPr>
              <w:t>0</w:t>
            </w:r>
          </w:p>
        </w:tc>
        <w:tc>
          <w:tcPr>
            <w:tcW w:w="909" w:type="dxa"/>
            <w:shd w:val="clear" w:color="auto" w:fill="auto"/>
            <w:vAlign w:val="center"/>
          </w:tcPr>
          <w:p w:rsidRPr="000603C9" w:rsidR="000603C9" w:rsidP="00C225D8" w:rsidRDefault="000603C9" w14:paraId="0D858D4D" w14:textId="2F854ACD">
            <w:pPr>
              <w:spacing w:after="0" w:line="240" w:lineRule="auto"/>
              <w:ind w:left="68"/>
              <w:jc w:val="center"/>
              <w:rPr>
                <w:rFonts w:cstheme="minorHAnsi"/>
                <w:sz w:val="20"/>
                <w:szCs w:val="20"/>
              </w:rPr>
            </w:pPr>
            <w:r>
              <w:rPr>
                <w:rFonts w:cstheme="minorHAnsi"/>
                <w:sz w:val="20"/>
                <w:szCs w:val="20"/>
              </w:rPr>
              <w:t>0</w:t>
            </w:r>
          </w:p>
        </w:tc>
        <w:tc>
          <w:tcPr>
            <w:tcW w:w="908" w:type="dxa"/>
            <w:shd w:val="clear" w:color="auto" w:fill="auto"/>
            <w:vAlign w:val="center"/>
          </w:tcPr>
          <w:p w:rsidRPr="00A51BA9" w:rsidR="000603C9" w:rsidP="00C225D8" w:rsidRDefault="000603C9" w14:paraId="578A6C7B" w14:textId="279379C9">
            <w:pPr>
              <w:spacing w:after="0" w:line="240" w:lineRule="auto"/>
              <w:ind w:left="68"/>
              <w:jc w:val="center"/>
              <w:rPr>
                <w:rFonts w:cstheme="minorHAnsi"/>
                <w:sz w:val="20"/>
                <w:szCs w:val="20"/>
              </w:rPr>
            </w:pPr>
            <w:r>
              <w:rPr>
                <w:rFonts w:cstheme="minorHAnsi"/>
                <w:sz w:val="20"/>
                <w:szCs w:val="20"/>
              </w:rPr>
              <w:t>0</w:t>
            </w:r>
          </w:p>
        </w:tc>
        <w:tc>
          <w:tcPr>
            <w:tcW w:w="909" w:type="dxa"/>
            <w:shd w:val="clear" w:color="auto" w:fill="92D050"/>
            <w:vAlign w:val="center"/>
          </w:tcPr>
          <w:p w:rsidRPr="00A51BA9" w:rsidR="000603C9" w:rsidP="00C225D8" w:rsidRDefault="000603C9" w14:paraId="74709CA6" w14:textId="5FB3C94B">
            <w:pPr>
              <w:spacing w:after="0" w:line="240" w:lineRule="auto"/>
              <w:ind w:left="68"/>
              <w:jc w:val="center"/>
              <w:rPr>
                <w:rFonts w:cstheme="minorHAnsi"/>
                <w:sz w:val="20"/>
                <w:szCs w:val="20"/>
              </w:rPr>
            </w:pPr>
            <w:r>
              <w:rPr>
                <w:rFonts w:cstheme="minorHAnsi"/>
                <w:sz w:val="20"/>
                <w:szCs w:val="20"/>
              </w:rPr>
              <w:t>+</w:t>
            </w:r>
          </w:p>
        </w:tc>
      </w:tr>
    </w:tbl>
    <w:p w:rsidRPr="00136713" w:rsidR="00352934" w:rsidP="00C225D8" w:rsidRDefault="00352934" w14:paraId="40DF7AA2" w14:textId="77777777">
      <w:pPr>
        <w:spacing w:line="240" w:lineRule="auto"/>
        <w:rPr>
          <w:rFonts w:cstheme="minorHAnsi"/>
          <w:sz w:val="16"/>
          <w:szCs w:val="16"/>
        </w:rPr>
      </w:pPr>
    </w:p>
    <w:p w:rsidRPr="00DE4DA6" w:rsidR="450A3BBF" w:rsidP="00C225D8" w:rsidRDefault="450A3BBF" w14:paraId="0CD7FDE3" w14:textId="6F2E5FE3">
      <w:pPr>
        <w:spacing w:line="240" w:lineRule="auto"/>
      </w:pPr>
      <w:r w:rsidRPr="00DE4DA6">
        <w:rPr>
          <w:rFonts w:ascii="Calibri" w:hAnsi="Calibri" w:eastAsia="Calibri" w:cs="Calibri"/>
          <w:color w:val="000000" w:themeColor="text1"/>
        </w:rPr>
        <w:t xml:space="preserve">The preferred alternative combined options H8a and H8b to form the policy.  This combination of options scored well against most of the sustainability objectives.  </w:t>
      </w:r>
      <w:r w:rsidRPr="00DE4DA6" w:rsidR="7D37F166">
        <w:rPr>
          <w:rFonts w:ascii="Calibri" w:hAnsi="Calibri" w:eastAsia="Calibri" w:cs="Calibri"/>
        </w:rPr>
        <w:t xml:space="preserve"> </w:t>
      </w:r>
      <w:r w:rsidRPr="00DE4DA6" w:rsidR="00DE4DA6">
        <w:t>The</w:t>
      </w:r>
      <w:r w:rsidRPr="00DE4DA6" w:rsidR="7213FE16">
        <w:t xml:space="preserve"> combination is preferred because this approach has over time helped to manage the impact of HMOs. It does not prevent </w:t>
      </w:r>
      <w:r w:rsidRPr="00DE4DA6" w:rsidR="7213FE16">
        <w:lastRenderedPageBreak/>
        <w:t xml:space="preserve">them, but recognises they are an important housing type. However, it also recognises that over-concentration of them may have negative impacts. Focussing </w:t>
      </w:r>
      <w:r w:rsidR="00136713">
        <w:t>HMOs</w:t>
      </w:r>
      <w:r w:rsidRPr="00DE4DA6" w:rsidR="7213FE16">
        <w:t xml:space="preserve"> in certain areas only means they may not be available where people want them</w:t>
      </w:r>
      <w:r w:rsidR="00136713">
        <w:t>,</w:t>
      </w:r>
      <w:r w:rsidRPr="00DE4DA6" w:rsidR="7213FE16">
        <w:t xml:space="preserve"> and those areas could have more significant impacts. No restriction means that these potential impacts on the local community could be widespread.</w:t>
      </w:r>
    </w:p>
    <w:p w:rsidRPr="00136713" w:rsidR="450A3BBF" w:rsidP="00C225D8" w:rsidRDefault="450A3BBF" w14:paraId="2B3E1D23" w14:textId="03D987E6">
      <w:pPr>
        <w:spacing w:line="240" w:lineRule="auto"/>
        <w:rPr>
          <w:rFonts w:ascii="Calibri" w:hAnsi="Calibri" w:eastAsia="Calibri" w:cs="Calibri"/>
          <w:sz w:val="10"/>
          <w:szCs w:val="10"/>
        </w:rPr>
      </w:pPr>
    </w:p>
    <w:p w:rsidRPr="00890728" w:rsidR="000812A3" w:rsidP="00C225D8" w:rsidRDefault="000812A3" w14:paraId="4E66D1C5" w14:textId="28254086">
      <w:pPr>
        <w:pStyle w:val="Heading2"/>
        <w:spacing w:line="240" w:lineRule="auto"/>
      </w:pPr>
      <w:r>
        <w:t>5.5 Employment strategy / Allowing housing on employment sites</w:t>
      </w:r>
    </w:p>
    <w:p w:rsidR="000603C9" w:rsidP="00C225D8" w:rsidRDefault="000603C9" w14:paraId="65EAEC78" w14:textId="6D77445C">
      <w:pPr>
        <w:spacing w:line="240" w:lineRule="auto"/>
        <w:rPr>
          <w:rFonts w:cstheme="minorHAnsi"/>
        </w:rPr>
      </w:pPr>
      <w:r>
        <w:rPr>
          <w:rFonts w:cstheme="minorHAnsi"/>
        </w:rPr>
        <w:t>The alternatives considered were:</w:t>
      </w:r>
    </w:p>
    <w:p w:rsidRPr="00DA327C" w:rsidR="000603C9" w:rsidP="00C225D8" w:rsidRDefault="000603C9" w14:paraId="2DE11187" w14:textId="77777777">
      <w:pPr>
        <w:spacing w:after="120" w:line="240" w:lineRule="auto"/>
        <w:ind w:left="284"/>
        <w:rPr>
          <w:rFonts w:cstheme="minorHAnsi"/>
        </w:rPr>
      </w:pPr>
      <w:r w:rsidRPr="00DA327C">
        <w:rPr>
          <w:rFonts w:eastAsia="Times New Roman" w:cstheme="minorHAnsi"/>
          <w:lang w:eastAsia="en-GB"/>
        </w:rPr>
        <w:t xml:space="preserve">E1a./E3a. </w:t>
      </w:r>
      <w:r w:rsidRPr="00DA327C">
        <w:rPr>
          <w:rFonts w:cstheme="minorHAnsi"/>
        </w:rPr>
        <w:t>Attempt to meet employment needs, but prioritise other uses, in particular housing, rather than employment, even if employment needs cannot be met in full within the city. This would mean making the best use of the city and district centres and existing prime employment sites, primarily through the delivery of continued employment uses at these locations. It could also mean allowing an element of housing to come forward on employment sites.  (See options on “enabling housing on existing employment sites</w:t>
      </w:r>
      <w:proofErr w:type="gramStart"/>
      <w:r w:rsidRPr="00DA327C">
        <w:rPr>
          <w:rFonts w:cstheme="minorHAnsi"/>
        </w:rPr>
        <w:t>”;</w:t>
      </w:r>
      <w:proofErr w:type="gramEnd"/>
      <w:r w:rsidRPr="00DA327C">
        <w:rPr>
          <w:rFonts w:cstheme="minorHAnsi"/>
        </w:rPr>
        <w:t xml:space="preserve"> “making best use of employment sites”; and “location of new employment uses”, below.); Allow an element of housing delivery on existing employment sites (if other policy requirements, for example around flood risk, are met).</w:t>
      </w:r>
    </w:p>
    <w:p w:rsidRPr="00DA327C" w:rsidR="000603C9" w:rsidP="00C225D8" w:rsidRDefault="000603C9" w14:paraId="2E6A404F" w14:textId="77777777">
      <w:pPr>
        <w:spacing w:after="120" w:line="240" w:lineRule="auto"/>
        <w:ind w:left="284"/>
        <w:rPr>
          <w:rFonts w:eastAsia="Times New Roman" w:cstheme="minorHAnsi"/>
          <w:color w:val="000000" w:themeColor="text1"/>
          <w:lang w:eastAsia="en-GB"/>
        </w:rPr>
      </w:pPr>
      <w:r w:rsidRPr="00DA327C">
        <w:rPr>
          <w:rFonts w:eastAsia="Times New Roman" w:cstheme="minorHAnsi"/>
          <w:color w:val="000000" w:themeColor="text1"/>
          <w:lang w:eastAsia="en-GB"/>
        </w:rPr>
        <w:t xml:space="preserve">E1b./ E3b. </w:t>
      </w:r>
      <w:r w:rsidRPr="00DA327C">
        <w:rPr>
          <w:rFonts w:cstheme="minorHAnsi"/>
        </w:rPr>
        <w:t xml:space="preserve">Allow growth of employment-generating uses throughout the city, including on sites not already in that use and outside of the city and district centres, to try to meet all forecast need within the city; </w:t>
      </w:r>
      <w:r w:rsidRPr="00DA327C">
        <w:rPr>
          <w:rFonts w:eastAsia="Times New Roman" w:cstheme="minorHAnsi"/>
          <w:color w:val="000000" w:themeColor="text1"/>
          <w:lang w:eastAsia="en-GB"/>
        </w:rPr>
        <w:t>Maintain employment sites for employment or commercial uses.  Do not further diversity uses to include housing as well.</w:t>
      </w:r>
    </w:p>
    <w:p w:rsidRPr="00DA327C" w:rsidR="000603C9" w:rsidP="00C225D8" w:rsidRDefault="000603C9" w14:paraId="3D31EF7D" w14:textId="77777777">
      <w:pPr>
        <w:spacing w:after="0" w:line="240" w:lineRule="auto"/>
        <w:ind w:left="284"/>
        <w:rPr>
          <w:rFonts w:cstheme="minorHAnsi"/>
        </w:rPr>
      </w:pPr>
      <w:r w:rsidRPr="00DA327C">
        <w:rPr>
          <w:rFonts w:eastAsia="Times New Roman" w:cstheme="minorHAnsi"/>
          <w:color w:val="000000" w:themeColor="text1"/>
          <w:lang w:eastAsia="en-GB"/>
        </w:rPr>
        <w:t xml:space="preserve">E1c. </w:t>
      </w:r>
      <w:r w:rsidRPr="00DA327C">
        <w:rPr>
          <w:rFonts w:cstheme="minorHAnsi"/>
        </w:rPr>
        <w:t xml:space="preserve">Focus on Oxford providing a broad employment base, trying to protect a wide range of employment-generating uses including those that </w:t>
      </w:r>
      <w:proofErr w:type="gramStart"/>
      <w:r w:rsidRPr="00DA327C">
        <w:rPr>
          <w:rFonts w:cstheme="minorHAnsi"/>
        </w:rPr>
        <w:t>don’t</w:t>
      </w:r>
      <w:proofErr w:type="gramEnd"/>
      <w:r w:rsidRPr="00DA327C">
        <w:rPr>
          <w:rFonts w:cstheme="minorHAnsi"/>
        </w:rPr>
        <w:t xml:space="preserve"> make efficient use of land. This would include protection of warehouse sites and small light-industrial sites, for example, as well as key sites such as the MINI plant and Science Area.</w:t>
      </w:r>
    </w:p>
    <w:p w:rsidRPr="00C225D8" w:rsidR="000603C9" w:rsidP="00C225D8" w:rsidRDefault="000603C9" w14:paraId="292F5937" w14:textId="77777777">
      <w:pPr>
        <w:spacing w:line="240" w:lineRule="auto"/>
        <w:rPr>
          <w:rFonts w:cstheme="minorHAnsi"/>
          <w:sz w:val="14"/>
          <w:szCs w:val="14"/>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067"/>
        <w:gridCol w:w="1022"/>
        <w:gridCol w:w="1022"/>
        <w:gridCol w:w="1023"/>
      </w:tblGrid>
      <w:tr w:rsidRPr="00A51BA9" w:rsidR="000603C9" w:rsidTr="000603C9" w14:paraId="3FF6CA29" w14:textId="77777777">
        <w:tc>
          <w:tcPr>
            <w:tcW w:w="6067" w:type="dxa"/>
            <w:shd w:val="clear" w:color="auto" w:fill="D9D9D9" w:themeFill="background1" w:themeFillShade="D9"/>
            <w:tcMar>
              <w:top w:w="0" w:type="dxa"/>
              <w:left w:w="108" w:type="dxa"/>
              <w:bottom w:w="0" w:type="dxa"/>
              <w:right w:w="108" w:type="dxa"/>
            </w:tcMar>
          </w:tcPr>
          <w:p w:rsidRPr="00A51BA9" w:rsidR="000603C9" w:rsidP="00C225D8" w:rsidRDefault="000603C9" w14:paraId="21372830"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1022" w:type="dxa"/>
            <w:shd w:val="clear" w:color="auto" w:fill="D9D9D9" w:themeFill="background1" w:themeFillShade="D9"/>
          </w:tcPr>
          <w:p w:rsidRPr="00A51BA9" w:rsidR="000603C9" w:rsidP="00C225D8" w:rsidRDefault="000603C9" w14:paraId="5C0D7215" w14:textId="77777777">
            <w:pPr>
              <w:spacing w:after="0" w:line="240" w:lineRule="auto"/>
              <w:jc w:val="center"/>
              <w:rPr>
                <w:rFonts w:cstheme="minorHAnsi"/>
                <w:b/>
                <w:bCs/>
                <w:sz w:val="20"/>
                <w:szCs w:val="20"/>
              </w:rPr>
            </w:pPr>
            <w:r>
              <w:rPr>
                <w:rFonts w:cstheme="minorHAnsi"/>
                <w:b/>
                <w:bCs/>
                <w:sz w:val="20"/>
                <w:szCs w:val="20"/>
              </w:rPr>
              <w:t>E1a / E3a</w:t>
            </w:r>
          </w:p>
        </w:tc>
        <w:tc>
          <w:tcPr>
            <w:tcW w:w="1022" w:type="dxa"/>
            <w:shd w:val="clear" w:color="auto" w:fill="D9D9D9" w:themeFill="background1" w:themeFillShade="D9"/>
          </w:tcPr>
          <w:p w:rsidRPr="00A51BA9" w:rsidR="000603C9" w:rsidP="00C225D8" w:rsidRDefault="000603C9" w14:paraId="0ADE75C2" w14:textId="77777777">
            <w:pPr>
              <w:spacing w:after="0" w:line="240" w:lineRule="auto"/>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E1b / E3b</w:t>
            </w:r>
          </w:p>
        </w:tc>
        <w:tc>
          <w:tcPr>
            <w:tcW w:w="1023" w:type="dxa"/>
            <w:shd w:val="clear" w:color="auto" w:fill="D9D9D9" w:themeFill="background1" w:themeFillShade="D9"/>
          </w:tcPr>
          <w:p w:rsidRPr="00A51BA9" w:rsidR="000603C9" w:rsidP="00C225D8" w:rsidRDefault="000603C9" w14:paraId="13585D0F"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E1c</w:t>
            </w:r>
          </w:p>
        </w:tc>
      </w:tr>
      <w:tr w:rsidRPr="00A51BA9" w:rsidR="000603C9" w:rsidTr="00E14F66" w14:paraId="590C0D87" w14:textId="77777777">
        <w:tc>
          <w:tcPr>
            <w:tcW w:w="6067" w:type="dxa"/>
            <w:tcMar>
              <w:top w:w="0" w:type="dxa"/>
              <w:left w:w="108" w:type="dxa"/>
              <w:bottom w:w="0" w:type="dxa"/>
              <w:right w:w="108" w:type="dxa"/>
            </w:tcMar>
            <w:hideMark/>
          </w:tcPr>
          <w:p w:rsidRPr="00A51BA9" w:rsidR="000603C9" w:rsidP="00C225D8" w:rsidRDefault="000603C9" w14:paraId="79B66C32" w14:textId="01DEE0CD">
            <w:pPr>
              <w:pStyle w:val="ListParagraph"/>
              <w:numPr>
                <w:ilvl w:val="0"/>
                <w:numId w:val="23"/>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1022" w:type="dxa"/>
          </w:tcPr>
          <w:p w:rsidRPr="00A51BA9" w:rsidR="000603C9" w:rsidP="00C225D8" w:rsidRDefault="000603C9" w14:paraId="6661AA2E" w14:textId="46583DFD">
            <w:pPr>
              <w:spacing w:after="0" w:line="240" w:lineRule="auto"/>
              <w:ind w:left="68"/>
              <w:contextualSpacing/>
              <w:rPr>
                <w:rFonts w:cstheme="minorHAnsi"/>
                <w:sz w:val="20"/>
                <w:szCs w:val="20"/>
              </w:rPr>
            </w:pPr>
            <w:r>
              <w:rPr>
                <w:rFonts w:cstheme="minorHAnsi"/>
                <w:sz w:val="20"/>
                <w:szCs w:val="20"/>
              </w:rPr>
              <w:t xml:space="preserve">0 </w:t>
            </w:r>
          </w:p>
        </w:tc>
        <w:tc>
          <w:tcPr>
            <w:tcW w:w="1022" w:type="dxa"/>
            <w:shd w:val="clear" w:color="auto" w:fill="FF0000"/>
          </w:tcPr>
          <w:p w:rsidRPr="00A51BA9" w:rsidR="000603C9" w:rsidP="00C225D8" w:rsidRDefault="000603C9" w14:paraId="4BCA95D4" w14:textId="424EE1BC">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auto"/>
          </w:tcPr>
          <w:p w:rsidRPr="00A51BA9" w:rsidR="000603C9" w:rsidP="00C225D8" w:rsidRDefault="000603C9" w14:paraId="35E2CE2B" w14:textId="6736C66E">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E14F66" w14:paraId="301C1223" w14:textId="77777777">
        <w:tc>
          <w:tcPr>
            <w:tcW w:w="6067" w:type="dxa"/>
            <w:tcMar>
              <w:top w:w="0" w:type="dxa"/>
              <w:left w:w="108" w:type="dxa"/>
              <w:bottom w:w="0" w:type="dxa"/>
              <w:right w:w="108" w:type="dxa"/>
            </w:tcMar>
          </w:tcPr>
          <w:p w:rsidRPr="00A51BA9" w:rsidR="000603C9" w:rsidP="00C225D8" w:rsidRDefault="000603C9" w14:paraId="3E6FDFF1" w14:textId="0D28F29F">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1022" w:type="dxa"/>
            <w:shd w:val="clear" w:color="auto" w:fill="92D050"/>
          </w:tcPr>
          <w:p w:rsidRPr="00A51BA9" w:rsidR="000603C9" w:rsidP="00C225D8" w:rsidRDefault="000603C9" w14:paraId="64EEE99B" w14:textId="6093DE66">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FFC000"/>
          </w:tcPr>
          <w:p w:rsidRPr="00A51BA9" w:rsidR="000603C9" w:rsidP="00C225D8" w:rsidRDefault="000603C9" w14:paraId="3C84BCF8" w14:textId="23C7E2E5">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auto"/>
          </w:tcPr>
          <w:p w:rsidRPr="00A51BA9" w:rsidR="000603C9" w:rsidP="00C225D8" w:rsidRDefault="000603C9" w14:paraId="4B5251E1" w14:textId="77777777">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63158A99" w14:textId="77777777">
        <w:tc>
          <w:tcPr>
            <w:tcW w:w="6067" w:type="dxa"/>
            <w:tcMar>
              <w:top w:w="0" w:type="dxa"/>
              <w:left w:w="108" w:type="dxa"/>
              <w:bottom w:w="0" w:type="dxa"/>
              <w:right w:w="108" w:type="dxa"/>
            </w:tcMar>
            <w:hideMark/>
          </w:tcPr>
          <w:p w:rsidRPr="00A51BA9" w:rsidR="000603C9" w:rsidP="00C225D8" w:rsidRDefault="000603C9" w14:paraId="3FF083AF" w14:textId="029F328A">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1022" w:type="dxa"/>
            <w:shd w:val="clear" w:color="auto" w:fill="92D050"/>
          </w:tcPr>
          <w:p w:rsidRPr="00A51BA9" w:rsidR="000603C9" w:rsidP="00C225D8" w:rsidRDefault="000603C9" w14:paraId="08F8A88B" w14:textId="38687631">
            <w:pPr>
              <w:spacing w:after="0" w:line="240" w:lineRule="auto"/>
              <w:ind w:left="68"/>
              <w:contextualSpacing/>
              <w:rPr>
                <w:rFonts w:cstheme="minorHAnsi"/>
                <w:sz w:val="20"/>
                <w:szCs w:val="20"/>
              </w:rPr>
            </w:pPr>
            <w:r>
              <w:rPr>
                <w:rFonts w:cstheme="minorHAnsi"/>
                <w:sz w:val="20"/>
                <w:szCs w:val="20"/>
              </w:rPr>
              <w:t xml:space="preserve">+ </w:t>
            </w:r>
          </w:p>
        </w:tc>
        <w:tc>
          <w:tcPr>
            <w:tcW w:w="1022" w:type="dxa"/>
          </w:tcPr>
          <w:p w:rsidRPr="00A51BA9" w:rsidR="000603C9" w:rsidP="00C225D8" w:rsidRDefault="000603C9" w14:paraId="4666996A" w14:textId="77777777">
            <w:pPr>
              <w:spacing w:after="0" w:line="240" w:lineRule="auto"/>
              <w:ind w:left="68"/>
              <w:contextualSpacing/>
              <w:rPr>
                <w:rFonts w:cstheme="minorHAnsi"/>
                <w:sz w:val="20"/>
                <w:szCs w:val="20"/>
              </w:rPr>
            </w:pPr>
            <w:r>
              <w:rPr>
                <w:rFonts w:cstheme="minorHAnsi"/>
                <w:sz w:val="20"/>
                <w:szCs w:val="20"/>
              </w:rPr>
              <w:t>0</w:t>
            </w:r>
          </w:p>
        </w:tc>
        <w:tc>
          <w:tcPr>
            <w:tcW w:w="1023" w:type="dxa"/>
            <w:shd w:val="clear" w:color="auto" w:fill="FFC000"/>
          </w:tcPr>
          <w:p w:rsidRPr="00A51BA9" w:rsidR="000603C9" w:rsidP="00C225D8" w:rsidRDefault="000603C9" w14:paraId="691844D5" w14:textId="1A8AF98A">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15FEF025" w14:textId="77777777">
        <w:tc>
          <w:tcPr>
            <w:tcW w:w="6067" w:type="dxa"/>
            <w:tcMar>
              <w:top w:w="0" w:type="dxa"/>
              <w:left w:w="108" w:type="dxa"/>
              <w:bottom w:w="0" w:type="dxa"/>
              <w:right w:w="108" w:type="dxa"/>
            </w:tcMar>
            <w:hideMark/>
          </w:tcPr>
          <w:p w:rsidRPr="00A51BA9" w:rsidR="000603C9" w:rsidP="00C225D8" w:rsidRDefault="000603C9" w14:paraId="4C730D03" w14:textId="522D9357">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1022" w:type="dxa"/>
            <w:shd w:val="clear" w:color="auto" w:fill="92D050"/>
          </w:tcPr>
          <w:p w:rsidRPr="00A51BA9" w:rsidR="000603C9" w:rsidP="00C225D8" w:rsidRDefault="000603C9" w14:paraId="74C70879" w14:textId="45C896A0">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FFC000"/>
          </w:tcPr>
          <w:p w:rsidRPr="00A51BA9" w:rsidR="000603C9" w:rsidP="00C225D8" w:rsidRDefault="000603C9" w14:paraId="129D08BD" w14:textId="3B474680">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FFFF00"/>
          </w:tcPr>
          <w:p w:rsidRPr="00A51BA9" w:rsidR="000603C9" w:rsidP="00C225D8" w:rsidRDefault="000603C9" w14:paraId="2D64FB06" w14:textId="77777777">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6A4AD43A" w14:textId="77777777">
        <w:tc>
          <w:tcPr>
            <w:tcW w:w="6067" w:type="dxa"/>
            <w:tcMar>
              <w:top w:w="0" w:type="dxa"/>
              <w:left w:w="108" w:type="dxa"/>
              <w:bottom w:w="0" w:type="dxa"/>
              <w:right w:w="108" w:type="dxa"/>
            </w:tcMar>
            <w:hideMark/>
          </w:tcPr>
          <w:p w:rsidRPr="00A51BA9" w:rsidR="000603C9" w:rsidP="00C225D8" w:rsidRDefault="000603C9" w14:paraId="704F828C" w14:textId="275AFCFD">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1022" w:type="dxa"/>
            <w:shd w:val="clear" w:color="auto" w:fill="FFFF00"/>
          </w:tcPr>
          <w:p w:rsidRPr="00A51BA9" w:rsidR="000603C9" w:rsidP="00C225D8" w:rsidRDefault="000603C9" w14:paraId="35501D29" w14:textId="4ADAF670">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FFC000"/>
          </w:tcPr>
          <w:p w:rsidRPr="00A51BA9" w:rsidR="000603C9" w:rsidP="00C225D8" w:rsidRDefault="000603C9" w14:paraId="5D7B81BD" w14:textId="4D2CFAC2">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92D050"/>
          </w:tcPr>
          <w:p w:rsidRPr="00A51BA9" w:rsidR="000603C9" w:rsidP="00C225D8" w:rsidRDefault="000603C9" w14:paraId="662D1350" w14:textId="0418C84B">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E14F66" w14:paraId="290F4A0E" w14:textId="77777777">
        <w:tc>
          <w:tcPr>
            <w:tcW w:w="6067" w:type="dxa"/>
            <w:tcMar>
              <w:top w:w="0" w:type="dxa"/>
              <w:left w:w="108" w:type="dxa"/>
              <w:bottom w:w="0" w:type="dxa"/>
              <w:right w:w="108" w:type="dxa"/>
            </w:tcMar>
            <w:hideMark/>
          </w:tcPr>
          <w:p w:rsidRPr="00A51BA9" w:rsidR="000603C9" w:rsidP="00C225D8" w:rsidRDefault="000603C9" w14:paraId="53BCB20D" w14:textId="185694F9">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1022" w:type="dxa"/>
            <w:shd w:val="clear" w:color="auto" w:fill="auto"/>
          </w:tcPr>
          <w:p w:rsidRPr="00A51BA9" w:rsidR="000603C9" w:rsidP="00C225D8" w:rsidRDefault="000603C9" w14:paraId="090775AB" w14:textId="504DBF16">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auto"/>
          </w:tcPr>
          <w:p w:rsidRPr="00A51BA9" w:rsidR="000603C9" w:rsidP="00C225D8" w:rsidRDefault="000603C9" w14:paraId="7E39C588" w14:textId="51A8914C">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auto"/>
          </w:tcPr>
          <w:p w:rsidRPr="00A51BA9" w:rsidR="000603C9" w:rsidP="00C225D8" w:rsidRDefault="000603C9" w14:paraId="095BFD41" w14:textId="77777777">
            <w:pPr>
              <w:spacing w:after="0" w:line="240" w:lineRule="auto"/>
              <w:ind w:left="68"/>
              <w:contextualSpacing/>
              <w:rPr>
                <w:rFonts w:cstheme="minorHAnsi"/>
                <w:sz w:val="20"/>
                <w:szCs w:val="20"/>
              </w:rPr>
            </w:pPr>
            <w:r>
              <w:rPr>
                <w:rFonts w:cstheme="minorHAnsi"/>
                <w:sz w:val="20"/>
                <w:szCs w:val="20"/>
              </w:rPr>
              <w:t>?</w:t>
            </w:r>
          </w:p>
        </w:tc>
      </w:tr>
      <w:tr w:rsidRPr="00A51BA9" w:rsidR="000603C9" w:rsidTr="000603C9" w14:paraId="3505EAA9" w14:textId="77777777">
        <w:tc>
          <w:tcPr>
            <w:tcW w:w="6067" w:type="dxa"/>
            <w:tcMar>
              <w:top w:w="0" w:type="dxa"/>
              <w:left w:w="108" w:type="dxa"/>
              <w:bottom w:w="0" w:type="dxa"/>
              <w:right w:w="108" w:type="dxa"/>
            </w:tcMar>
            <w:hideMark/>
          </w:tcPr>
          <w:p w:rsidRPr="00A51BA9" w:rsidR="000603C9" w:rsidP="00C225D8" w:rsidRDefault="000603C9" w14:paraId="4A98D1B4" w14:textId="5DF1B7A3">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3067" w:type="dxa"/>
            <w:gridSpan w:val="3"/>
          </w:tcPr>
          <w:p w:rsidRPr="00A51BA9" w:rsidR="000603C9" w:rsidP="00C225D8" w:rsidRDefault="000603C9" w14:paraId="63B1BF54"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Del="008375CB" w:rsidTr="000603C9" w14:paraId="720CBC27" w14:textId="77777777">
        <w:tc>
          <w:tcPr>
            <w:tcW w:w="6067" w:type="dxa"/>
            <w:tcMar>
              <w:top w:w="0" w:type="dxa"/>
              <w:left w:w="108" w:type="dxa"/>
              <w:bottom w:w="0" w:type="dxa"/>
              <w:right w:w="108" w:type="dxa"/>
            </w:tcMar>
          </w:tcPr>
          <w:p w:rsidRPr="00A51BA9" w:rsidR="000603C9" w:rsidDel="008375CB" w:rsidP="00C225D8" w:rsidRDefault="000603C9" w14:paraId="3F081383" w14:textId="44D2CD89">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1022" w:type="dxa"/>
            <w:shd w:val="clear" w:color="auto" w:fill="00B050"/>
          </w:tcPr>
          <w:p w:rsidRPr="00A51BA9" w:rsidR="000603C9" w:rsidP="00C225D8" w:rsidRDefault="000603C9" w14:paraId="33E15252" w14:textId="342CE47F">
            <w:pPr>
              <w:spacing w:after="0" w:line="240" w:lineRule="auto"/>
              <w:ind w:left="68"/>
              <w:contextualSpacing/>
              <w:rPr>
                <w:rFonts w:cstheme="minorHAnsi"/>
                <w:sz w:val="20"/>
                <w:szCs w:val="20"/>
              </w:rPr>
            </w:pPr>
            <w:r>
              <w:rPr>
                <w:rFonts w:cstheme="minorHAnsi"/>
                <w:sz w:val="20"/>
                <w:szCs w:val="20"/>
              </w:rPr>
              <w:t xml:space="preserve">++ </w:t>
            </w:r>
          </w:p>
        </w:tc>
        <w:tc>
          <w:tcPr>
            <w:tcW w:w="1022" w:type="dxa"/>
            <w:shd w:val="clear" w:color="auto" w:fill="FF0000"/>
          </w:tcPr>
          <w:p w:rsidRPr="00A51BA9" w:rsidR="000603C9" w:rsidP="00C225D8" w:rsidRDefault="000603C9" w14:paraId="661FE370" w14:textId="39469B4D">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FFFF00"/>
          </w:tcPr>
          <w:p w:rsidRPr="00A51BA9" w:rsidR="000603C9" w:rsidP="00C225D8" w:rsidRDefault="000603C9" w14:paraId="70651CBF" w14:textId="64C0B788">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Del="008375CB" w:rsidTr="000603C9" w14:paraId="4645EE67" w14:textId="77777777">
        <w:tc>
          <w:tcPr>
            <w:tcW w:w="6067" w:type="dxa"/>
            <w:tcMar>
              <w:top w:w="0" w:type="dxa"/>
              <w:left w:w="108" w:type="dxa"/>
              <w:bottom w:w="0" w:type="dxa"/>
              <w:right w:w="108" w:type="dxa"/>
            </w:tcMar>
          </w:tcPr>
          <w:p w:rsidRPr="00A51BA9" w:rsidR="000603C9" w:rsidDel="008375CB" w:rsidP="00C225D8" w:rsidRDefault="000603C9" w14:paraId="6D9B0C3E" w14:textId="0935BC75">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1022" w:type="dxa"/>
          </w:tcPr>
          <w:p w:rsidRPr="00A51BA9" w:rsidR="000603C9" w:rsidP="00C225D8" w:rsidRDefault="000603C9" w14:paraId="70318BE6" w14:textId="77777777">
            <w:pPr>
              <w:spacing w:after="0" w:line="240" w:lineRule="auto"/>
              <w:ind w:left="68"/>
              <w:contextualSpacing/>
              <w:rPr>
                <w:rFonts w:cstheme="minorHAnsi"/>
                <w:sz w:val="20"/>
                <w:szCs w:val="20"/>
              </w:rPr>
            </w:pPr>
            <w:r>
              <w:rPr>
                <w:rFonts w:cstheme="minorHAnsi"/>
                <w:sz w:val="20"/>
                <w:szCs w:val="20"/>
              </w:rPr>
              <w:t>0</w:t>
            </w:r>
          </w:p>
        </w:tc>
        <w:tc>
          <w:tcPr>
            <w:tcW w:w="1022" w:type="dxa"/>
            <w:shd w:val="clear" w:color="auto" w:fill="FFC000"/>
          </w:tcPr>
          <w:p w:rsidRPr="00A51BA9" w:rsidR="000603C9" w:rsidP="00C225D8" w:rsidRDefault="000603C9" w14:paraId="37D0ED9E" w14:textId="6183EC51">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FFC000"/>
          </w:tcPr>
          <w:p w:rsidRPr="00A51BA9" w:rsidR="000603C9" w:rsidP="00C225D8" w:rsidRDefault="000603C9" w14:paraId="65389200" w14:textId="1D0DC435">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12D6A0DC" w14:textId="77777777">
        <w:tc>
          <w:tcPr>
            <w:tcW w:w="6067" w:type="dxa"/>
            <w:tcMar>
              <w:top w:w="0" w:type="dxa"/>
              <w:left w:w="108" w:type="dxa"/>
              <w:bottom w:w="0" w:type="dxa"/>
              <w:right w:w="108" w:type="dxa"/>
            </w:tcMar>
            <w:hideMark/>
          </w:tcPr>
          <w:p w:rsidRPr="00A51BA9" w:rsidR="000603C9" w:rsidP="00C225D8" w:rsidRDefault="000603C9" w14:paraId="03D7CE8C" w14:textId="1F6D7D05">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1022" w:type="dxa"/>
          </w:tcPr>
          <w:p w:rsidRPr="00A51BA9" w:rsidR="000603C9" w:rsidP="00C225D8" w:rsidRDefault="000603C9" w14:paraId="091B7E45" w14:textId="4BFDCE3B">
            <w:pPr>
              <w:spacing w:after="0" w:line="240" w:lineRule="auto"/>
              <w:ind w:left="68"/>
              <w:contextualSpacing/>
              <w:rPr>
                <w:rFonts w:cstheme="minorHAnsi"/>
                <w:sz w:val="20"/>
                <w:szCs w:val="20"/>
              </w:rPr>
            </w:pPr>
            <w:r>
              <w:rPr>
                <w:rFonts w:cstheme="minorHAnsi"/>
                <w:sz w:val="20"/>
                <w:szCs w:val="20"/>
              </w:rPr>
              <w:t xml:space="preserve">0 </w:t>
            </w:r>
          </w:p>
        </w:tc>
        <w:tc>
          <w:tcPr>
            <w:tcW w:w="1022" w:type="dxa"/>
            <w:shd w:val="clear" w:color="auto" w:fill="FF0000"/>
          </w:tcPr>
          <w:p w:rsidRPr="00A51BA9" w:rsidR="000603C9" w:rsidP="00C225D8" w:rsidRDefault="000603C9" w14:paraId="7EC7D363" w14:textId="0CE8FECE">
            <w:pPr>
              <w:spacing w:after="0" w:line="240" w:lineRule="auto"/>
              <w:ind w:left="68"/>
              <w:contextualSpacing/>
              <w:rPr>
                <w:rFonts w:cstheme="minorHAnsi"/>
                <w:sz w:val="20"/>
                <w:szCs w:val="20"/>
              </w:rPr>
            </w:pPr>
            <w:r>
              <w:rPr>
                <w:rFonts w:cstheme="minorHAnsi"/>
                <w:sz w:val="20"/>
                <w:szCs w:val="20"/>
              </w:rPr>
              <w:t xml:space="preserve">-- </w:t>
            </w:r>
          </w:p>
        </w:tc>
        <w:tc>
          <w:tcPr>
            <w:tcW w:w="1023" w:type="dxa"/>
            <w:shd w:val="clear" w:color="auto" w:fill="FFC000"/>
          </w:tcPr>
          <w:p w:rsidRPr="00A51BA9" w:rsidR="000603C9" w:rsidP="00C225D8" w:rsidRDefault="000603C9" w14:paraId="53057141" w14:textId="67679C6D">
            <w:pPr>
              <w:spacing w:after="0" w:line="240" w:lineRule="auto"/>
              <w:ind w:left="68"/>
              <w:contextualSpacing/>
              <w:rPr>
                <w:rFonts w:cstheme="minorHAnsi"/>
                <w:sz w:val="20"/>
                <w:szCs w:val="20"/>
              </w:rPr>
            </w:pPr>
            <w:r>
              <w:rPr>
                <w:rFonts w:cstheme="minorHAnsi"/>
                <w:sz w:val="20"/>
                <w:szCs w:val="20"/>
              </w:rPr>
              <w:t xml:space="preserve">-? </w:t>
            </w:r>
          </w:p>
        </w:tc>
      </w:tr>
      <w:tr w:rsidRPr="00A51BA9" w:rsidR="000603C9" w:rsidTr="000603C9" w14:paraId="42260822" w14:textId="77777777">
        <w:tc>
          <w:tcPr>
            <w:tcW w:w="6067" w:type="dxa"/>
            <w:tcMar>
              <w:top w:w="0" w:type="dxa"/>
              <w:left w:w="108" w:type="dxa"/>
              <w:bottom w:w="0" w:type="dxa"/>
              <w:right w:w="108" w:type="dxa"/>
            </w:tcMar>
            <w:hideMark/>
          </w:tcPr>
          <w:p w:rsidRPr="00A51BA9" w:rsidR="000603C9" w:rsidP="00C225D8" w:rsidRDefault="000603C9" w14:paraId="4EE5CE05" w14:textId="3380B897">
            <w:pPr>
              <w:pStyle w:val="ListParagraph"/>
              <w:numPr>
                <w:ilvl w:val="0"/>
                <w:numId w:val="23"/>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3067" w:type="dxa"/>
            <w:gridSpan w:val="3"/>
          </w:tcPr>
          <w:p w:rsidRPr="00A51BA9" w:rsidR="000603C9" w:rsidP="00C225D8" w:rsidRDefault="000603C9" w14:paraId="611D7533"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603C9" w:rsidTr="000603C9" w14:paraId="08B2FB16" w14:textId="77777777">
        <w:tc>
          <w:tcPr>
            <w:tcW w:w="6067" w:type="dxa"/>
            <w:tcMar>
              <w:top w:w="0" w:type="dxa"/>
              <w:left w:w="108" w:type="dxa"/>
              <w:bottom w:w="0" w:type="dxa"/>
              <w:right w:w="108" w:type="dxa"/>
            </w:tcMar>
            <w:hideMark/>
          </w:tcPr>
          <w:p w:rsidRPr="00A51BA9" w:rsidR="000603C9" w:rsidP="00C225D8" w:rsidRDefault="000603C9" w14:paraId="4812DBB0" w14:textId="7B5FC4B6">
            <w:pPr>
              <w:pStyle w:val="ListParagraph"/>
              <w:numPr>
                <w:ilvl w:val="0"/>
                <w:numId w:val="23"/>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1022" w:type="dxa"/>
            <w:shd w:val="clear" w:color="auto" w:fill="FFC000"/>
          </w:tcPr>
          <w:p w:rsidRPr="00A51BA9" w:rsidR="000603C9" w:rsidP="00C225D8" w:rsidRDefault="000603C9" w14:paraId="1682D8E4" w14:textId="3F4B8545">
            <w:pPr>
              <w:spacing w:after="0" w:line="240" w:lineRule="auto"/>
              <w:ind w:left="68"/>
              <w:rPr>
                <w:rFonts w:cstheme="minorHAnsi"/>
                <w:sz w:val="20"/>
                <w:szCs w:val="20"/>
              </w:rPr>
            </w:pPr>
            <w:r>
              <w:rPr>
                <w:rFonts w:cstheme="minorHAnsi"/>
                <w:sz w:val="20"/>
                <w:szCs w:val="20"/>
              </w:rPr>
              <w:t xml:space="preserve">- </w:t>
            </w:r>
          </w:p>
        </w:tc>
        <w:tc>
          <w:tcPr>
            <w:tcW w:w="1022" w:type="dxa"/>
            <w:shd w:val="clear" w:color="auto" w:fill="00B050"/>
          </w:tcPr>
          <w:p w:rsidRPr="00A51BA9" w:rsidR="000603C9" w:rsidP="00C225D8" w:rsidRDefault="000603C9" w14:paraId="34C75029" w14:textId="4F447C49">
            <w:pPr>
              <w:spacing w:after="0" w:line="240" w:lineRule="auto"/>
              <w:ind w:left="68"/>
              <w:rPr>
                <w:rFonts w:cstheme="minorHAnsi"/>
                <w:sz w:val="20"/>
                <w:szCs w:val="20"/>
              </w:rPr>
            </w:pPr>
            <w:r>
              <w:rPr>
                <w:rFonts w:cstheme="minorHAnsi"/>
                <w:sz w:val="20"/>
                <w:szCs w:val="20"/>
              </w:rPr>
              <w:t xml:space="preserve">++/+ </w:t>
            </w:r>
          </w:p>
        </w:tc>
        <w:tc>
          <w:tcPr>
            <w:tcW w:w="1023" w:type="dxa"/>
            <w:shd w:val="clear" w:color="auto" w:fill="92D050"/>
          </w:tcPr>
          <w:p w:rsidRPr="00A51BA9" w:rsidR="000603C9" w:rsidP="00C225D8" w:rsidRDefault="000603C9" w14:paraId="5D5B0A9C" w14:textId="1160DCA8">
            <w:pPr>
              <w:spacing w:after="0" w:line="240" w:lineRule="auto"/>
              <w:ind w:left="68"/>
              <w:rPr>
                <w:rFonts w:cstheme="minorHAnsi"/>
                <w:sz w:val="20"/>
                <w:szCs w:val="20"/>
              </w:rPr>
            </w:pPr>
            <w:r>
              <w:rPr>
                <w:rFonts w:cstheme="minorHAnsi"/>
                <w:sz w:val="20"/>
                <w:szCs w:val="20"/>
              </w:rPr>
              <w:t xml:space="preserve">+ </w:t>
            </w:r>
          </w:p>
        </w:tc>
      </w:tr>
    </w:tbl>
    <w:p w:rsidRPr="00C225D8" w:rsidR="000603C9" w:rsidP="00C225D8" w:rsidRDefault="000603C9" w14:paraId="7AB5055B" w14:textId="77777777">
      <w:pPr>
        <w:spacing w:line="240" w:lineRule="auto"/>
        <w:rPr>
          <w:rFonts w:cstheme="minorHAnsi"/>
          <w:sz w:val="10"/>
          <w:szCs w:val="10"/>
        </w:rPr>
      </w:pPr>
    </w:p>
    <w:p w:rsidR="1070DA74" w:rsidP="00C225D8" w:rsidRDefault="1070DA74" w14:paraId="76F97E14" w14:textId="3603CC43">
      <w:pPr>
        <w:spacing w:line="240" w:lineRule="auto"/>
        <w:rPr>
          <w:rFonts w:ascii="Calibri" w:hAnsi="Calibri" w:eastAsia="Calibri" w:cs="Calibri"/>
        </w:rPr>
      </w:pPr>
      <w:r w:rsidRPr="00C225D8">
        <w:rPr>
          <w:rFonts w:ascii="Calibri" w:hAnsi="Calibri" w:eastAsia="Calibri" w:cs="Calibri"/>
          <w:color w:val="000000" w:themeColor="text1"/>
        </w:rPr>
        <w:t xml:space="preserve">See text under option 5.6 for full explanation of how preferred alternative was derived. </w:t>
      </w:r>
      <w:r w:rsidRPr="2A43AFD5">
        <w:rPr>
          <w:rFonts w:ascii="Calibri" w:hAnsi="Calibri" w:eastAsia="Calibri" w:cs="Calibri"/>
        </w:rPr>
        <w:t xml:space="preserve"> </w:t>
      </w:r>
    </w:p>
    <w:p w:rsidRPr="00136713" w:rsidR="2A43AFD5" w:rsidP="00C225D8" w:rsidRDefault="2A43AFD5" w14:paraId="76C5CA6D" w14:textId="6EC1CE70">
      <w:pPr>
        <w:spacing w:line="240" w:lineRule="auto"/>
        <w:rPr>
          <w:sz w:val="16"/>
          <w:szCs w:val="16"/>
          <w:highlight w:val="cyan"/>
        </w:rPr>
      </w:pPr>
    </w:p>
    <w:p w:rsidRPr="00890728" w:rsidR="000812A3" w:rsidP="00C225D8" w:rsidRDefault="000812A3" w14:paraId="382929B9" w14:textId="51239DD4">
      <w:pPr>
        <w:pStyle w:val="Heading2"/>
        <w:spacing w:line="240" w:lineRule="auto"/>
      </w:pPr>
      <w:r>
        <w:t>5.6 Location of new employment uses</w:t>
      </w:r>
    </w:p>
    <w:p w:rsidR="00803A60" w:rsidP="00C225D8" w:rsidRDefault="00803A60" w14:paraId="5E7B761A" w14:textId="6114AF0D">
      <w:pPr>
        <w:spacing w:line="240" w:lineRule="auto"/>
        <w:rPr>
          <w:rFonts w:cstheme="minorHAnsi"/>
        </w:rPr>
      </w:pPr>
      <w:r>
        <w:rPr>
          <w:rFonts w:cstheme="minorHAnsi"/>
        </w:rPr>
        <w:t>The alternatives considered were:</w:t>
      </w:r>
    </w:p>
    <w:p w:rsidRPr="00DA327C" w:rsidR="00803A60" w:rsidP="00C225D8" w:rsidRDefault="00803A60" w14:paraId="3000B542" w14:textId="77777777">
      <w:pPr>
        <w:spacing w:after="120" w:line="240" w:lineRule="auto"/>
        <w:ind w:left="284"/>
        <w:rPr>
          <w:rFonts w:cstheme="minorHAnsi"/>
        </w:rPr>
      </w:pPr>
      <w:r w:rsidRPr="00DA327C">
        <w:rPr>
          <w:rFonts w:eastAsia="Times New Roman" w:cstheme="minorHAnsi"/>
          <w:lang w:eastAsia="en-GB"/>
        </w:rPr>
        <w:t xml:space="preserve">E4a. </w:t>
      </w:r>
      <w:r w:rsidRPr="00DA327C">
        <w:rPr>
          <w:rFonts w:cstheme="minorHAnsi"/>
        </w:rPr>
        <w:t>Support new employment uses through intensification and modernisation of existing sites, including hospitals and universities, other Category 1 and 2 employment sites (</w:t>
      </w:r>
      <w:r w:rsidRPr="00DA327C">
        <w:rPr>
          <w:rFonts w:eastAsia="Calibri" w:cstheme="minorHAnsi"/>
        </w:rPr>
        <w:t xml:space="preserve">E.g., supporting office and R&amp;D in Oxford’s West End and recognising innovation clusters such as the Business Park, Science Park Oxford North and Old Road Campus), together with the City and District Centres </w:t>
      </w:r>
      <w:r w:rsidRPr="00DA327C">
        <w:rPr>
          <w:rFonts w:cstheme="minorHAnsi"/>
        </w:rPr>
        <w:t>(subject to the role and function of each respective centre).</w:t>
      </w:r>
    </w:p>
    <w:p w:rsidRPr="00DA327C" w:rsidR="00803A60" w:rsidP="00C225D8" w:rsidRDefault="00803A60" w14:paraId="263669FD" w14:textId="77777777">
      <w:pPr>
        <w:spacing w:after="120" w:line="240" w:lineRule="auto"/>
        <w:ind w:left="284"/>
        <w:contextualSpacing/>
        <w:rPr>
          <w:rFonts w:cstheme="minorHAnsi"/>
        </w:rPr>
      </w:pPr>
      <w:r w:rsidRPr="00DA327C">
        <w:rPr>
          <w:rFonts w:eastAsia="Times New Roman" w:cstheme="minorHAnsi"/>
          <w:color w:val="000000" w:themeColor="text1"/>
          <w:lang w:eastAsia="en-GB"/>
        </w:rPr>
        <w:lastRenderedPageBreak/>
        <w:t xml:space="preserve">E4b. </w:t>
      </w:r>
      <w:r w:rsidRPr="00DA327C">
        <w:rPr>
          <w:rFonts w:cstheme="minorHAnsi"/>
        </w:rPr>
        <w:t>Do not allow any new employment-generating uses outside of existing sites (i.e., do not allow loss of existing housing sites outside of city and district centres to employment-generating uses).</w:t>
      </w:r>
    </w:p>
    <w:p w:rsidRPr="00C225D8" w:rsidR="00803A60" w:rsidP="00C225D8" w:rsidRDefault="00803A60" w14:paraId="108CCD8E" w14:textId="77777777">
      <w:pPr>
        <w:spacing w:after="120" w:line="240" w:lineRule="auto"/>
        <w:ind w:left="284"/>
        <w:contextualSpacing/>
        <w:rPr>
          <w:sz w:val="10"/>
          <w:szCs w:val="10"/>
        </w:rPr>
      </w:pPr>
    </w:p>
    <w:p w:rsidRPr="00DA327C" w:rsidR="00803A60" w:rsidP="00C225D8" w:rsidRDefault="00803A60" w14:paraId="04B66E5F" w14:textId="77777777">
      <w:pPr>
        <w:spacing w:after="120" w:line="240" w:lineRule="auto"/>
        <w:ind w:left="284"/>
        <w:contextualSpacing/>
        <w:rPr>
          <w:rFonts w:cstheme="minorHAnsi"/>
        </w:rPr>
      </w:pPr>
      <w:r w:rsidRPr="00DA327C">
        <w:rPr>
          <w:rFonts w:eastAsia="Times New Roman" w:cstheme="minorHAnsi"/>
          <w:color w:val="000000" w:themeColor="text1"/>
          <w:lang w:eastAsia="en-GB"/>
        </w:rPr>
        <w:t xml:space="preserve">E4c. </w:t>
      </w:r>
      <w:r w:rsidRPr="00DA327C">
        <w:rPr>
          <w:rFonts w:cstheme="minorHAnsi"/>
        </w:rPr>
        <w:t>As well as intensification on existing sites and in the city centre and district centres, allow new employment uses in a very few locations specified as suitable, which would be only adjacent to existing sites, potentially requiring this expansion to be part of mixed-use schemes only.</w:t>
      </w:r>
    </w:p>
    <w:p w:rsidRPr="00C225D8" w:rsidR="00803A60" w:rsidP="00C225D8" w:rsidRDefault="00803A60" w14:paraId="65B4E550" w14:textId="77777777">
      <w:pPr>
        <w:spacing w:after="120" w:line="240" w:lineRule="auto"/>
        <w:ind w:left="284"/>
        <w:contextualSpacing/>
        <w:rPr>
          <w:rFonts w:cstheme="minorHAnsi"/>
          <w:sz w:val="10"/>
          <w:szCs w:val="10"/>
        </w:rPr>
      </w:pPr>
    </w:p>
    <w:p w:rsidRPr="00DA327C" w:rsidR="00803A60" w:rsidP="00C225D8" w:rsidRDefault="00803A60" w14:paraId="67CE0DBE" w14:textId="77777777">
      <w:pPr>
        <w:spacing w:after="120" w:line="240" w:lineRule="auto"/>
        <w:ind w:left="284"/>
        <w:rPr>
          <w:rFonts w:eastAsia="Times New Roman" w:cstheme="minorHAnsi"/>
          <w:lang w:eastAsia="en-GB"/>
        </w:rPr>
      </w:pPr>
      <w:r w:rsidRPr="00DA327C">
        <w:rPr>
          <w:rFonts w:eastAsia="Times New Roman" w:cstheme="minorHAnsi"/>
          <w:color w:val="000000" w:themeColor="text1"/>
          <w:lang w:eastAsia="en-GB"/>
        </w:rPr>
        <w:t xml:space="preserve">E4d. </w:t>
      </w:r>
      <w:r w:rsidRPr="00DA327C">
        <w:rPr>
          <w:rFonts w:eastAsia="Times New Roman" w:cstheme="minorHAnsi"/>
          <w:lang w:eastAsia="en-GB"/>
        </w:rPr>
        <w:t xml:space="preserve">Rely solely on national policy and other policies within the plan (e.g., hierarchy of centres) to determine proposals for new employment floorspace in the city.  </w:t>
      </w:r>
    </w:p>
    <w:p w:rsidRPr="00DA327C" w:rsidR="00803A60" w:rsidP="00C225D8" w:rsidRDefault="00803A60" w14:paraId="66F23080" w14:textId="7C41CA44">
      <w:pPr>
        <w:spacing w:after="120" w:line="240" w:lineRule="auto"/>
        <w:rPr>
          <w:rFonts w:eastAsia="Times New Roman" w:cstheme="minorHAnsi"/>
          <w:lang w:eastAsia="en-GB"/>
        </w:rPr>
      </w:pPr>
      <w:r w:rsidRPr="00DA327C">
        <w:rPr>
          <w:rFonts w:eastAsia="Times New Roman" w:cstheme="minorHAnsi"/>
          <w:color w:val="000000" w:themeColor="text1"/>
          <w:lang w:eastAsia="en-GB"/>
        </w:rPr>
        <w:t>Th</w:t>
      </w:r>
      <w:r>
        <w:rPr>
          <w:rFonts w:eastAsia="Times New Roman" w:cstheme="minorHAnsi"/>
          <w:color w:val="000000" w:themeColor="text1"/>
          <w:lang w:eastAsia="en-GB"/>
        </w:rPr>
        <w:t>e</w:t>
      </w:r>
      <w:r w:rsidRPr="00DA327C">
        <w:rPr>
          <w:rFonts w:eastAsia="Times New Roman" w:cstheme="minorHAnsi"/>
          <w:color w:val="000000" w:themeColor="text1"/>
          <w:lang w:eastAsia="en-GB"/>
        </w:rPr>
        <w:t xml:space="preserve"> appraisal assume</w:t>
      </w:r>
      <w:r>
        <w:rPr>
          <w:rFonts w:eastAsia="Times New Roman" w:cstheme="minorHAnsi"/>
          <w:color w:val="000000" w:themeColor="text1"/>
          <w:lang w:eastAsia="en-GB"/>
        </w:rPr>
        <w:t>d</w:t>
      </w:r>
      <w:r w:rsidRPr="00DA327C">
        <w:rPr>
          <w:rFonts w:eastAsia="Times New Roman" w:cstheme="minorHAnsi"/>
          <w:color w:val="000000" w:themeColor="text1"/>
          <w:lang w:eastAsia="en-GB"/>
        </w:rPr>
        <w:t xml:space="preserve"> that E4b would allow no new employment sites;</w:t>
      </w:r>
      <w:r w:rsidRPr="00DA327C">
        <w:rPr>
          <w:rFonts w:eastAsia="Times New Roman" w:cstheme="minorHAnsi"/>
          <w:lang w:eastAsia="en-GB"/>
        </w:rPr>
        <w:t xml:space="preserve"> E4d would allow new uses in district/city centres plus edge of town; E4c would allow some existing employment sites to expand, potentially into housing or greenfield land; E4a would be </w:t>
      </w:r>
      <w:proofErr w:type="gramStart"/>
      <w:r w:rsidRPr="00DA327C">
        <w:rPr>
          <w:rFonts w:eastAsia="Times New Roman" w:cstheme="minorHAnsi"/>
          <w:lang w:eastAsia="en-GB"/>
        </w:rPr>
        <w:t>similar to</w:t>
      </w:r>
      <w:proofErr w:type="gramEnd"/>
      <w:r w:rsidRPr="00DA327C">
        <w:rPr>
          <w:rFonts w:eastAsia="Times New Roman" w:cstheme="minorHAnsi"/>
          <w:lang w:eastAsia="en-GB"/>
        </w:rPr>
        <w:t xml:space="preserve"> E4d but with a greater focus on themed employment clusters.</w:t>
      </w:r>
    </w:p>
    <w:p w:rsidRPr="00DA327C" w:rsidR="00803A60" w:rsidP="00C225D8" w:rsidRDefault="00803A60" w14:paraId="181E59FD" w14:textId="77777777">
      <w:pPr>
        <w:spacing w:after="120" w:line="240" w:lineRule="auto"/>
        <w:ind w:left="284"/>
        <w:rPr>
          <w:rFonts w:eastAsia="Times New Roman" w:cstheme="minorHAnsi"/>
          <w:lang w:eastAsia="en-GB"/>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500"/>
        <w:gridCol w:w="908"/>
        <w:gridCol w:w="909"/>
        <w:gridCol w:w="908"/>
        <w:gridCol w:w="909"/>
      </w:tblGrid>
      <w:tr w:rsidRPr="00A51BA9" w:rsidR="00803A60" w:rsidTr="00803A60" w14:paraId="3859C4E4" w14:textId="77777777">
        <w:tc>
          <w:tcPr>
            <w:tcW w:w="5500" w:type="dxa"/>
            <w:shd w:val="clear" w:color="auto" w:fill="D9D9D9" w:themeFill="background1" w:themeFillShade="D9"/>
            <w:tcMar>
              <w:top w:w="0" w:type="dxa"/>
              <w:left w:w="108" w:type="dxa"/>
              <w:bottom w:w="0" w:type="dxa"/>
              <w:right w:w="108" w:type="dxa"/>
            </w:tcMar>
          </w:tcPr>
          <w:p w:rsidRPr="00A51BA9" w:rsidR="00803A60" w:rsidP="00C225D8" w:rsidRDefault="00803A60" w14:paraId="5F6F0FD5"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08" w:type="dxa"/>
            <w:shd w:val="clear" w:color="auto" w:fill="D9D9D9" w:themeFill="background1" w:themeFillShade="D9"/>
            <w:vAlign w:val="center"/>
          </w:tcPr>
          <w:p w:rsidRPr="00A51BA9" w:rsidR="00803A60" w:rsidP="00C225D8" w:rsidRDefault="00803A60" w14:paraId="42BF3ED0" w14:textId="77777777">
            <w:pPr>
              <w:spacing w:after="0" w:line="240" w:lineRule="auto"/>
              <w:jc w:val="center"/>
              <w:rPr>
                <w:rFonts w:cstheme="minorHAnsi"/>
                <w:b/>
                <w:bCs/>
                <w:sz w:val="20"/>
                <w:szCs w:val="20"/>
              </w:rPr>
            </w:pPr>
            <w:r>
              <w:rPr>
                <w:rFonts w:cstheme="minorHAnsi"/>
                <w:b/>
                <w:bCs/>
                <w:sz w:val="20"/>
                <w:szCs w:val="20"/>
              </w:rPr>
              <w:t>E4a</w:t>
            </w:r>
          </w:p>
        </w:tc>
        <w:tc>
          <w:tcPr>
            <w:tcW w:w="909" w:type="dxa"/>
            <w:shd w:val="clear" w:color="auto" w:fill="D9D9D9" w:themeFill="background1" w:themeFillShade="D9"/>
            <w:vAlign w:val="center"/>
          </w:tcPr>
          <w:p w:rsidRPr="00A51BA9" w:rsidR="00803A60" w:rsidP="00C225D8" w:rsidRDefault="00803A60" w14:paraId="3DD982A3"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E4b</w:t>
            </w:r>
          </w:p>
        </w:tc>
        <w:tc>
          <w:tcPr>
            <w:tcW w:w="908" w:type="dxa"/>
            <w:shd w:val="clear" w:color="auto" w:fill="D9D9D9" w:themeFill="background1" w:themeFillShade="D9"/>
            <w:vAlign w:val="center"/>
          </w:tcPr>
          <w:p w:rsidRPr="00A51BA9" w:rsidR="00803A60" w:rsidP="00C225D8" w:rsidRDefault="00803A60" w14:paraId="5C756F38"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E4c</w:t>
            </w:r>
          </w:p>
        </w:tc>
        <w:tc>
          <w:tcPr>
            <w:tcW w:w="909" w:type="dxa"/>
            <w:shd w:val="clear" w:color="auto" w:fill="D9D9D9" w:themeFill="background1" w:themeFillShade="D9"/>
            <w:vAlign w:val="center"/>
          </w:tcPr>
          <w:p w:rsidR="00803A60" w:rsidP="00C225D8" w:rsidRDefault="00803A60" w14:paraId="2038A68A"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E4d</w:t>
            </w:r>
          </w:p>
        </w:tc>
      </w:tr>
      <w:tr w:rsidRPr="00A51BA9" w:rsidR="00803A60" w:rsidTr="00803A60" w14:paraId="375C833C" w14:textId="77777777">
        <w:tc>
          <w:tcPr>
            <w:tcW w:w="5500" w:type="dxa"/>
            <w:tcMar>
              <w:top w:w="0" w:type="dxa"/>
              <w:left w:w="108" w:type="dxa"/>
              <w:bottom w:w="0" w:type="dxa"/>
              <w:right w:w="108" w:type="dxa"/>
            </w:tcMar>
            <w:hideMark/>
          </w:tcPr>
          <w:p w:rsidRPr="00A51BA9" w:rsidR="00803A60" w:rsidP="00C225D8" w:rsidRDefault="00803A60" w14:paraId="66E3209D" w14:textId="5E807D51">
            <w:pPr>
              <w:pStyle w:val="ListParagraph"/>
              <w:numPr>
                <w:ilvl w:val="0"/>
                <w:numId w:val="24"/>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3634" w:type="dxa"/>
            <w:gridSpan w:val="4"/>
            <w:vAlign w:val="center"/>
          </w:tcPr>
          <w:p w:rsidRPr="00A51BA9" w:rsidR="00803A60" w:rsidP="00C225D8" w:rsidRDefault="00803A60" w14:paraId="3267134F" w14:textId="3A1F738F">
            <w:pPr>
              <w:spacing w:after="0" w:line="240" w:lineRule="auto"/>
              <w:ind w:left="68"/>
              <w:contextualSpacing/>
              <w:jc w:val="center"/>
              <w:rPr>
                <w:rFonts w:cstheme="minorHAnsi"/>
                <w:sz w:val="20"/>
                <w:szCs w:val="20"/>
              </w:rPr>
            </w:pPr>
            <w:r>
              <w:rPr>
                <w:rFonts w:cstheme="minorHAnsi"/>
                <w:sz w:val="20"/>
                <w:szCs w:val="20"/>
              </w:rPr>
              <w:t>0</w:t>
            </w:r>
          </w:p>
        </w:tc>
      </w:tr>
      <w:tr w:rsidRPr="00A51BA9" w:rsidR="00803A60" w:rsidTr="00803A60" w14:paraId="3D512B45" w14:textId="77777777">
        <w:tc>
          <w:tcPr>
            <w:tcW w:w="5500" w:type="dxa"/>
            <w:tcMar>
              <w:top w:w="0" w:type="dxa"/>
              <w:left w:w="108" w:type="dxa"/>
              <w:bottom w:w="0" w:type="dxa"/>
              <w:right w:w="108" w:type="dxa"/>
            </w:tcMar>
          </w:tcPr>
          <w:p w:rsidRPr="00A51BA9" w:rsidR="00803A60" w:rsidP="00C225D8" w:rsidRDefault="00803A60" w14:paraId="73235DD9" w14:textId="7CB5BB6C">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908" w:type="dxa"/>
            <w:shd w:val="clear" w:color="auto" w:fill="92D050"/>
            <w:vAlign w:val="center"/>
          </w:tcPr>
          <w:p w:rsidRPr="00A51BA9" w:rsidR="00803A60" w:rsidP="00C225D8" w:rsidRDefault="00803A60" w14:paraId="2ED451DB" w14:textId="609229B9">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22551A7F" w14:textId="77777777">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92D050"/>
            <w:vAlign w:val="center"/>
          </w:tcPr>
          <w:p w:rsidRPr="00A51BA9" w:rsidR="00803A60" w:rsidP="00C225D8" w:rsidRDefault="00803A60" w14:paraId="35E64F1B" w14:textId="62579B43">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FF00"/>
            <w:vAlign w:val="center"/>
          </w:tcPr>
          <w:p w:rsidRPr="00A51BA9" w:rsidR="00803A60" w:rsidP="00C225D8" w:rsidRDefault="00803A60" w14:paraId="5F7597E6" w14:textId="55EC393F">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79ACCC32" w14:textId="77777777">
        <w:tc>
          <w:tcPr>
            <w:tcW w:w="5500" w:type="dxa"/>
            <w:tcMar>
              <w:top w:w="0" w:type="dxa"/>
              <w:left w:w="108" w:type="dxa"/>
              <w:bottom w:w="0" w:type="dxa"/>
              <w:right w:w="108" w:type="dxa"/>
            </w:tcMar>
            <w:hideMark/>
          </w:tcPr>
          <w:p w:rsidRPr="00A51BA9" w:rsidR="00803A60" w:rsidP="00C225D8" w:rsidRDefault="00803A60" w14:paraId="6DF5D24D" w14:textId="620F32C7">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908" w:type="dxa"/>
            <w:shd w:val="clear" w:color="auto" w:fill="FFC000"/>
            <w:vAlign w:val="center"/>
          </w:tcPr>
          <w:p w:rsidRPr="00A51BA9" w:rsidR="00803A60" w:rsidP="00C225D8" w:rsidRDefault="00803A60" w14:paraId="0A91C4D1" w14:textId="625D12E8">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15384EAF" w14:textId="77777777">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92D050"/>
            <w:vAlign w:val="center"/>
          </w:tcPr>
          <w:p w:rsidRPr="00A51BA9" w:rsidR="00803A60" w:rsidP="00C225D8" w:rsidRDefault="00803A60" w14:paraId="2C2F515D" w14:textId="27AB3323">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FF00"/>
            <w:vAlign w:val="center"/>
          </w:tcPr>
          <w:p w:rsidRPr="00A51BA9" w:rsidR="00803A60" w:rsidP="00C225D8" w:rsidRDefault="00803A60" w14:paraId="2E5122B2" w14:textId="6DD58BEC">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3218828F" w14:textId="77777777">
        <w:tc>
          <w:tcPr>
            <w:tcW w:w="5500" w:type="dxa"/>
            <w:tcMar>
              <w:top w:w="0" w:type="dxa"/>
              <w:left w:w="108" w:type="dxa"/>
              <w:bottom w:w="0" w:type="dxa"/>
              <w:right w:w="108" w:type="dxa"/>
            </w:tcMar>
            <w:hideMark/>
          </w:tcPr>
          <w:p w:rsidRPr="00A51BA9" w:rsidR="00803A60" w:rsidP="00C225D8" w:rsidRDefault="00803A60" w14:paraId="75228994" w14:textId="55F7E53C">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908" w:type="dxa"/>
            <w:shd w:val="clear" w:color="auto" w:fill="FFC000"/>
            <w:vAlign w:val="center"/>
          </w:tcPr>
          <w:p w:rsidRPr="00A51BA9" w:rsidR="00803A60" w:rsidP="00C225D8" w:rsidRDefault="00803A60" w14:paraId="4904F6DD" w14:textId="3465BE24">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5E7F5F1D" w14:textId="3E3C4A03">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C000"/>
            <w:vAlign w:val="center"/>
          </w:tcPr>
          <w:p w:rsidRPr="00A51BA9" w:rsidR="00803A60" w:rsidP="00C225D8" w:rsidRDefault="00803A60" w14:paraId="5770CBC7" w14:textId="29F03440">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803A60" w:rsidP="00C225D8" w:rsidRDefault="00803A60" w14:paraId="1D466EE1" w14:textId="7F1148F2">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1CB545A6" w14:textId="77777777">
        <w:tc>
          <w:tcPr>
            <w:tcW w:w="5500" w:type="dxa"/>
            <w:tcMar>
              <w:top w:w="0" w:type="dxa"/>
              <w:left w:w="108" w:type="dxa"/>
              <w:bottom w:w="0" w:type="dxa"/>
              <w:right w:w="108" w:type="dxa"/>
            </w:tcMar>
            <w:hideMark/>
          </w:tcPr>
          <w:p w:rsidRPr="00A51BA9" w:rsidR="00803A60" w:rsidP="00C225D8" w:rsidRDefault="00803A60" w14:paraId="7155731A" w14:textId="0F3C20AF">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908" w:type="dxa"/>
            <w:shd w:val="clear" w:color="auto" w:fill="FFC000"/>
            <w:vAlign w:val="center"/>
          </w:tcPr>
          <w:p w:rsidRPr="00A51BA9" w:rsidR="00803A60" w:rsidP="00C225D8" w:rsidRDefault="00803A60" w14:paraId="762D8D66" w14:textId="552879FA">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4C96840E" w14:textId="0CDC54A6">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FF00"/>
            <w:vAlign w:val="center"/>
          </w:tcPr>
          <w:p w:rsidRPr="00A51BA9" w:rsidR="00803A60" w:rsidP="00C225D8" w:rsidRDefault="00803A60" w14:paraId="4554EC9F" w14:textId="7BA81C33">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803A60" w:rsidP="00C225D8" w:rsidRDefault="00803A60" w14:paraId="660659F0" w14:textId="7B4EBDB2">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06FDA762" w14:textId="77777777">
        <w:tc>
          <w:tcPr>
            <w:tcW w:w="5500" w:type="dxa"/>
            <w:tcMar>
              <w:top w:w="0" w:type="dxa"/>
              <w:left w:w="108" w:type="dxa"/>
              <w:bottom w:w="0" w:type="dxa"/>
              <w:right w:w="108" w:type="dxa"/>
            </w:tcMar>
            <w:hideMark/>
          </w:tcPr>
          <w:p w:rsidRPr="00A51BA9" w:rsidR="00803A60" w:rsidP="00C225D8" w:rsidRDefault="00803A60" w14:paraId="713DB5A3" w14:textId="783EC883">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3634" w:type="dxa"/>
            <w:gridSpan w:val="4"/>
            <w:vAlign w:val="center"/>
          </w:tcPr>
          <w:p w:rsidRPr="00A51BA9" w:rsidR="00803A60" w:rsidP="00C225D8" w:rsidRDefault="00803A60" w14:paraId="676E213A"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803A60" w:rsidTr="00803A60" w14:paraId="0F1ADEE0" w14:textId="77777777">
        <w:tc>
          <w:tcPr>
            <w:tcW w:w="5500" w:type="dxa"/>
            <w:tcMar>
              <w:top w:w="0" w:type="dxa"/>
              <w:left w:w="108" w:type="dxa"/>
              <w:bottom w:w="0" w:type="dxa"/>
              <w:right w:w="108" w:type="dxa"/>
            </w:tcMar>
            <w:hideMark/>
          </w:tcPr>
          <w:p w:rsidRPr="00A51BA9" w:rsidR="00803A60" w:rsidP="00C225D8" w:rsidRDefault="00803A60" w14:paraId="4C0B1100" w14:textId="4A2C337E">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908" w:type="dxa"/>
            <w:vAlign w:val="center"/>
          </w:tcPr>
          <w:p w:rsidRPr="00A51BA9" w:rsidR="00803A60" w:rsidP="00C225D8" w:rsidRDefault="00803A60" w14:paraId="5F9801E4" w14:textId="77777777">
            <w:pPr>
              <w:spacing w:after="0" w:line="240" w:lineRule="auto"/>
              <w:ind w:left="68"/>
              <w:contextualSpacing/>
              <w:jc w:val="center"/>
              <w:rPr>
                <w:rFonts w:cstheme="minorHAnsi"/>
                <w:sz w:val="20"/>
                <w:szCs w:val="20"/>
              </w:rPr>
            </w:pPr>
            <w:r>
              <w:rPr>
                <w:rFonts w:cstheme="minorHAnsi"/>
                <w:sz w:val="20"/>
                <w:szCs w:val="20"/>
              </w:rPr>
              <w:t>0</w:t>
            </w:r>
          </w:p>
        </w:tc>
        <w:tc>
          <w:tcPr>
            <w:tcW w:w="909" w:type="dxa"/>
            <w:vAlign w:val="center"/>
          </w:tcPr>
          <w:p w:rsidRPr="00A51BA9" w:rsidR="00803A60" w:rsidP="00C225D8" w:rsidRDefault="00803A60" w14:paraId="658D8050" w14:textId="77777777">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C000"/>
            <w:vAlign w:val="center"/>
          </w:tcPr>
          <w:p w:rsidRPr="00A51BA9" w:rsidR="00803A60" w:rsidP="00C225D8" w:rsidRDefault="00803A60" w14:paraId="008059E7" w14:textId="16D04888">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5705A86A"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803A60" w:rsidDel="008375CB" w:rsidTr="00803A60" w14:paraId="4B053860" w14:textId="77777777">
        <w:tc>
          <w:tcPr>
            <w:tcW w:w="5500" w:type="dxa"/>
            <w:tcMar>
              <w:top w:w="0" w:type="dxa"/>
              <w:left w:w="108" w:type="dxa"/>
              <w:bottom w:w="0" w:type="dxa"/>
              <w:right w:w="108" w:type="dxa"/>
            </w:tcMar>
          </w:tcPr>
          <w:p w:rsidRPr="00A51BA9" w:rsidR="00803A60" w:rsidDel="008375CB" w:rsidP="00C225D8" w:rsidRDefault="00803A60" w14:paraId="14E4F9B1" w14:textId="151C05FB">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908" w:type="dxa"/>
            <w:shd w:val="clear" w:color="auto" w:fill="FF9900"/>
            <w:vAlign w:val="center"/>
          </w:tcPr>
          <w:p w:rsidRPr="00A51BA9" w:rsidR="00803A60" w:rsidP="00C225D8" w:rsidRDefault="00803A60" w14:paraId="2F4BA543" w14:textId="4F7B4E6A">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040FCA65" w14:textId="487C1D83">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9900"/>
            <w:vAlign w:val="center"/>
          </w:tcPr>
          <w:p w:rsidRPr="00A51BA9" w:rsidR="00803A60" w:rsidP="00C225D8" w:rsidRDefault="00803A60" w14:paraId="6CD42A01" w14:textId="5C84FEBC">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803A60" w:rsidP="00C225D8" w:rsidRDefault="00803A60" w14:paraId="225C53BD" w14:textId="752D4B75">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Del="008375CB" w:rsidTr="00803A60" w14:paraId="1F1A73B3" w14:textId="77777777">
        <w:tc>
          <w:tcPr>
            <w:tcW w:w="5500" w:type="dxa"/>
            <w:tcMar>
              <w:top w:w="0" w:type="dxa"/>
              <w:left w:w="108" w:type="dxa"/>
              <w:bottom w:w="0" w:type="dxa"/>
              <w:right w:w="108" w:type="dxa"/>
            </w:tcMar>
          </w:tcPr>
          <w:p w:rsidRPr="00A51BA9" w:rsidR="00803A60" w:rsidDel="008375CB" w:rsidP="00C225D8" w:rsidRDefault="00803A60" w14:paraId="225095FD" w14:textId="71F58274">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3634" w:type="dxa"/>
            <w:gridSpan w:val="4"/>
            <w:vAlign w:val="center"/>
          </w:tcPr>
          <w:p w:rsidRPr="00A51BA9" w:rsidR="00803A60" w:rsidP="00C225D8" w:rsidRDefault="00803A60" w14:paraId="0896DFF5" w14:textId="65B4CD8C">
            <w:pPr>
              <w:spacing w:after="0" w:line="240" w:lineRule="auto"/>
              <w:ind w:left="68"/>
              <w:contextualSpacing/>
              <w:jc w:val="center"/>
              <w:rPr>
                <w:rFonts w:cstheme="minorHAnsi"/>
                <w:sz w:val="20"/>
                <w:szCs w:val="20"/>
              </w:rPr>
            </w:pPr>
            <w:r>
              <w:rPr>
                <w:rFonts w:cstheme="minorHAnsi"/>
                <w:sz w:val="20"/>
                <w:szCs w:val="20"/>
              </w:rPr>
              <w:t>0</w:t>
            </w:r>
          </w:p>
        </w:tc>
      </w:tr>
      <w:tr w:rsidRPr="00A51BA9" w:rsidR="00803A60" w:rsidTr="00803A60" w14:paraId="7AFCF613" w14:textId="77777777">
        <w:tc>
          <w:tcPr>
            <w:tcW w:w="5500" w:type="dxa"/>
            <w:tcMar>
              <w:top w:w="0" w:type="dxa"/>
              <w:left w:w="108" w:type="dxa"/>
              <w:bottom w:w="0" w:type="dxa"/>
              <w:right w:w="108" w:type="dxa"/>
            </w:tcMar>
            <w:hideMark/>
          </w:tcPr>
          <w:p w:rsidRPr="00A51BA9" w:rsidR="00803A60" w:rsidP="00C225D8" w:rsidRDefault="00803A60" w14:paraId="54D56E9F" w14:textId="2C78DB3D">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908" w:type="dxa"/>
            <w:shd w:val="clear" w:color="auto" w:fill="FFC000"/>
            <w:vAlign w:val="center"/>
          </w:tcPr>
          <w:p w:rsidRPr="00A51BA9" w:rsidR="00803A60" w:rsidP="00C225D8" w:rsidRDefault="00803A60" w14:paraId="1B01A660" w14:textId="643E7269">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295877D5" w14:textId="4AB81E54">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9900"/>
            <w:vAlign w:val="center"/>
          </w:tcPr>
          <w:p w:rsidRPr="00A51BA9" w:rsidR="00803A60" w:rsidP="00C225D8" w:rsidRDefault="00803A60" w14:paraId="41FA00BE" w14:textId="147063D8">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803A60" w:rsidP="00C225D8" w:rsidRDefault="00803A60" w14:paraId="2EFB551D" w14:textId="36B31B74">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E14F66" w14:paraId="62D5FD10" w14:textId="77777777">
        <w:tc>
          <w:tcPr>
            <w:tcW w:w="5500" w:type="dxa"/>
            <w:tcMar>
              <w:top w:w="0" w:type="dxa"/>
              <w:left w:w="108" w:type="dxa"/>
              <w:bottom w:w="0" w:type="dxa"/>
              <w:right w:w="108" w:type="dxa"/>
            </w:tcMar>
            <w:hideMark/>
          </w:tcPr>
          <w:p w:rsidRPr="00A51BA9" w:rsidR="00803A60" w:rsidP="00C225D8" w:rsidRDefault="00803A60" w14:paraId="55792E1D" w14:textId="3F3A0BB5">
            <w:pPr>
              <w:pStyle w:val="ListParagraph"/>
              <w:numPr>
                <w:ilvl w:val="0"/>
                <w:numId w:val="24"/>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3634" w:type="dxa"/>
            <w:gridSpan w:val="4"/>
            <w:shd w:val="clear" w:color="auto" w:fill="auto"/>
            <w:vAlign w:val="center"/>
          </w:tcPr>
          <w:p w:rsidRPr="00A51BA9" w:rsidR="00803A60" w:rsidP="00C225D8" w:rsidRDefault="00803A60" w14:paraId="24EAE814" w14:textId="1030FDA5">
            <w:pPr>
              <w:spacing w:after="0" w:line="240" w:lineRule="auto"/>
              <w:ind w:left="68"/>
              <w:contextualSpacing/>
              <w:jc w:val="center"/>
              <w:rPr>
                <w:rFonts w:cstheme="minorHAnsi"/>
                <w:sz w:val="20"/>
                <w:szCs w:val="20"/>
              </w:rPr>
            </w:pPr>
            <w:r>
              <w:rPr>
                <w:rFonts w:cstheme="minorHAnsi"/>
                <w:sz w:val="20"/>
                <w:szCs w:val="20"/>
              </w:rPr>
              <w:t>?</w:t>
            </w:r>
          </w:p>
        </w:tc>
      </w:tr>
      <w:tr w:rsidRPr="00A51BA9" w:rsidR="00803A60" w:rsidTr="00803A60" w14:paraId="42AC2997" w14:textId="77777777">
        <w:tc>
          <w:tcPr>
            <w:tcW w:w="5500" w:type="dxa"/>
            <w:tcMar>
              <w:top w:w="0" w:type="dxa"/>
              <w:left w:w="108" w:type="dxa"/>
              <w:bottom w:w="0" w:type="dxa"/>
              <w:right w:w="108" w:type="dxa"/>
            </w:tcMar>
            <w:hideMark/>
          </w:tcPr>
          <w:p w:rsidRPr="00A51BA9" w:rsidR="00803A60" w:rsidP="00C225D8" w:rsidRDefault="00803A60" w14:paraId="465A38B0" w14:textId="1A707AFB">
            <w:pPr>
              <w:pStyle w:val="ListParagraph"/>
              <w:numPr>
                <w:ilvl w:val="0"/>
                <w:numId w:val="24"/>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08" w:type="dxa"/>
            <w:shd w:val="clear" w:color="auto" w:fill="00B050"/>
            <w:vAlign w:val="center"/>
          </w:tcPr>
          <w:p w:rsidRPr="00A51BA9" w:rsidR="00803A60" w:rsidP="00C225D8" w:rsidRDefault="00803A60" w14:paraId="0E3D84AB" w14:textId="427F67E0">
            <w:pPr>
              <w:spacing w:after="0" w:line="240" w:lineRule="auto"/>
              <w:ind w:left="68"/>
              <w:jc w:val="center"/>
              <w:rPr>
                <w:rFonts w:cstheme="minorHAnsi"/>
                <w:sz w:val="20"/>
                <w:szCs w:val="20"/>
              </w:rPr>
            </w:pPr>
            <w:r>
              <w:rPr>
                <w:rFonts w:cstheme="minorHAnsi"/>
                <w:sz w:val="20"/>
                <w:szCs w:val="20"/>
              </w:rPr>
              <w:t>++</w:t>
            </w:r>
          </w:p>
        </w:tc>
        <w:tc>
          <w:tcPr>
            <w:tcW w:w="909" w:type="dxa"/>
            <w:vAlign w:val="center"/>
          </w:tcPr>
          <w:p w:rsidRPr="00A51BA9" w:rsidR="00803A60" w:rsidP="00C225D8" w:rsidRDefault="00803A60" w14:paraId="69174798" w14:textId="2CC0DA69">
            <w:pPr>
              <w:spacing w:after="0" w:line="240" w:lineRule="auto"/>
              <w:ind w:left="68"/>
              <w:jc w:val="center"/>
              <w:rPr>
                <w:rFonts w:cstheme="minorHAnsi"/>
                <w:sz w:val="20"/>
                <w:szCs w:val="20"/>
              </w:rPr>
            </w:pPr>
            <w:r>
              <w:rPr>
                <w:rFonts w:cstheme="minorHAnsi"/>
                <w:sz w:val="20"/>
                <w:szCs w:val="20"/>
              </w:rPr>
              <w:t>0</w:t>
            </w:r>
          </w:p>
        </w:tc>
        <w:tc>
          <w:tcPr>
            <w:tcW w:w="908" w:type="dxa"/>
            <w:shd w:val="clear" w:color="auto" w:fill="92D050"/>
            <w:vAlign w:val="center"/>
          </w:tcPr>
          <w:p w:rsidRPr="00A51BA9" w:rsidR="00803A60" w:rsidP="00C225D8" w:rsidRDefault="00803A60" w14:paraId="3D228A41" w14:textId="7D87C668">
            <w:pPr>
              <w:spacing w:after="0" w:line="240" w:lineRule="auto"/>
              <w:ind w:left="68"/>
              <w:jc w:val="center"/>
              <w:rPr>
                <w:rFonts w:cstheme="minorHAnsi"/>
                <w:sz w:val="20"/>
                <w:szCs w:val="20"/>
              </w:rPr>
            </w:pPr>
            <w:r>
              <w:rPr>
                <w:rFonts w:cstheme="minorHAnsi"/>
                <w:sz w:val="20"/>
                <w:szCs w:val="20"/>
              </w:rPr>
              <w:t>+</w:t>
            </w:r>
          </w:p>
        </w:tc>
        <w:tc>
          <w:tcPr>
            <w:tcW w:w="909" w:type="dxa"/>
            <w:shd w:val="clear" w:color="auto" w:fill="92D050"/>
            <w:vAlign w:val="center"/>
          </w:tcPr>
          <w:p w:rsidRPr="00A51BA9" w:rsidR="00803A60" w:rsidP="00C225D8" w:rsidRDefault="00803A60" w14:paraId="711EB900" w14:textId="5CD382EF">
            <w:pPr>
              <w:spacing w:after="0" w:line="240" w:lineRule="auto"/>
              <w:ind w:left="68"/>
              <w:jc w:val="center"/>
              <w:rPr>
                <w:rFonts w:cstheme="minorHAnsi"/>
                <w:sz w:val="20"/>
                <w:szCs w:val="20"/>
              </w:rPr>
            </w:pPr>
            <w:r>
              <w:rPr>
                <w:rFonts w:cstheme="minorHAnsi"/>
                <w:sz w:val="20"/>
                <w:szCs w:val="20"/>
              </w:rPr>
              <w:t>+?</w:t>
            </w:r>
          </w:p>
        </w:tc>
      </w:tr>
    </w:tbl>
    <w:p w:rsidR="00803A60" w:rsidP="00C225D8" w:rsidRDefault="00803A60" w14:paraId="31C202E8" w14:textId="77777777">
      <w:pPr>
        <w:spacing w:line="240" w:lineRule="auto"/>
        <w:rPr>
          <w:rFonts w:cstheme="minorHAnsi"/>
        </w:rPr>
      </w:pPr>
    </w:p>
    <w:p w:rsidR="4D25D3DA" w:rsidP="00C225D8" w:rsidRDefault="4D25D3DA" w14:paraId="4D2C8D72" w14:textId="650DA2C1">
      <w:pPr>
        <w:spacing w:line="240" w:lineRule="auto"/>
        <w:rPr>
          <w:rFonts w:ascii="Calibri" w:hAnsi="Calibri" w:eastAsia="Calibri" w:cs="Calibri"/>
          <w:color w:val="000000" w:themeColor="text1"/>
        </w:rPr>
      </w:pPr>
      <w:r w:rsidRPr="2A43AFD5">
        <w:rPr>
          <w:rFonts w:ascii="Calibri" w:hAnsi="Calibri" w:eastAsia="Calibri" w:cs="Calibri"/>
          <w:color w:val="000000" w:themeColor="text1"/>
        </w:rPr>
        <w:t>The preferred alternative for the employment strategy (policy E1) combine</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aspects of options E</w:t>
      </w:r>
      <w:r w:rsidR="00136713">
        <w:rPr>
          <w:rFonts w:ascii="Calibri" w:hAnsi="Calibri" w:eastAsia="Calibri" w:cs="Calibri"/>
          <w:color w:val="000000" w:themeColor="text1"/>
        </w:rPr>
        <w:t>4a</w:t>
      </w:r>
      <w:r w:rsidRPr="2A43AFD5">
        <w:rPr>
          <w:rFonts w:ascii="Calibri" w:hAnsi="Calibri" w:eastAsia="Calibri" w:cs="Calibri"/>
          <w:color w:val="000000" w:themeColor="text1"/>
        </w:rPr>
        <w:t>, E</w:t>
      </w:r>
      <w:r w:rsidR="00136713">
        <w:rPr>
          <w:rFonts w:ascii="Calibri" w:hAnsi="Calibri" w:eastAsia="Calibri" w:cs="Calibri"/>
          <w:color w:val="000000" w:themeColor="text1"/>
        </w:rPr>
        <w:t>4c</w:t>
      </w:r>
      <w:r w:rsidRPr="2A43AFD5">
        <w:rPr>
          <w:rFonts w:ascii="Calibri" w:hAnsi="Calibri" w:eastAsia="Calibri" w:cs="Calibri"/>
          <w:color w:val="000000" w:themeColor="text1"/>
        </w:rPr>
        <w:t xml:space="preserve"> and E4</w:t>
      </w:r>
      <w:r w:rsidR="00136713">
        <w:rPr>
          <w:rFonts w:ascii="Calibri" w:hAnsi="Calibri" w:eastAsia="Calibri" w:cs="Calibri"/>
          <w:color w:val="000000" w:themeColor="text1"/>
        </w:rPr>
        <w:t>d</w:t>
      </w:r>
      <w:r w:rsidRPr="2A43AFD5">
        <w:rPr>
          <w:rFonts w:ascii="Calibri" w:hAnsi="Calibri" w:eastAsia="Calibri" w:cs="Calibri"/>
          <w:color w:val="000000" w:themeColor="text1"/>
        </w:rPr>
        <w:t>.  The two appraisal tables set out above (Table 5.5 and 5</w:t>
      </w:r>
      <w:r w:rsidR="00136713">
        <w:rPr>
          <w:rFonts w:ascii="Calibri" w:hAnsi="Calibri" w:eastAsia="Calibri" w:cs="Calibri"/>
          <w:color w:val="000000" w:themeColor="text1"/>
        </w:rPr>
        <w:t>.</w:t>
      </w:r>
      <w:r w:rsidRPr="2A43AFD5">
        <w:rPr>
          <w:rFonts w:ascii="Calibri" w:hAnsi="Calibri" w:eastAsia="Calibri" w:cs="Calibri"/>
          <w:color w:val="000000" w:themeColor="text1"/>
        </w:rPr>
        <w:t>6) show the sustainability benefits of combining options E1a/ E3a from Table 5.5 with options E4a and E4b from Table 5.6.  Option E1a provide</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a clear ambition to meet Oxford’s employment need on land within the city.  Option E4a support</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the intensification and modernisation of existing employment sites in the city and Option E4b provide</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a clear steer that new sites coming forward outside </w:t>
      </w:r>
      <w:r w:rsidR="00136713">
        <w:rPr>
          <w:rFonts w:ascii="Calibri" w:hAnsi="Calibri" w:eastAsia="Calibri" w:cs="Calibri"/>
          <w:color w:val="000000" w:themeColor="text1"/>
        </w:rPr>
        <w:t xml:space="preserve">existing </w:t>
      </w:r>
      <w:r w:rsidRPr="2A43AFD5">
        <w:rPr>
          <w:rFonts w:ascii="Calibri" w:hAnsi="Calibri" w:eastAsia="Calibri" w:cs="Calibri"/>
          <w:color w:val="000000" w:themeColor="text1"/>
        </w:rPr>
        <w:t>employment sites and the city and district centres should be resisted.  Finally, E3a suggest</w:t>
      </w:r>
      <w:r w:rsidR="00136713">
        <w:rPr>
          <w:rFonts w:ascii="Calibri" w:hAnsi="Calibri" w:eastAsia="Calibri" w:cs="Calibri"/>
          <w:color w:val="000000" w:themeColor="text1"/>
        </w:rPr>
        <w:t>s</w:t>
      </w:r>
      <w:r w:rsidRPr="2A43AFD5">
        <w:rPr>
          <w:rFonts w:ascii="Calibri" w:hAnsi="Calibri" w:eastAsia="Calibri" w:cs="Calibri"/>
          <w:color w:val="000000" w:themeColor="text1"/>
        </w:rPr>
        <w:t xml:space="preserve"> that an element of housing could be suitable on the city’s employment sites.  </w:t>
      </w:r>
    </w:p>
    <w:p w:rsidR="4D25D3DA" w:rsidP="00C225D8" w:rsidRDefault="4D25D3DA" w14:paraId="66327825" w14:textId="28A87403">
      <w:pPr>
        <w:spacing w:line="240" w:lineRule="auto"/>
      </w:pPr>
      <w:r w:rsidRPr="2A43AFD5">
        <w:rPr>
          <w:rFonts w:ascii="Calibri" w:hAnsi="Calibri" w:eastAsia="Calibri" w:cs="Calibri"/>
          <w:color w:val="000000" w:themeColor="text1"/>
        </w:rPr>
        <w:t>The E</w:t>
      </w:r>
      <w:r w:rsidR="00136713">
        <w:rPr>
          <w:rFonts w:ascii="Calibri" w:hAnsi="Calibri" w:eastAsia="Calibri" w:cs="Calibri"/>
          <w:color w:val="000000" w:themeColor="text1"/>
        </w:rPr>
        <w:t>mployment Land Needs Assessment</w:t>
      </w:r>
      <w:r w:rsidRPr="2A43AFD5">
        <w:rPr>
          <w:rFonts w:ascii="Calibri" w:hAnsi="Calibri" w:eastAsia="Calibri" w:cs="Calibri"/>
          <w:color w:val="000000" w:themeColor="text1"/>
        </w:rPr>
        <w:t xml:space="preserve"> shows that there is sufficient employment land available within the plan period across existing employment sites to meet the city’s employment needs.  This means that there would be no additional unmet employment need as a result of this approach.  </w:t>
      </w:r>
      <w:r w:rsidR="00136713">
        <w:rPr>
          <w:rFonts w:ascii="Calibri" w:hAnsi="Calibri" w:eastAsia="Calibri" w:cs="Calibri"/>
          <w:color w:val="000000" w:themeColor="text1"/>
        </w:rPr>
        <w:t>A</w:t>
      </w:r>
      <w:r w:rsidRPr="2A43AFD5">
        <w:rPr>
          <w:rFonts w:ascii="Calibri" w:hAnsi="Calibri" w:eastAsia="Calibri" w:cs="Calibri"/>
          <w:color w:val="000000" w:themeColor="text1"/>
        </w:rPr>
        <w:t xml:space="preserve">llowing an element of housing on employment sites subject to certain specified criteria means that there are likely to be positive sustainability benefits for meeting local housing needs. </w:t>
      </w:r>
      <w:r w:rsidR="00136713">
        <w:rPr>
          <w:rFonts w:ascii="Calibri" w:hAnsi="Calibri" w:eastAsia="Calibri" w:cs="Calibri"/>
          <w:color w:val="000000" w:themeColor="text1"/>
        </w:rPr>
        <w:t>N</w:t>
      </w:r>
      <w:r w:rsidRPr="2A43AFD5">
        <w:rPr>
          <w:rFonts w:ascii="Calibri" w:hAnsi="Calibri" w:eastAsia="Calibri" w:cs="Calibri"/>
          <w:color w:val="000000" w:themeColor="text1"/>
        </w:rPr>
        <w:t>ot allocating new employment sites in the city enables the existing clusters to intensify</w:t>
      </w:r>
      <w:r w:rsidR="00136713">
        <w:rPr>
          <w:rFonts w:ascii="Calibri" w:hAnsi="Calibri" w:eastAsia="Calibri" w:cs="Calibri"/>
          <w:color w:val="000000" w:themeColor="text1"/>
        </w:rPr>
        <w:t>.  A</w:t>
      </w:r>
      <w:r w:rsidRPr="2A43AFD5">
        <w:rPr>
          <w:rFonts w:ascii="Calibri" w:hAnsi="Calibri" w:eastAsia="Calibri" w:cs="Calibri"/>
          <w:color w:val="000000" w:themeColor="text1"/>
        </w:rPr>
        <w:t>llowing an element of housing on the employment sites provides an opportunity to diversify single use areas to incorporate an element of housing where landowners are supportive of this approach.</w:t>
      </w:r>
    </w:p>
    <w:p w:rsidRPr="00136713" w:rsidR="00803A60" w:rsidP="00C225D8" w:rsidRDefault="00803A60" w14:paraId="7E67C4BD" w14:textId="77777777">
      <w:pPr>
        <w:spacing w:line="240" w:lineRule="auto"/>
        <w:rPr>
          <w:rFonts w:cstheme="minorHAnsi"/>
          <w:sz w:val="16"/>
          <w:szCs w:val="16"/>
        </w:rPr>
      </w:pPr>
    </w:p>
    <w:p w:rsidR="00136713" w:rsidRDefault="00136713" w14:paraId="3A3D79C9" w14:textId="77777777">
      <w:pPr>
        <w:rPr>
          <w:rFonts w:asciiTheme="majorHAnsi" w:hAnsiTheme="majorHAnsi" w:eastAsiaTheme="majorEastAsia" w:cstheme="majorBidi"/>
          <w:color w:val="2F5496" w:themeColor="accent1" w:themeShade="BF"/>
          <w:sz w:val="26"/>
          <w:szCs w:val="26"/>
        </w:rPr>
      </w:pPr>
      <w:r>
        <w:br w:type="page"/>
      </w:r>
    </w:p>
    <w:p w:rsidRPr="00890728" w:rsidR="000812A3" w:rsidP="00C225D8" w:rsidRDefault="000812A3" w14:paraId="5E6AAD8C" w14:textId="6177567A">
      <w:pPr>
        <w:pStyle w:val="Heading2"/>
        <w:spacing w:line="240" w:lineRule="auto"/>
      </w:pPr>
      <w:r>
        <w:lastRenderedPageBreak/>
        <w:t>5.7 Delivering mandatory net gains in biodiversity in Oxford</w:t>
      </w:r>
    </w:p>
    <w:p w:rsidR="00006677" w:rsidP="00C225D8" w:rsidRDefault="00006677" w14:paraId="2D0CB7A2" w14:textId="68DCABF7">
      <w:pPr>
        <w:spacing w:line="240" w:lineRule="auto"/>
        <w:rPr>
          <w:rFonts w:cstheme="minorHAnsi"/>
        </w:rPr>
      </w:pPr>
      <w:r>
        <w:rPr>
          <w:rFonts w:cstheme="minorHAnsi"/>
        </w:rPr>
        <w:t>The alternatives considered were:</w:t>
      </w:r>
    </w:p>
    <w:p w:rsidRPr="00DA327C" w:rsidR="00006677" w:rsidP="00C225D8" w:rsidRDefault="00006677" w14:paraId="3E360414" w14:textId="77777777">
      <w:pPr>
        <w:spacing w:after="120" w:line="240" w:lineRule="auto"/>
        <w:ind w:left="284"/>
        <w:contextualSpacing/>
        <w:rPr>
          <w:rFonts w:cstheme="minorHAnsi"/>
        </w:rPr>
      </w:pPr>
      <w:r w:rsidRPr="00DA327C">
        <w:rPr>
          <w:rFonts w:cstheme="minorHAnsi"/>
        </w:rPr>
        <w:t>G4a. Set out a hierarchy for how 10% net gain as required through Environment Act should be delivered, particularly where on-site net gain is not possible. Guidance would seek to secure off-site delivery in the local neighbourhood in first instance, then within city boundary, then county.  Off-site delivery within Oxfordshire, if no opportunities are available in the city, would be sought within the opportunity areas of the forthcoming Local Nature Recovery Strategy, and the Oxfordshire Nature Recovery Network. Payment to a body managing schemes would be the final option in the hierarchy</w:t>
      </w:r>
    </w:p>
    <w:p w:rsidRPr="00DA327C" w:rsidR="00006677" w:rsidP="00C225D8" w:rsidRDefault="00006677" w14:paraId="3947453D" w14:textId="77777777">
      <w:pPr>
        <w:spacing w:after="120" w:line="240" w:lineRule="auto"/>
        <w:ind w:left="284"/>
        <w:contextualSpacing/>
        <w:rPr>
          <w:rFonts w:cstheme="minorHAnsi"/>
          <w:sz w:val="12"/>
          <w:szCs w:val="12"/>
        </w:rPr>
      </w:pPr>
    </w:p>
    <w:p w:rsidRPr="00DA327C" w:rsidR="00006677" w:rsidP="00C225D8" w:rsidRDefault="00006677" w14:paraId="7E38040E" w14:textId="77777777">
      <w:pPr>
        <w:spacing w:after="120" w:line="240" w:lineRule="auto"/>
        <w:ind w:left="284"/>
        <w:contextualSpacing/>
        <w:rPr>
          <w:rFonts w:cstheme="minorHAnsi"/>
        </w:rPr>
      </w:pPr>
      <w:r w:rsidRPr="00DA327C">
        <w:rPr>
          <w:rFonts w:cstheme="minorHAnsi"/>
        </w:rPr>
        <w:t>G4b. Require higher than 10% net gain on certain sites, in excess of the minimum requirements of the Environment Act.</w:t>
      </w:r>
    </w:p>
    <w:p w:rsidRPr="00DA327C" w:rsidR="00006677" w:rsidP="00C225D8" w:rsidRDefault="00006677" w14:paraId="4600978E" w14:textId="77777777">
      <w:pPr>
        <w:spacing w:after="120" w:line="240" w:lineRule="auto"/>
        <w:ind w:left="284"/>
        <w:contextualSpacing/>
        <w:rPr>
          <w:rFonts w:cstheme="minorHAnsi"/>
          <w:sz w:val="12"/>
          <w:szCs w:val="12"/>
        </w:rPr>
      </w:pPr>
    </w:p>
    <w:p w:rsidRPr="00DA327C" w:rsidR="00006677" w:rsidP="00C225D8" w:rsidRDefault="00006677" w14:paraId="1FC2EFD7" w14:textId="77777777">
      <w:pPr>
        <w:spacing w:after="0" w:line="240" w:lineRule="auto"/>
        <w:ind w:left="284"/>
        <w:rPr>
          <w:rFonts w:cstheme="minorHAnsi"/>
        </w:rPr>
      </w:pPr>
      <w:r w:rsidRPr="00DA327C">
        <w:rPr>
          <w:rFonts w:cstheme="minorHAnsi"/>
        </w:rPr>
        <w:t>G4c. Do not include a policy addressing biodiversity net gain requirements as set out in Environment Act, defer to national guidance/policy.</w:t>
      </w:r>
    </w:p>
    <w:p w:rsidRPr="00DA327C" w:rsidR="00006677" w:rsidP="00C225D8" w:rsidRDefault="00006677" w14:paraId="1477C900" w14:textId="77777777">
      <w:pPr>
        <w:spacing w:after="0" w:line="240" w:lineRule="auto"/>
        <w:ind w:left="284"/>
        <w:rPr>
          <w:rFonts w:cstheme="minorHAnsi"/>
          <w:sz w:val="12"/>
          <w:szCs w:val="12"/>
        </w:rPr>
      </w:pPr>
    </w:p>
    <w:p w:rsidRPr="00DA327C" w:rsidR="00006677" w:rsidP="00C225D8" w:rsidRDefault="00006677" w14:paraId="5266B9D3" w14:textId="25D9E510">
      <w:pPr>
        <w:spacing w:after="0" w:line="240" w:lineRule="auto"/>
      </w:pPr>
      <w:r w:rsidRPr="2A43AFD5">
        <w:t xml:space="preserve">National policy already recommends a hierarchical approach to delivering biodiversity net gain, with </w:t>
      </w:r>
      <w:proofErr w:type="spellStart"/>
      <w:r w:rsidRPr="2A43AFD5">
        <w:t>on site</w:t>
      </w:r>
      <w:proofErr w:type="spellEnd"/>
      <w:r w:rsidRPr="2A43AFD5">
        <w:t xml:space="preserve"> being preferable, near the site next best and so on</w:t>
      </w:r>
      <w:r w:rsidR="00136713">
        <w:t>, and purchasing</w:t>
      </w:r>
      <w:r w:rsidRPr="2A43AFD5">
        <w:t xml:space="preserve"> national level statutory biodiversity credits from government as a last resort</w:t>
      </w:r>
      <w:r w:rsidR="00C225D8">
        <w:t>.</w:t>
      </w:r>
      <w:r w:rsidRPr="00C225D8" w:rsidR="22C2CA0F">
        <w:rPr>
          <w:rFonts w:ascii="Calibri" w:hAnsi="Calibri" w:eastAsia="Calibri" w:cs="Calibri"/>
          <w:color w:val="D13438"/>
        </w:rPr>
        <w:t xml:space="preserve"> </w:t>
      </w:r>
      <w:r w:rsidRPr="00C225D8" w:rsidR="22C2CA0F">
        <w:rPr>
          <w:rFonts w:ascii="Calibri" w:hAnsi="Calibri" w:eastAsia="Calibri" w:cs="Calibri"/>
        </w:rPr>
        <w:t>G4a however proposed to set out more locally specific criteria for guiding any offsite delivery (tying this to areas of land identified as most suitable for ecological enhancement as set out in the Nature Recovery Network)</w:t>
      </w:r>
      <w:r w:rsidRPr="00C225D8">
        <w:t xml:space="preserve">.  </w:t>
      </w:r>
      <w:r w:rsidRPr="2A43AFD5">
        <w:t>For this reason, G4a and G4c were appraised together.</w:t>
      </w:r>
    </w:p>
    <w:p w:rsidRPr="00136713" w:rsidR="00006677" w:rsidP="00C225D8" w:rsidRDefault="00006677" w14:paraId="3BEA8C88" w14:textId="77777777">
      <w:pPr>
        <w:spacing w:line="240" w:lineRule="auto"/>
        <w:rPr>
          <w:rFonts w:cstheme="minorHAnsi"/>
          <w:sz w:val="12"/>
          <w:szCs w:val="12"/>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917"/>
        <w:gridCol w:w="1108"/>
        <w:gridCol w:w="1109"/>
      </w:tblGrid>
      <w:tr w:rsidRPr="00A51BA9" w:rsidR="00006677" w:rsidTr="00006677" w14:paraId="6923B377" w14:textId="77777777">
        <w:tc>
          <w:tcPr>
            <w:tcW w:w="6917" w:type="dxa"/>
            <w:shd w:val="clear" w:color="auto" w:fill="D9D9D9" w:themeFill="background1" w:themeFillShade="D9"/>
            <w:tcMar>
              <w:top w:w="0" w:type="dxa"/>
              <w:left w:w="108" w:type="dxa"/>
              <w:bottom w:w="0" w:type="dxa"/>
              <w:right w:w="108" w:type="dxa"/>
            </w:tcMar>
          </w:tcPr>
          <w:p w:rsidRPr="00A51BA9" w:rsidR="00006677" w:rsidP="00C225D8" w:rsidRDefault="00006677" w14:paraId="7920F078"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1108" w:type="dxa"/>
            <w:shd w:val="clear" w:color="auto" w:fill="D9D9D9" w:themeFill="background1" w:themeFillShade="D9"/>
            <w:vAlign w:val="center"/>
          </w:tcPr>
          <w:p w:rsidRPr="00A51BA9" w:rsidR="00006677" w:rsidP="00C225D8" w:rsidRDefault="00006677" w14:paraId="7FB61FBB" w14:textId="77777777">
            <w:pPr>
              <w:spacing w:after="0" w:line="240" w:lineRule="auto"/>
              <w:jc w:val="center"/>
              <w:rPr>
                <w:rFonts w:eastAsia="Times New Roman" w:cstheme="minorHAnsi"/>
                <w:b/>
                <w:bCs/>
                <w:sz w:val="20"/>
                <w:szCs w:val="20"/>
                <w:lang w:eastAsia="en-GB"/>
              </w:rPr>
            </w:pPr>
            <w:r>
              <w:rPr>
                <w:rFonts w:eastAsia="Times New Roman" w:cstheme="minorHAnsi"/>
                <w:b/>
                <w:bCs/>
                <w:sz w:val="20"/>
                <w:szCs w:val="20"/>
                <w:lang w:eastAsia="en-GB"/>
              </w:rPr>
              <w:t>G4a/ G4c</w:t>
            </w:r>
          </w:p>
        </w:tc>
        <w:tc>
          <w:tcPr>
            <w:tcW w:w="1109" w:type="dxa"/>
            <w:shd w:val="clear" w:color="auto" w:fill="D9D9D9" w:themeFill="background1" w:themeFillShade="D9"/>
            <w:vAlign w:val="center"/>
          </w:tcPr>
          <w:p w:rsidRPr="00A51BA9" w:rsidR="00006677" w:rsidP="00C225D8" w:rsidRDefault="00006677" w14:paraId="08EC37C2"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G4b</w:t>
            </w:r>
          </w:p>
        </w:tc>
      </w:tr>
      <w:tr w:rsidRPr="00A51BA9" w:rsidR="00006677" w:rsidTr="00006677" w14:paraId="7A123BDD" w14:textId="77777777">
        <w:tc>
          <w:tcPr>
            <w:tcW w:w="6917" w:type="dxa"/>
            <w:tcMar>
              <w:top w:w="0" w:type="dxa"/>
              <w:left w:w="108" w:type="dxa"/>
              <w:bottom w:w="0" w:type="dxa"/>
              <w:right w:w="108" w:type="dxa"/>
            </w:tcMar>
            <w:hideMark/>
          </w:tcPr>
          <w:p w:rsidRPr="00A51BA9" w:rsidR="00006677" w:rsidP="00C225D8" w:rsidRDefault="00006677" w14:paraId="19A8B998" w14:textId="15BE97B7">
            <w:pPr>
              <w:pStyle w:val="ListParagraph"/>
              <w:numPr>
                <w:ilvl w:val="0"/>
                <w:numId w:val="25"/>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2217" w:type="dxa"/>
            <w:gridSpan w:val="2"/>
            <w:shd w:val="clear" w:color="auto" w:fill="92D050"/>
            <w:vAlign w:val="center"/>
          </w:tcPr>
          <w:p w:rsidRPr="00A51BA9" w:rsidR="00006677" w:rsidP="00C225D8" w:rsidRDefault="00006677" w14:paraId="78E4BC21" w14:textId="3BBBBCD3">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2146E425" w14:textId="77777777">
        <w:tc>
          <w:tcPr>
            <w:tcW w:w="6917" w:type="dxa"/>
            <w:tcMar>
              <w:top w:w="0" w:type="dxa"/>
              <w:left w:w="108" w:type="dxa"/>
              <w:bottom w:w="0" w:type="dxa"/>
              <w:right w:w="108" w:type="dxa"/>
            </w:tcMar>
          </w:tcPr>
          <w:p w:rsidRPr="00A51BA9" w:rsidR="00006677" w:rsidP="00C225D8" w:rsidRDefault="00006677" w14:paraId="288F937C" w14:textId="6152BA15">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2217" w:type="dxa"/>
            <w:gridSpan w:val="2"/>
            <w:vAlign w:val="center"/>
          </w:tcPr>
          <w:p w:rsidRPr="00A51BA9" w:rsidR="00006677" w:rsidP="00C225D8" w:rsidRDefault="00006677" w14:paraId="2719BBD0"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Tr="00006677" w14:paraId="21A0B8B8" w14:textId="77777777">
        <w:tc>
          <w:tcPr>
            <w:tcW w:w="6917" w:type="dxa"/>
            <w:tcMar>
              <w:top w:w="0" w:type="dxa"/>
              <w:left w:w="108" w:type="dxa"/>
              <w:bottom w:w="0" w:type="dxa"/>
              <w:right w:w="108" w:type="dxa"/>
            </w:tcMar>
            <w:hideMark/>
          </w:tcPr>
          <w:p w:rsidRPr="00A51BA9" w:rsidR="00006677" w:rsidP="00C225D8" w:rsidRDefault="00006677" w14:paraId="37AB2128" w14:textId="18557D7C">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1108" w:type="dxa"/>
            <w:shd w:val="clear" w:color="auto" w:fill="FFC000"/>
            <w:vAlign w:val="center"/>
          </w:tcPr>
          <w:p w:rsidRPr="00A51BA9" w:rsidR="00006677" w:rsidP="00C225D8" w:rsidRDefault="00006677" w14:paraId="3B23BA79" w14:textId="2C47C039">
            <w:pPr>
              <w:spacing w:after="0" w:line="240" w:lineRule="auto"/>
              <w:ind w:left="68"/>
              <w:contextualSpacing/>
              <w:jc w:val="center"/>
              <w:rPr>
                <w:rFonts w:cstheme="minorHAnsi"/>
                <w:sz w:val="20"/>
                <w:szCs w:val="20"/>
              </w:rPr>
            </w:pPr>
            <w:r>
              <w:rPr>
                <w:rFonts w:cstheme="minorHAnsi"/>
                <w:sz w:val="20"/>
                <w:szCs w:val="20"/>
              </w:rPr>
              <w:t>-?</w:t>
            </w:r>
          </w:p>
        </w:tc>
        <w:tc>
          <w:tcPr>
            <w:tcW w:w="1109" w:type="dxa"/>
            <w:shd w:val="clear" w:color="auto" w:fill="FFC000"/>
            <w:vAlign w:val="center"/>
          </w:tcPr>
          <w:p w:rsidRPr="00A51BA9" w:rsidR="00006677" w:rsidP="00C225D8" w:rsidRDefault="00006677" w14:paraId="64B57D9C" w14:textId="57A60ED1">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03F19714" w14:textId="77777777">
        <w:tc>
          <w:tcPr>
            <w:tcW w:w="6917" w:type="dxa"/>
            <w:tcMar>
              <w:top w:w="0" w:type="dxa"/>
              <w:left w:w="108" w:type="dxa"/>
              <w:bottom w:w="0" w:type="dxa"/>
              <w:right w:w="108" w:type="dxa"/>
            </w:tcMar>
            <w:hideMark/>
          </w:tcPr>
          <w:p w:rsidRPr="00A51BA9" w:rsidR="00006677" w:rsidP="00C225D8" w:rsidRDefault="00006677" w14:paraId="2DDB25AA" w14:textId="1876123F">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1108" w:type="dxa"/>
            <w:shd w:val="clear" w:color="auto" w:fill="FFC000"/>
            <w:vAlign w:val="center"/>
          </w:tcPr>
          <w:p w:rsidRPr="00A51BA9" w:rsidR="00006677" w:rsidP="00C225D8" w:rsidRDefault="00006677" w14:paraId="4B40B4C9" w14:textId="1893460A">
            <w:pPr>
              <w:spacing w:after="0" w:line="240" w:lineRule="auto"/>
              <w:ind w:left="68"/>
              <w:contextualSpacing/>
              <w:jc w:val="center"/>
              <w:rPr>
                <w:rFonts w:cstheme="minorHAnsi"/>
                <w:sz w:val="20"/>
                <w:szCs w:val="20"/>
              </w:rPr>
            </w:pPr>
            <w:r>
              <w:rPr>
                <w:rFonts w:cstheme="minorHAnsi"/>
                <w:sz w:val="20"/>
                <w:szCs w:val="20"/>
              </w:rPr>
              <w:t>-?</w:t>
            </w:r>
          </w:p>
        </w:tc>
        <w:tc>
          <w:tcPr>
            <w:tcW w:w="1109" w:type="dxa"/>
            <w:shd w:val="clear" w:color="auto" w:fill="FFC000"/>
            <w:vAlign w:val="center"/>
          </w:tcPr>
          <w:p w:rsidRPr="00A51BA9" w:rsidR="00006677" w:rsidP="00C225D8" w:rsidRDefault="00006677" w14:paraId="0C646E8C" w14:textId="64F2A680">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65672D63" w14:textId="77777777">
        <w:tc>
          <w:tcPr>
            <w:tcW w:w="6917" w:type="dxa"/>
            <w:tcMar>
              <w:top w:w="0" w:type="dxa"/>
              <w:left w:w="108" w:type="dxa"/>
              <w:bottom w:w="0" w:type="dxa"/>
              <w:right w:w="108" w:type="dxa"/>
            </w:tcMar>
            <w:hideMark/>
          </w:tcPr>
          <w:p w:rsidRPr="00A51BA9" w:rsidR="00006677" w:rsidP="00C225D8" w:rsidRDefault="00006677" w14:paraId="663D7FCD" w14:textId="0C4A9721">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2217" w:type="dxa"/>
            <w:gridSpan w:val="2"/>
            <w:vAlign w:val="center"/>
          </w:tcPr>
          <w:p w:rsidRPr="00A51BA9" w:rsidR="00006677" w:rsidP="00C225D8" w:rsidRDefault="00006677" w14:paraId="605CDBC0"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Tr="00006677" w14:paraId="3347194E" w14:textId="77777777">
        <w:tc>
          <w:tcPr>
            <w:tcW w:w="6917" w:type="dxa"/>
            <w:tcMar>
              <w:top w:w="0" w:type="dxa"/>
              <w:left w:w="108" w:type="dxa"/>
              <w:bottom w:w="0" w:type="dxa"/>
              <w:right w:w="108" w:type="dxa"/>
            </w:tcMar>
            <w:hideMark/>
          </w:tcPr>
          <w:p w:rsidRPr="00A51BA9" w:rsidR="00006677" w:rsidP="00C225D8" w:rsidRDefault="00006677" w14:paraId="42452A99" w14:textId="70D49E1B">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2217" w:type="dxa"/>
            <w:gridSpan w:val="2"/>
            <w:vAlign w:val="center"/>
          </w:tcPr>
          <w:p w:rsidRPr="00A51BA9" w:rsidR="00006677" w:rsidP="00C225D8" w:rsidRDefault="00006677" w14:paraId="727FFE2E"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Tr="00006677" w14:paraId="4C4CCA19" w14:textId="77777777">
        <w:tc>
          <w:tcPr>
            <w:tcW w:w="6917" w:type="dxa"/>
            <w:tcMar>
              <w:top w:w="0" w:type="dxa"/>
              <w:left w:w="108" w:type="dxa"/>
              <w:bottom w:w="0" w:type="dxa"/>
              <w:right w:w="108" w:type="dxa"/>
            </w:tcMar>
            <w:hideMark/>
          </w:tcPr>
          <w:p w:rsidRPr="00A51BA9" w:rsidR="00006677" w:rsidP="00C225D8" w:rsidRDefault="00006677" w14:paraId="49A2A312" w14:textId="67CB03C9">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1108" w:type="dxa"/>
            <w:shd w:val="clear" w:color="auto" w:fill="92D050"/>
            <w:vAlign w:val="center"/>
          </w:tcPr>
          <w:p w:rsidRPr="00A51BA9" w:rsidR="00006677" w:rsidP="00C225D8" w:rsidRDefault="00006677" w14:paraId="7F56CC4A" w14:textId="4BEA7788">
            <w:pPr>
              <w:spacing w:after="0" w:line="240" w:lineRule="auto"/>
              <w:ind w:left="68"/>
              <w:contextualSpacing/>
              <w:jc w:val="center"/>
              <w:rPr>
                <w:rFonts w:cstheme="minorHAnsi"/>
                <w:sz w:val="20"/>
                <w:szCs w:val="20"/>
              </w:rPr>
            </w:pPr>
            <w:r>
              <w:rPr>
                <w:rFonts w:cstheme="minorHAnsi"/>
                <w:sz w:val="20"/>
                <w:szCs w:val="20"/>
              </w:rPr>
              <w:t>0/+</w:t>
            </w:r>
          </w:p>
        </w:tc>
        <w:tc>
          <w:tcPr>
            <w:tcW w:w="1109" w:type="dxa"/>
            <w:shd w:val="clear" w:color="auto" w:fill="92D050"/>
            <w:vAlign w:val="center"/>
          </w:tcPr>
          <w:p w:rsidRPr="00A51BA9" w:rsidR="00006677" w:rsidP="00C225D8" w:rsidRDefault="00006677" w14:paraId="3FE84285" w14:textId="7CF87FFC">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Del="008375CB" w:rsidTr="00006677" w14:paraId="0FED7BE1" w14:textId="77777777">
        <w:tc>
          <w:tcPr>
            <w:tcW w:w="6917" w:type="dxa"/>
            <w:tcMar>
              <w:top w:w="0" w:type="dxa"/>
              <w:left w:w="108" w:type="dxa"/>
              <w:bottom w:w="0" w:type="dxa"/>
              <w:right w:w="108" w:type="dxa"/>
            </w:tcMar>
          </w:tcPr>
          <w:p w:rsidRPr="00A51BA9" w:rsidR="00006677" w:rsidDel="008375CB" w:rsidP="00C225D8" w:rsidRDefault="00006677" w14:paraId="38F1FC7F" w14:textId="7A8076B3">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2217" w:type="dxa"/>
            <w:gridSpan w:val="2"/>
            <w:vAlign w:val="center"/>
          </w:tcPr>
          <w:p w:rsidRPr="00A51BA9" w:rsidR="00006677" w:rsidP="00C225D8" w:rsidRDefault="00006677" w14:paraId="36705EB1"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Del="008375CB" w:rsidTr="00006677" w14:paraId="5CA40C9C" w14:textId="77777777">
        <w:tc>
          <w:tcPr>
            <w:tcW w:w="6917" w:type="dxa"/>
            <w:tcMar>
              <w:top w:w="0" w:type="dxa"/>
              <w:left w:w="108" w:type="dxa"/>
              <w:bottom w:w="0" w:type="dxa"/>
              <w:right w:w="108" w:type="dxa"/>
            </w:tcMar>
          </w:tcPr>
          <w:p w:rsidRPr="00A51BA9" w:rsidR="00006677" w:rsidDel="008375CB" w:rsidP="00C225D8" w:rsidRDefault="00006677" w14:paraId="24B61678" w14:textId="6F111640">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1108" w:type="dxa"/>
            <w:shd w:val="clear" w:color="auto" w:fill="92D050"/>
            <w:vAlign w:val="center"/>
          </w:tcPr>
          <w:p w:rsidRPr="00A51BA9" w:rsidR="00006677" w:rsidP="00C225D8" w:rsidRDefault="00006677" w14:paraId="7888C81E" w14:textId="6452CFBF">
            <w:pPr>
              <w:spacing w:after="0" w:line="240" w:lineRule="auto"/>
              <w:ind w:left="68"/>
              <w:contextualSpacing/>
              <w:jc w:val="center"/>
              <w:rPr>
                <w:rFonts w:cstheme="minorHAnsi"/>
                <w:sz w:val="20"/>
                <w:szCs w:val="20"/>
              </w:rPr>
            </w:pPr>
            <w:r>
              <w:rPr>
                <w:rFonts w:cstheme="minorHAnsi"/>
                <w:sz w:val="20"/>
                <w:szCs w:val="20"/>
              </w:rPr>
              <w:t>+?</w:t>
            </w:r>
          </w:p>
        </w:tc>
        <w:tc>
          <w:tcPr>
            <w:tcW w:w="1109" w:type="dxa"/>
            <w:shd w:val="clear" w:color="auto" w:fill="92D050"/>
            <w:vAlign w:val="center"/>
          </w:tcPr>
          <w:p w:rsidRPr="00A51BA9" w:rsidR="00006677" w:rsidP="00C225D8" w:rsidRDefault="00006677" w14:paraId="32720E87" w14:textId="57F8AD20">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57085E21" w14:textId="77777777">
        <w:tc>
          <w:tcPr>
            <w:tcW w:w="6917" w:type="dxa"/>
            <w:tcMar>
              <w:top w:w="0" w:type="dxa"/>
              <w:left w:w="108" w:type="dxa"/>
              <w:bottom w:w="0" w:type="dxa"/>
              <w:right w:w="108" w:type="dxa"/>
            </w:tcMar>
            <w:hideMark/>
          </w:tcPr>
          <w:p w:rsidRPr="00A51BA9" w:rsidR="00006677" w:rsidP="00C225D8" w:rsidRDefault="00006677" w14:paraId="1C84A606" w14:textId="074E8183">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1108" w:type="dxa"/>
            <w:shd w:val="clear" w:color="auto" w:fill="auto"/>
            <w:vAlign w:val="center"/>
          </w:tcPr>
          <w:p w:rsidRPr="00A51BA9" w:rsidR="00006677" w:rsidP="00C225D8" w:rsidRDefault="00006677" w14:paraId="27E1F67E" w14:textId="7A167D30">
            <w:pPr>
              <w:spacing w:after="0" w:line="240" w:lineRule="auto"/>
              <w:ind w:left="68"/>
              <w:contextualSpacing/>
              <w:jc w:val="center"/>
              <w:rPr>
                <w:rFonts w:cstheme="minorHAnsi"/>
                <w:sz w:val="20"/>
                <w:szCs w:val="20"/>
              </w:rPr>
            </w:pPr>
            <w:r>
              <w:rPr>
                <w:rFonts w:cstheme="minorHAnsi"/>
                <w:sz w:val="20"/>
                <w:szCs w:val="20"/>
              </w:rPr>
              <w:t>0</w:t>
            </w:r>
          </w:p>
        </w:tc>
        <w:tc>
          <w:tcPr>
            <w:tcW w:w="1109" w:type="dxa"/>
            <w:shd w:val="clear" w:color="auto" w:fill="92D050"/>
            <w:vAlign w:val="center"/>
          </w:tcPr>
          <w:p w:rsidRPr="00A51BA9" w:rsidR="00006677" w:rsidP="00C225D8" w:rsidRDefault="00006677" w14:paraId="22BA1019" w14:textId="4BCD8F1A">
            <w:pPr>
              <w:spacing w:after="0" w:line="240" w:lineRule="auto"/>
              <w:ind w:left="68"/>
              <w:contextualSpacing/>
              <w:jc w:val="center"/>
              <w:rPr>
                <w:rFonts w:cstheme="minorHAnsi"/>
                <w:sz w:val="20"/>
                <w:szCs w:val="20"/>
              </w:rPr>
            </w:pPr>
            <w:r>
              <w:rPr>
                <w:rFonts w:cstheme="minorHAnsi"/>
                <w:sz w:val="20"/>
                <w:szCs w:val="20"/>
              </w:rPr>
              <w:t>+</w:t>
            </w:r>
          </w:p>
        </w:tc>
      </w:tr>
      <w:tr w:rsidRPr="00A51BA9" w:rsidR="00006677" w:rsidTr="00006677" w14:paraId="4AE68B16" w14:textId="77777777">
        <w:tc>
          <w:tcPr>
            <w:tcW w:w="6917" w:type="dxa"/>
            <w:tcMar>
              <w:top w:w="0" w:type="dxa"/>
              <w:left w:w="108" w:type="dxa"/>
              <w:bottom w:w="0" w:type="dxa"/>
              <w:right w:w="108" w:type="dxa"/>
            </w:tcMar>
            <w:hideMark/>
          </w:tcPr>
          <w:p w:rsidRPr="00A51BA9" w:rsidR="00006677" w:rsidP="00C225D8" w:rsidRDefault="00006677" w14:paraId="77100A07" w14:textId="31FF16DA">
            <w:pPr>
              <w:pStyle w:val="ListParagraph"/>
              <w:numPr>
                <w:ilvl w:val="0"/>
                <w:numId w:val="25"/>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2217" w:type="dxa"/>
            <w:gridSpan w:val="2"/>
            <w:vAlign w:val="center"/>
          </w:tcPr>
          <w:p w:rsidRPr="00A51BA9" w:rsidR="00006677" w:rsidP="00C225D8" w:rsidRDefault="00006677" w14:paraId="3D5D99EA"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06677" w:rsidTr="00006677" w14:paraId="25D12F36" w14:textId="77777777">
        <w:tc>
          <w:tcPr>
            <w:tcW w:w="6917" w:type="dxa"/>
            <w:tcMar>
              <w:top w:w="0" w:type="dxa"/>
              <w:left w:w="108" w:type="dxa"/>
              <w:bottom w:w="0" w:type="dxa"/>
              <w:right w:w="108" w:type="dxa"/>
            </w:tcMar>
            <w:hideMark/>
          </w:tcPr>
          <w:p w:rsidRPr="00A51BA9" w:rsidR="00006677" w:rsidP="00C225D8" w:rsidRDefault="00006677" w14:paraId="0972A61C" w14:textId="37B12669">
            <w:pPr>
              <w:pStyle w:val="ListParagraph"/>
              <w:numPr>
                <w:ilvl w:val="0"/>
                <w:numId w:val="25"/>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1108" w:type="dxa"/>
            <w:vAlign w:val="center"/>
          </w:tcPr>
          <w:p w:rsidRPr="00A51BA9" w:rsidR="00006677" w:rsidP="00C225D8" w:rsidRDefault="00006677" w14:paraId="0E5B2EDB" w14:textId="27F7AB3E">
            <w:pPr>
              <w:spacing w:after="0" w:line="240" w:lineRule="auto"/>
              <w:ind w:left="68"/>
              <w:jc w:val="center"/>
              <w:rPr>
                <w:rFonts w:cstheme="minorHAnsi"/>
                <w:sz w:val="20"/>
                <w:szCs w:val="20"/>
              </w:rPr>
            </w:pPr>
            <w:r>
              <w:rPr>
                <w:rFonts w:cstheme="minorHAnsi"/>
                <w:sz w:val="20"/>
                <w:szCs w:val="20"/>
              </w:rPr>
              <w:t>0</w:t>
            </w:r>
          </w:p>
        </w:tc>
        <w:tc>
          <w:tcPr>
            <w:tcW w:w="1109" w:type="dxa"/>
            <w:shd w:val="clear" w:color="auto" w:fill="FFC000"/>
            <w:vAlign w:val="center"/>
          </w:tcPr>
          <w:p w:rsidRPr="00A51BA9" w:rsidR="00006677" w:rsidP="00C225D8" w:rsidRDefault="00006677" w14:paraId="5B214141" w14:textId="63713859">
            <w:pPr>
              <w:spacing w:after="0" w:line="240" w:lineRule="auto"/>
              <w:ind w:left="68"/>
              <w:jc w:val="center"/>
              <w:rPr>
                <w:rFonts w:cstheme="minorHAnsi"/>
                <w:sz w:val="20"/>
                <w:szCs w:val="20"/>
              </w:rPr>
            </w:pPr>
            <w:r>
              <w:rPr>
                <w:rFonts w:cstheme="minorHAnsi"/>
                <w:sz w:val="20"/>
                <w:szCs w:val="20"/>
              </w:rPr>
              <w:t>0/-?</w:t>
            </w:r>
          </w:p>
        </w:tc>
      </w:tr>
    </w:tbl>
    <w:p w:rsidR="00803A60" w:rsidP="00C225D8" w:rsidRDefault="00803A60" w14:paraId="2EC7AC65" w14:textId="77777777">
      <w:pPr>
        <w:spacing w:line="240" w:lineRule="auto"/>
        <w:rPr>
          <w:rFonts w:cstheme="minorHAnsi"/>
        </w:rPr>
      </w:pPr>
    </w:p>
    <w:p w:rsidRPr="00DE4DA6" w:rsidR="4486099D" w:rsidP="00C225D8" w:rsidRDefault="4486099D" w14:paraId="0019EEFC" w14:textId="03E2E1C7">
      <w:pPr>
        <w:spacing w:line="240" w:lineRule="auto"/>
        <w:rPr>
          <w:rFonts w:ascii="Calibri" w:hAnsi="Calibri" w:eastAsia="Calibri" w:cs="Calibri"/>
        </w:rPr>
      </w:pPr>
      <w:r w:rsidRPr="00DE4DA6">
        <w:rPr>
          <w:rFonts w:ascii="Calibri" w:hAnsi="Calibri" w:eastAsia="Calibri" w:cs="Calibri"/>
          <w:color w:val="000000" w:themeColor="text1"/>
        </w:rPr>
        <w:t xml:space="preserve">The preferred </w:t>
      </w:r>
      <w:r w:rsidRPr="00DE4DA6">
        <w:rPr>
          <w:rFonts w:ascii="Calibri" w:hAnsi="Calibri" w:eastAsia="Calibri" w:cs="Calibri"/>
        </w:rPr>
        <w:t xml:space="preserve">alternative </w:t>
      </w:r>
      <w:r w:rsidR="00136713">
        <w:rPr>
          <w:rFonts w:ascii="Calibri" w:hAnsi="Calibri" w:eastAsia="Calibri" w:cs="Calibri"/>
        </w:rPr>
        <w:t xml:space="preserve">is </w:t>
      </w:r>
      <w:r w:rsidRPr="00DE4DA6">
        <w:rPr>
          <w:rFonts w:ascii="Calibri" w:hAnsi="Calibri" w:eastAsia="Calibri" w:cs="Calibri"/>
        </w:rPr>
        <w:t>to set out a local hierarchy for where net gain should be delivered in line with option G4a</w:t>
      </w:r>
      <w:r w:rsidR="00136713">
        <w:rPr>
          <w:rFonts w:ascii="Calibri" w:hAnsi="Calibri" w:eastAsia="Calibri" w:cs="Calibri"/>
        </w:rPr>
        <w:t>,</w:t>
      </w:r>
      <w:r w:rsidRPr="00DE4DA6">
        <w:rPr>
          <w:rFonts w:ascii="Calibri" w:hAnsi="Calibri" w:eastAsia="Calibri" w:cs="Calibri"/>
        </w:rPr>
        <w:t xml:space="preserve"> although this has been slightly modified following further analysis of where opportunities for net gain delivery are likely to be within the city. The policy sets out the option of </w:t>
      </w:r>
      <w:r w:rsidR="00BC2726">
        <w:rPr>
          <w:rFonts w:ascii="Calibri" w:hAnsi="Calibri" w:eastAsia="Calibri" w:cs="Calibri"/>
        </w:rPr>
        <w:t xml:space="preserve">providing net gain </w:t>
      </w:r>
      <w:r w:rsidRPr="00DE4DA6">
        <w:rPr>
          <w:rFonts w:ascii="Calibri" w:hAnsi="Calibri" w:eastAsia="Calibri" w:cs="Calibri"/>
        </w:rPr>
        <w:t>either onsite or within an area identified in the Nature Recovery Network as the first level in the hierarchy, recognising that it may be more ecologically beneficial to enhance a nearby area of land identified for its ecological potential (preferably within the city in the first instance) instead of establishing an isolated area within the development area</w:t>
      </w:r>
      <w:r w:rsidR="00583DB1">
        <w:rPr>
          <w:rFonts w:ascii="Calibri" w:hAnsi="Calibri" w:eastAsia="Calibri" w:cs="Calibri"/>
        </w:rPr>
        <w:t>.  This allows</w:t>
      </w:r>
      <w:r w:rsidRPr="00DE4DA6">
        <w:rPr>
          <w:rFonts w:ascii="Calibri" w:hAnsi="Calibri" w:eastAsia="Calibri" w:cs="Calibri"/>
        </w:rPr>
        <w:t xml:space="preserve"> more flexibility to secure the best result for biodiversity within the parameters </w:t>
      </w:r>
      <w:r w:rsidR="00583DB1">
        <w:rPr>
          <w:rFonts w:ascii="Calibri" w:hAnsi="Calibri" w:eastAsia="Calibri" w:cs="Calibri"/>
        </w:rPr>
        <w:t xml:space="preserve">of </w:t>
      </w:r>
      <w:r w:rsidRPr="00DE4DA6">
        <w:rPr>
          <w:rFonts w:ascii="Calibri" w:hAnsi="Calibri" w:eastAsia="Calibri" w:cs="Calibri"/>
        </w:rPr>
        <w:t>the Environment Act</w:t>
      </w:r>
      <w:r w:rsidR="00583DB1">
        <w:rPr>
          <w:rFonts w:ascii="Calibri" w:hAnsi="Calibri" w:eastAsia="Calibri" w:cs="Calibri"/>
        </w:rPr>
        <w:t xml:space="preserve">.  </w:t>
      </w:r>
    </w:p>
    <w:p w:rsidRPr="00DE4DA6" w:rsidR="4486099D" w:rsidP="00C225D8" w:rsidRDefault="4486099D" w14:paraId="08FEE369" w14:textId="2204B481">
      <w:pPr>
        <w:spacing w:line="240" w:lineRule="auto"/>
      </w:pPr>
      <w:r w:rsidRPr="00DE4DA6">
        <w:rPr>
          <w:rFonts w:ascii="Calibri" w:hAnsi="Calibri" w:eastAsia="Calibri" w:cs="Calibri"/>
        </w:rPr>
        <w:t xml:space="preserve">Setting a target beyond 10% net gain was considered unlikely to be deliverable for many development sites in the city due to the various constraints on </w:t>
      </w:r>
      <w:r w:rsidR="00BC2726">
        <w:rPr>
          <w:rFonts w:ascii="Calibri" w:hAnsi="Calibri" w:eastAsia="Calibri" w:cs="Calibri"/>
        </w:rPr>
        <w:t xml:space="preserve">the </w:t>
      </w:r>
      <w:r w:rsidRPr="00DE4DA6">
        <w:rPr>
          <w:rFonts w:ascii="Calibri" w:hAnsi="Calibri" w:eastAsia="Calibri" w:cs="Calibri"/>
        </w:rPr>
        <w:t xml:space="preserve">sites and the </w:t>
      </w:r>
      <w:r w:rsidR="00583DB1">
        <w:rPr>
          <w:rFonts w:ascii="Calibri" w:hAnsi="Calibri" w:eastAsia="Calibri" w:cs="Calibri"/>
        </w:rPr>
        <w:t xml:space="preserve">Environment Act’s </w:t>
      </w:r>
      <w:r w:rsidRPr="00DE4DA6">
        <w:rPr>
          <w:rFonts w:ascii="Calibri" w:hAnsi="Calibri" w:eastAsia="Calibri" w:cs="Calibri"/>
        </w:rPr>
        <w:t xml:space="preserve">very specific </w:t>
      </w:r>
      <w:r w:rsidR="00583DB1">
        <w:rPr>
          <w:rFonts w:ascii="Calibri" w:hAnsi="Calibri" w:eastAsia="Calibri" w:cs="Calibri"/>
        </w:rPr>
        <w:t>requirements for how</w:t>
      </w:r>
      <w:r w:rsidRPr="00DE4DA6">
        <w:rPr>
          <w:rFonts w:ascii="Calibri" w:hAnsi="Calibri" w:eastAsia="Calibri" w:cs="Calibri"/>
        </w:rPr>
        <w:t xml:space="preserve"> net gain needs to be delivered. A higher policy target would ultimately result in greater proportions of offsetting payments being secured for delivery in other locations rather than onsite</w:t>
      </w:r>
      <w:r w:rsidR="00583DB1">
        <w:rPr>
          <w:rFonts w:ascii="Calibri" w:hAnsi="Calibri" w:eastAsia="Calibri" w:cs="Calibri"/>
        </w:rPr>
        <w:t xml:space="preserve">: </w:t>
      </w:r>
      <w:r w:rsidRPr="00DE4DA6">
        <w:rPr>
          <w:rFonts w:ascii="Calibri" w:hAnsi="Calibri" w:eastAsia="Calibri" w:cs="Calibri"/>
        </w:rPr>
        <w:t xml:space="preserve">this is explored further in the background paper on Green Infrastructure and Biodiversity. Instead, the Local Plan maintains a consistent 10% target in line with </w:t>
      </w:r>
      <w:r w:rsidRPr="00DE4DA6">
        <w:rPr>
          <w:rFonts w:ascii="Calibri" w:hAnsi="Calibri" w:eastAsia="Calibri" w:cs="Calibri"/>
        </w:rPr>
        <w:lastRenderedPageBreak/>
        <w:t>the national requirements but encourages higher delivery where possible. However, because onsite delivery of ecological enhancements is considered an important objective for the Local Plan, policy G5 (</w:t>
      </w:r>
      <w:r w:rsidR="00BC2726">
        <w:rPr>
          <w:rFonts w:ascii="Calibri" w:hAnsi="Calibri" w:eastAsia="Calibri" w:cs="Calibri"/>
        </w:rPr>
        <w:t>e</w:t>
      </w:r>
      <w:r w:rsidRPr="00DE4DA6">
        <w:rPr>
          <w:rFonts w:ascii="Calibri" w:hAnsi="Calibri" w:eastAsia="Calibri" w:cs="Calibri"/>
        </w:rPr>
        <w:t>nhancing onsite biodiversity) and policy G3 (</w:t>
      </w:r>
      <w:r w:rsidR="00BC2726">
        <w:rPr>
          <w:rFonts w:ascii="Calibri" w:hAnsi="Calibri" w:eastAsia="Calibri" w:cs="Calibri"/>
        </w:rPr>
        <w:t>u</w:t>
      </w:r>
      <w:r w:rsidRPr="00DE4DA6">
        <w:rPr>
          <w:rFonts w:ascii="Calibri" w:hAnsi="Calibri" w:eastAsia="Calibri" w:cs="Calibri"/>
        </w:rPr>
        <w:t xml:space="preserve">rban </w:t>
      </w:r>
      <w:r w:rsidR="00BC2726">
        <w:rPr>
          <w:rFonts w:ascii="Calibri" w:hAnsi="Calibri" w:eastAsia="Calibri" w:cs="Calibri"/>
        </w:rPr>
        <w:t>g</w:t>
      </w:r>
      <w:r w:rsidRPr="00DE4DA6">
        <w:rPr>
          <w:rFonts w:ascii="Calibri" w:hAnsi="Calibri" w:eastAsia="Calibri" w:cs="Calibri"/>
        </w:rPr>
        <w:t xml:space="preserve">reening </w:t>
      </w:r>
      <w:r w:rsidR="00BC2726">
        <w:rPr>
          <w:rFonts w:ascii="Calibri" w:hAnsi="Calibri" w:eastAsia="Calibri" w:cs="Calibri"/>
        </w:rPr>
        <w:t>f</w:t>
      </w:r>
      <w:r w:rsidRPr="00DE4DA6">
        <w:rPr>
          <w:rFonts w:ascii="Calibri" w:hAnsi="Calibri" w:eastAsia="Calibri" w:cs="Calibri"/>
        </w:rPr>
        <w:t>actor) provide a robust framework for securing a range of greening and biodiversity measures onsite that go beyond habitat creation</w:t>
      </w:r>
      <w:r w:rsidR="00583DB1">
        <w:rPr>
          <w:rFonts w:ascii="Calibri" w:hAnsi="Calibri" w:eastAsia="Calibri" w:cs="Calibri"/>
        </w:rPr>
        <w:t>: they</w:t>
      </w:r>
      <w:r w:rsidRPr="00DE4DA6">
        <w:rPr>
          <w:rFonts w:ascii="Calibri" w:hAnsi="Calibri" w:eastAsia="Calibri" w:cs="Calibri"/>
        </w:rPr>
        <w:t xml:space="preserve"> have been designed in a way that can work more flexibility for the various constraints on sites specific to Oxford. This more bespoke approach </w:t>
      </w:r>
      <w:proofErr w:type="gramStart"/>
      <w:r w:rsidRPr="00DE4DA6">
        <w:rPr>
          <w:rFonts w:ascii="Calibri" w:hAnsi="Calibri" w:eastAsia="Calibri" w:cs="Calibri"/>
        </w:rPr>
        <w:t>is considered to be</w:t>
      </w:r>
      <w:proofErr w:type="gramEnd"/>
      <w:r w:rsidRPr="00DE4DA6">
        <w:rPr>
          <w:rFonts w:ascii="Calibri" w:hAnsi="Calibri" w:eastAsia="Calibri" w:cs="Calibri"/>
        </w:rPr>
        <w:t xml:space="preserve"> in keeping with the spirit of going beyond the minimum required nationally as was proposed in the alternative option G4b and should secure more direct onsite delivery of features to support nature throughout the city.</w:t>
      </w:r>
    </w:p>
    <w:p w:rsidRPr="00583DB1" w:rsidR="00006677" w:rsidP="00C225D8" w:rsidRDefault="00006677" w14:paraId="5972125A" w14:textId="77777777">
      <w:pPr>
        <w:spacing w:line="240" w:lineRule="auto"/>
        <w:rPr>
          <w:rFonts w:cstheme="minorHAnsi"/>
          <w:sz w:val="16"/>
          <w:szCs w:val="16"/>
        </w:rPr>
      </w:pPr>
    </w:p>
    <w:p w:rsidRPr="00890728" w:rsidR="000812A3" w:rsidP="00C225D8" w:rsidRDefault="000812A3" w14:paraId="443E9F23" w14:textId="5A54647D">
      <w:pPr>
        <w:pStyle w:val="Heading2"/>
        <w:spacing w:line="240" w:lineRule="auto"/>
      </w:pPr>
      <w:r>
        <w:t>5.8 Retrofitting existing buildings including heritage assets</w:t>
      </w:r>
    </w:p>
    <w:p w:rsidR="00006677" w:rsidP="00C225D8" w:rsidRDefault="00006677" w14:paraId="7A25786A" w14:textId="5048CA91">
      <w:pPr>
        <w:spacing w:line="240" w:lineRule="auto"/>
        <w:rPr>
          <w:rFonts w:cstheme="minorHAnsi"/>
        </w:rPr>
      </w:pPr>
      <w:r>
        <w:rPr>
          <w:rFonts w:cstheme="minorHAnsi"/>
        </w:rPr>
        <w:t>The alternatives considered were:</w:t>
      </w:r>
    </w:p>
    <w:p w:rsidRPr="0031714F" w:rsidR="00EB732B" w:rsidP="00C225D8" w:rsidRDefault="00EB732B" w14:paraId="35232FD9" w14:textId="77777777">
      <w:pPr>
        <w:spacing w:after="120" w:line="240" w:lineRule="auto"/>
        <w:ind w:left="284"/>
        <w:contextualSpacing/>
        <w:rPr>
          <w:rFonts w:cstheme="minorHAnsi"/>
        </w:rPr>
      </w:pPr>
      <w:r w:rsidRPr="0031714F">
        <w:rPr>
          <w:rFonts w:cstheme="minorHAnsi"/>
        </w:rPr>
        <w:t>R3a. Include a presumption in favour of retrofit measures for all existing buildings that are not heritage assets or in the setting of, subject to certain conditions, where these measures secure demonstrable carbon reduction/energy efficiency/climate adaptation.</w:t>
      </w:r>
    </w:p>
    <w:p w:rsidRPr="0031714F" w:rsidR="00EB732B" w:rsidP="00C225D8" w:rsidRDefault="00EB732B" w14:paraId="21EF7040" w14:textId="77777777">
      <w:pPr>
        <w:spacing w:after="120" w:line="240" w:lineRule="auto"/>
        <w:ind w:left="284"/>
        <w:contextualSpacing/>
        <w:rPr>
          <w:rFonts w:cstheme="minorHAnsi"/>
          <w:sz w:val="12"/>
          <w:szCs w:val="12"/>
        </w:rPr>
      </w:pPr>
    </w:p>
    <w:p w:rsidRPr="0031714F" w:rsidR="00EB732B" w:rsidP="00C225D8" w:rsidRDefault="00EB732B" w14:paraId="79B2079C" w14:textId="77777777">
      <w:pPr>
        <w:spacing w:after="120" w:line="240" w:lineRule="auto"/>
        <w:ind w:left="284"/>
        <w:contextualSpacing/>
        <w:rPr>
          <w:rFonts w:cstheme="minorHAnsi"/>
        </w:rPr>
      </w:pPr>
      <w:r w:rsidRPr="0031714F">
        <w:rPr>
          <w:rFonts w:cstheme="minorHAnsi"/>
        </w:rPr>
        <w:t xml:space="preserve">R3b. In relation to designated heritage assets and historic buildings, or proposals within conservation areas, set out that carbon reduction/energy efficiency/climate adaptation measures will be considered as benefits that may outweigh harm. Be explicit in setting out a set of key principles to follow, potentially flagging which measures would be more or less likely to cause harm (e.g., permanent versus temporary), and how levels of harm would be assessed against public benefit. </w:t>
      </w:r>
    </w:p>
    <w:p w:rsidRPr="0031714F" w:rsidR="00EB732B" w:rsidP="00C225D8" w:rsidRDefault="00EB732B" w14:paraId="3DDAED00" w14:textId="77777777">
      <w:pPr>
        <w:spacing w:after="0" w:line="240" w:lineRule="auto"/>
        <w:ind w:left="284"/>
        <w:rPr>
          <w:rFonts w:cstheme="minorHAnsi"/>
          <w:sz w:val="12"/>
          <w:szCs w:val="12"/>
        </w:rPr>
      </w:pPr>
    </w:p>
    <w:p w:rsidRPr="0031714F" w:rsidR="00EB732B" w:rsidP="00C225D8" w:rsidRDefault="00EB732B" w14:paraId="12C2E043" w14:textId="77777777">
      <w:pPr>
        <w:spacing w:after="0" w:line="240" w:lineRule="auto"/>
        <w:ind w:left="284"/>
        <w:rPr>
          <w:rFonts w:cstheme="minorHAnsi"/>
        </w:rPr>
      </w:pPr>
      <w:r w:rsidRPr="0031714F">
        <w:rPr>
          <w:rFonts w:cstheme="minorHAnsi"/>
        </w:rPr>
        <w:t>R3c. Do not include policy addressing retrofitting of existing buildings and/or heritage assets.</w:t>
      </w:r>
    </w:p>
    <w:p w:rsidRPr="00583DB1" w:rsidR="00006677" w:rsidP="00C225D8" w:rsidRDefault="00006677" w14:paraId="156C9211" w14:textId="77777777">
      <w:pPr>
        <w:spacing w:line="240" w:lineRule="auto"/>
        <w:rPr>
          <w:rFonts w:cstheme="minorHAnsi"/>
          <w:sz w:val="16"/>
          <w:szCs w:val="16"/>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6492"/>
        <w:gridCol w:w="880"/>
        <w:gridCol w:w="881"/>
        <w:gridCol w:w="881"/>
      </w:tblGrid>
      <w:tr w:rsidRPr="00A51BA9" w:rsidR="00EB732B" w:rsidTr="2A43AFD5" w14:paraId="0360C6B7" w14:textId="77777777">
        <w:tc>
          <w:tcPr>
            <w:tcW w:w="6492" w:type="dxa"/>
            <w:shd w:val="clear" w:color="auto" w:fill="D9D9D9" w:themeFill="background1" w:themeFillShade="D9"/>
            <w:tcMar>
              <w:top w:w="0" w:type="dxa"/>
              <w:left w:w="108" w:type="dxa"/>
              <w:bottom w:w="0" w:type="dxa"/>
              <w:right w:w="108" w:type="dxa"/>
            </w:tcMar>
          </w:tcPr>
          <w:p w:rsidRPr="00A51BA9" w:rsidR="00EB732B" w:rsidP="00C225D8" w:rsidRDefault="00EB732B" w14:paraId="63DF7CF2"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880" w:type="dxa"/>
            <w:shd w:val="clear" w:color="auto" w:fill="D9D9D9" w:themeFill="background1" w:themeFillShade="D9"/>
            <w:vAlign w:val="center"/>
          </w:tcPr>
          <w:p w:rsidRPr="00A51BA9" w:rsidR="00EB732B" w:rsidP="00C225D8" w:rsidRDefault="00EB732B" w14:paraId="0FC94E19" w14:textId="77777777">
            <w:pPr>
              <w:spacing w:after="0" w:line="240" w:lineRule="auto"/>
              <w:jc w:val="center"/>
              <w:rPr>
                <w:rFonts w:eastAsia="Times New Roman" w:cstheme="minorHAnsi"/>
                <w:b/>
                <w:bCs/>
                <w:sz w:val="20"/>
                <w:szCs w:val="20"/>
                <w:lang w:eastAsia="en-GB"/>
              </w:rPr>
            </w:pPr>
            <w:r>
              <w:rPr>
                <w:rFonts w:eastAsia="Times New Roman" w:cstheme="minorHAnsi"/>
                <w:b/>
                <w:bCs/>
                <w:sz w:val="20"/>
                <w:szCs w:val="20"/>
                <w:lang w:eastAsia="en-GB"/>
              </w:rPr>
              <w:t>R3a</w:t>
            </w:r>
          </w:p>
        </w:tc>
        <w:tc>
          <w:tcPr>
            <w:tcW w:w="881" w:type="dxa"/>
            <w:shd w:val="clear" w:color="auto" w:fill="D9D9D9" w:themeFill="background1" w:themeFillShade="D9"/>
            <w:vAlign w:val="center"/>
          </w:tcPr>
          <w:p w:rsidRPr="00A51BA9" w:rsidR="00EB732B" w:rsidP="00C225D8" w:rsidRDefault="00EB732B" w14:paraId="38C5C410"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R3b</w:t>
            </w:r>
          </w:p>
        </w:tc>
        <w:tc>
          <w:tcPr>
            <w:tcW w:w="881" w:type="dxa"/>
            <w:shd w:val="clear" w:color="auto" w:fill="D9D9D9" w:themeFill="background1" w:themeFillShade="D9"/>
            <w:vAlign w:val="center"/>
          </w:tcPr>
          <w:p w:rsidRPr="00A51BA9" w:rsidR="00EB732B" w:rsidP="00C225D8" w:rsidRDefault="00EB732B" w14:paraId="15FF6F62"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R3c</w:t>
            </w:r>
          </w:p>
        </w:tc>
      </w:tr>
      <w:tr w:rsidRPr="00A51BA9" w:rsidR="00EB732B" w:rsidTr="2A43AFD5" w14:paraId="21E13AC1" w14:textId="77777777">
        <w:tc>
          <w:tcPr>
            <w:tcW w:w="6492" w:type="dxa"/>
            <w:tcMar>
              <w:top w:w="0" w:type="dxa"/>
              <w:left w:w="108" w:type="dxa"/>
              <w:bottom w:w="0" w:type="dxa"/>
              <w:right w:w="108" w:type="dxa"/>
            </w:tcMar>
            <w:hideMark/>
          </w:tcPr>
          <w:p w:rsidRPr="00A51BA9" w:rsidR="00EB732B" w:rsidP="00C225D8" w:rsidRDefault="00EB732B" w14:paraId="32B4123A" w14:textId="0260F3C6">
            <w:pPr>
              <w:pStyle w:val="ListParagraph"/>
              <w:numPr>
                <w:ilvl w:val="0"/>
                <w:numId w:val="26"/>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880" w:type="dxa"/>
            <w:shd w:val="clear" w:color="auto" w:fill="92D050"/>
            <w:vAlign w:val="center"/>
          </w:tcPr>
          <w:p w:rsidRPr="00A51BA9" w:rsidR="00EB732B" w:rsidP="00C225D8" w:rsidRDefault="00EB732B" w14:paraId="412C1A4E" w14:textId="24E72E06">
            <w:pPr>
              <w:spacing w:after="0" w:line="240" w:lineRule="auto"/>
              <w:ind w:left="68"/>
              <w:contextualSpacing/>
              <w:jc w:val="center"/>
              <w:rPr>
                <w:rFonts w:cstheme="minorHAnsi"/>
                <w:sz w:val="20"/>
                <w:szCs w:val="20"/>
              </w:rPr>
            </w:pPr>
            <w:r>
              <w:rPr>
                <w:rFonts w:cstheme="minorHAnsi"/>
                <w:sz w:val="20"/>
                <w:szCs w:val="20"/>
              </w:rPr>
              <w:t>+</w:t>
            </w:r>
          </w:p>
        </w:tc>
        <w:tc>
          <w:tcPr>
            <w:tcW w:w="881" w:type="dxa"/>
            <w:shd w:val="clear" w:color="auto" w:fill="92D050"/>
            <w:vAlign w:val="center"/>
          </w:tcPr>
          <w:p w:rsidRPr="00A51BA9" w:rsidR="00EB732B" w:rsidP="00C225D8" w:rsidRDefault="00EB732B" w14:paraId="53F9F701" w14:textId="53DD690E">
            <w:pPr>
              <w:spacing w:after="0" w:line="240" w:lineRule="auto"/>
              <w:ind w:left="68"/>
              <w:contextualSpacing/>
              <w:jc w:val="center"/>
              <w:rPr>
                <w:rFonts w:cstheme="minorHAnsi"/>
                <w:sz w:val="20"/>
                <w:szCs w:val="20"/>
              </w:rPr>
            </w:pPr>
            <w:r>
              <w:rPr>
                <w:rFonts w:cstheme="minorHAnsi"/>
                <w:sz w:val="20"/>
                <w:szCs w:val="20"/>
              </w:rPr>
              <w:t>+</w:t>
            </w:r>
          </w:p>
        </w:tc>
        <w:tc>
          <w:tcPr>
            <w:tcW w:w="881" w:type="dxa"/>
            <w:vAlign w:val="center"/>
          </w:tcPr>
          <w:p w:rsidRPr="00A51BA9" w:rsidR="00EB732B" w:rsidP="00C225D8" w:rsidRDefault="00EB732B" w14:paraId="3785C4F2" w14:textId="701425DC">
            <w:pPr>
              <w:spacing w:after="0" w:line="240" w:lineRule="auto"/>
              <w:ind w:left="68"/>
              <w:contextualSpacing/>
              <w:jc w:val="center"/>
              <w:rPr>
                <w:rFonts w:cstheme="minorHAnsi"/>
                <w:sz w:val="20"/>
                <w:szCs w:val="20"/>
              </w:rPr>
            </w:pPr>
            <w:r>
              <w:rPr>
                <w:rFonts w:cstheme="minorHAnsi"/>
                <w:sz w:val="20"/>
                <w:szCs w:val="20"/>
              </w:rPr>
              <w:t>0</w:t>
            </w:r>
          </w:p>
        </w:tc>
      </w:tr>
      <w:tr w:rsidRPr="00A51BA9" w:rsidR="00EB732B" w:rsidTr="2A43AFD5" w14:paraId="728A2467" w14:textId="77777777">
        <w:tc>
          <w:tcPr>
            <w:tcW w:w="6492" w:type="dxa"/>
            <w:tcMar>
              <w:top w:w="0" w:type="dxa"/>
              <w:left w:w="108" w:type="dxa"/>
              <w:bottom w:w="0" w:type="dxa"/>
              <w:right w:w="108" w:type="dxa"/>
            </w:tcMar>
          </w:tcPr>
          <w:p w:rsidRPr="00A51BA9" w:rsidR="00EB732B" w:rsidP="00C225D8" w:rsidRDefault="00EB732B" w14:paraId="5897B27D" w14:textId="0445BCC2">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880" w:type="dxa"/>
            <w:shd w:val="clear" w:color="auto" w:fill="92D050"/>
            <w:vAlign w:val="center"/>
          </w:tcPr>
          <w:p w:rsidRPr="00A51BA9" w:rsidR="00EB732B" w:rsidP="00C225D8" w:rsidRDefault="00EB732B" w14:paraId="4EA73DFA" w14:textId="4FFD58B7">
            <w:pPr>
              <w:spacing w:after="0" w:line="240" w:lineRule="auto"/>
              <w:ind w:left="68"/>
              <w:contextualSpacing/>
              <w:jc w:val="center"/>
              <w:rPr>
                <w:rFonts w:cstheme="minorHAnsi"/>
                <w:sz w:val="20"/>
                <w:szCs w:val="20"/>
              </w:rPr>
            </w:pPr>
            <w:r>
              <w:rPr>
                <w:rFonts w:cstheme="minorHAnsi"/>
                <w:sz w:val="20"/>
                <w:szCs w:val="20"/>
              </w:rPr>
              <w:t>+</w:t>
            </w:r>
          </w:p>
        </w:tc>
        <w:tc>
          <w:tcPr>
            <w:tcW w:w="881" w:type="dxa"/>
            <w:shd w:val="clear" w:color="auto" w:fill="92D050"/>
            <w:vAlign w:val="center"/>
          </w:tcPr>
          <w:p w:rsidRPr="00A51BA9" w:rsidR="00EB732B" w:rsidP="00C225D8" w:rsidRDefault="00EB732B" w14:paraId="01016E20" w14:textId="45413E9F">
            <w:pPr>
              <w:spacing w:after="0" w:line="240" w:lineRule="auto"/>
              <w:ind w:left="68"/>
              <w:contextualSpacing/>
              <w:jc w:val="center"/>
              <w:rPr>
                <w:rFonts w:cstheme="minorHAnsi"/>
                <w:sz w:val="20"/>
                <w:szCs w:val="20"/>
              </w:rPr>
            </w:pPr>
            <w:r>
              <w:rPr>
                <w:rFonts w:cstheme="minorHAnsi"/>
                <w:sz w:val="20"/>
                <w:szCs w:val="20"/>
              </w:rPr>
              <w:t>+</w:t>
            </w:r>
          </w:p>
        </w:tc>
        <w:tc>
          <w:tcPr>
            <w:tcW w:w="881" w:type="dxa"/>
            <w:vAlign w:val="center"/>
          </w:tcPr>
          <w:p w:rsidRPr="00A51BA9" w:rsidR="00EB732B" w:rsidP="00C225D8" w:rsidRDefault="00EB732B" w14:paraId="2EEA6DFC" w14:textId="730C20F1">
            <w:pPr>
              <w:spacing w:after="0" w:line="240" w:lineRule="auto"/>
              <w:ind w:left="68"/>
              <w:contextualSpacing/>
              <w:jc w:val="center"/>
              <w:rPr>
                <w:rFonts w:cstheme="minorHAnsi"/>
                <w:sz w:val="20"/>
                <w:szCs w:val="20"/>
              </w:rPr>
            </w:pPr>
            <w:r>
              <w:rPr>
                <w:rFonts w:cstheme="minorHAnsi"/>
                <w:sz w:val="20"/>
                <w:szCs w:val="20"/>
              </w:rPr>
              <w:t>0</w:t>
            </w:r>
          </w:p>
        </w:tc>
      </w:tr>
      <w:tr w:rsidRPr="00A51BA9" w:rsidR="00EB732B" w:rsidTr="2A43AFD5" w14:paraId="0CA56106" w14:textId="77777777">
        <w:tc>
          <w:tcPr>
            <w:tcW w:w="6492" w:type="dxa"/>
            <w:tcMar>
              <w:top w:w="0" w:type="dxa"/>
              <w:left w:w="108" w:type="dxa"/>
              <w:bottom w:w="0" w:type="dxa"/>
              <w:right w:w="108" w:type="dxa"/>
            </w:tcMar>
            <w:hideMark/>
          </w:tcPr>
          <w:p w:rsidRPr="00A51BA9" w:rsidR="00EB732B" w:rsidP="00C225D8" w:rsidRDefault="00EB732B" w14:paraId="38A3702D" w14:textId="47900AA8">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2642" w:type="dxa"/>
            <w:gridSpan w:val="3"/>
            <w:vAlign w:val="center"/>
          </w:tcPr>
          <w:p w:rsidRPr="00A51BA9" w:rsidR="00EB732B" w:rsidP="00C225D8" w:rsidRDefault="00EB732B" w14:paraId="71134E07"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2A43AFD5" w14:paraId="229EA0FC" w14:textId="77777777">
        <w:tc>
          <w:tcPr>
            <w:tcW w:w="6492" w:type="dxa"/>
            <w:tcMar>
              <w:top w:w="0" w:type="dxa"/>
              <w:left w:w="108" w:type="dxa"/>
              <w:bottom w:w="0" w:type="dxa"/>
              <w:right w:w="108" w:type="dxa"/>
            </w:tcMar>
            <w:hideMark/>
          </w:tcPr>
          <w:p w:rsidRPr="00A51BA9" w:rsidR="00EB732B" w:rsidP="00C225D8" w:rsidRDefault="00EB732B" w14:paraId="3F87EE09" w14:textId="1B0E93AC">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880" w:type="dxa"/>
            <w:shd w:val="clear" w:color="auto" w:fill="92D050"/>
            <w:vAlign w:val="center"/>
          </w:tcPr>
          <w:p w:rsidRPr="00A51BA9" w:rsidR="00EB732B" w:rsidP="00C225D8" w:rsidRDefault="00EB732B" w14:paraId="5CC3945A" w14:textId="3358ACD2">
            <w:pPr>
              <w:spacing w:after="0" w:line="240" w:lineRule="auto"/>
              <w:ind w:left="68"/>
              <w:contextualSpacing/>
              <w:jc w:val="center"/>
              <w:rPr>
                <w:rFonts w:cstheme="minorHAnsi"/>
                <w:sz w:val="20"/>
                <w:szCs w:val="20"/>
              </w:rPr>
            </w:pPr>
            <w:r>
              <w:rPr>
                <w:rFonts w:cstheme="minorHAnsi"/>
                <w:sz w:val="20"/>
                <w:szCs w:val="20"/>
              </w:rPr>
              <w:t>+</w:t>
            </w:r>
          </w:p>
        </w:tc>
        <w:tc>
          <w:tcPr>
            <w:tcW w:w="881" w:type="dxa"/>
            <w:shd w:val="clear" w:color="auto" w:fill="92D050"/>
            <w:vAlign w:val="center"/>
          </w:tcPr>
          <w:p w:rsidRPr="00A51BA9" w:rsidR="00EB732B" w:rsidP="00C225D8" w:rsidRDefault="00EB732B" w14:paraId="561F2CAA" w14:textId="6BEAC416">
            <w:pPr>
              <w:spacing w:after="0" w:line="240" w:lineRule="auto"/>
              <w:ind w:left="68"/>
              <w:contextualSpacing/>
              <w:jc w:val="center"/>
              <w:rPr>
                <w:rFonts w:cstheme="minorHAnsi"/>
                <w:sz w:val="20"/>
                <w:szCs w:val="20"/>
              </w:rPr>
            </w:pPr>
            <w:r>
              <w:rPr>
                <w:rFonts w:cstheme="minorHAnsi"/>
                <w:sz w:val="20"/>
                <w:szCs w:val="20"/>
              </w:rPr>
              <w:t>+</w:t>
            </w:r>
          </w:p>
        </w:tc>
        <w:tc>
          <w:tcPr>
            <w:tcW w:w="881" w:type="dxa"/>
            <w:vAlign w:val="center"/>
          </w:tcPr>
          <w:p w:rsidRPr="00A51BA9" w:rsidR="00EB732B" w:rsidP="00C225D8" w:rsidRDefault="00EB732B" w14:paraId="05016C26"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EB732B" w:rsidTr="2A43AFD5" w14:paraId="326D6132" w14:textId="77777777">
        <w:tc>
          <w:tcPr>
            <w:tcW w:w="6492" w:type="dxa"/>
            <w:tcMar>
              <w:top w:w="0" w:type="dxa"/>
              <w:left w:w="108" w:type="dxa"/>
              <w:bottom w:w="0" w:type="dxa"/>
              <w:right w:w="108" w:type="dxa"/>
            </w:tcMar>
            <w:hideMark/>
          </w:tcPr>
          <w:p w:rsidRPr="00A51BA9" w:rsidR="00EB732B" w:rsidP="00C225D8" w:rsidRDefault="00EB732B" w14:paraId="3A929959" w14:textId="5CA408D4">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2642" w:type="dxa"/>
            <w:gridSpan w:val="3"/>
            <w:vAlign w:val="center"/>
          </w:tcPr>
          <w:p w:rsidRPr="00A51BA9" w:rsidR="00EB732B" w:rsidP="00C225D8" w:rsidRDefault="00EB732B" w14:paraId="2511AED8"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2A43AFD5" w14:paraId="2E7047A9" w14:textId="77777777">
        <w:tc>
          <w:tcPr>
            <w:tcW w:w="6492" w:type="dxa"/>
            <w:tcMar>
              <w:top w:w="0" w:type="dxa"/>
              <w:left w:w="108" w:type="dxa"/>
              <w:bottom w:w="0" w:type="dxa"/>
              <w:right w:w="108" w:type="dxa"/>
            </w:tcMar>
            <w:hideMark/>
          </w:tcPr>
          <w:p w:rsidRPr="00A51BA9" w:rsidR="00EB732B" w:rsidP="00C225D8" w:rsidRDefault="00EB732B" w14:paraId="29369501" w14:textId="6D51DA23">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2642" w:type="dxa"/>
            <w:gridSpan w:val="3"/>
            <w:vAlign w:val="center"/>
          </w:tcPr>
          <w:p w:rsidRPr="00A51BA9" w:rsidR="00EB732B" w:rsidP="00C225D8" w:rsidRDefault="00EB732B" w14:paraId="2DFF1909"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2A43AFD5" w14:paraId="21FEA2EF" w14:textId="77777777">
        <w:tc>
          <w:tcPr>
            <w:tcW w:w="6492" w:type="dxa"/>
            <w:tcMar>
              <w:top w:w="0" w:type="dxa"/>
              <w:left w:w="108" w:type="dxa"/>
              <w:bottom w:w="0" w:type="dxa"/>
              <w:right w:w="108" w:type="dxa"/>
            </w:tcMar>
            <w:hideMark/>
          </w:tcPr>
          <w:p w:rsidRPr="00A51BA9" w:rsidR="00EB732B" w:rsidP="00C225D8" w:rsidRDefault="00EB732B" w14:paraId="2479EC9F" w14:textId="0AC86C56">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2642" w:type="dxa"/>
            <w:gridSpan w:val="3"/>
            <w:vAlign w:val="center"/>
          </w:tcPr>
          <w:p w:rsidRPr="00A51BA9" w:rsidR="00EB732B" w:rsidP="00C225D8" w:rsidRDefault="00EB732B" w14:paraId="74775B83"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Del="008375CB" w:rsidTr="2A43AFD5" w14:paraId="2FFD25D6" w14:textId="77777777">
        <w:tc>
          <w:tcPr>
            <w:tcW w:w="6492" w:type="dxa"/>
            <w:tcMar>
              <w:top w:w="0" w:type="dxa"/>
              <w:left w:w="108" w:type="dxa"/>
              <w:bottom w:w="0" w:type="dxa"/>
              <w:right w:w="108" w:type="dxa"/>
            </w:tcMar>
          </w:tcPr>
          <w:p w:rsidRPr="00A51BA9" w:rsidR="00EB732B" w:rsidDel="008375CB" w:rsidP="00C225D8" w:rsidRDefault="00EB732B" w14:paraId="40BD657E" w14:textId="412741A8">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2642" w:type="dxa"/>
            <w:gridSpan w:val="3"/>
            <w:vAlign w:val="center"/>
          </w:tcPr>
          <w:p w:rsidRPr="00A51BA9" w:rsidR="00EB732B" w:rsidP="00C225D8" w:rsidRDefault="00EB732B" w14:paraId="3CEB753B"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Del="008375CB" w:rsidTr="2A43AFD5" w14:paraId="299BE54F" w14:textId="77777777">
        <w:tc>
          <w:tcPr>
            <w:tcW w:w="6492" w:type="dxa"/>
            <w:tcMar>
              <w:top w:w="0" w:type="dxa"/>
              <w:left w:w="108" w:type="dxa"/>
              <w:bottom w:w="0" w:type="dxa"/>
              <w:right w:w="108" w:type="dxa"/>
            </w:tcMar>
          </w:tcPr>
          <w:p w:rsidRPr="00A51BA9" w:rsidR="00EB732B" w:rsidDel="008375CB" w:rsidP="00C225D8" w:rsidRDefault="00EB732B" w14:paraId="1DA14E92" w14:textId="3E0ABB2F">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2642" w:type="dxa"/>
            <w:gridSpan w:val="3"/>
            <w:vAlign w:val="center"/>
          </w:tcPr>
          <w:p w:rsidRPr="00A51BA9" w:rsidR="00EB732B" w:rsidP="00C225D8" w:rsidRDefault="00EB732B" w14:paraId="505009FC"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2A43AFD5" w14:paraId="2B4F3771" w14:textId="77777777">
        <w:tc>
          <w:tcPr>
            <w:tcW w:w="6492" w:type="dxa"/>
            <w:tcMar>
              <w:top w:w="0" w:type="dxa"/>
              <w:left w:w="108" w:type="dxa"/>
              <w:bottom w:w="0" w:type="dxa"/>
              <w:right w:w="108" w:type="dxa"/>
            </w:tcMar>
            <w:hideMark/>
          </w:tcPr>
          <w:p w:rsidRPr="00A51BA9" w:rsidR="00EB732B" w:rsidP="00C225D8" w:rsidRDefault="00EB732B" w14:paraId="5CB8DC97" w14:textId="0DFF7B33">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2642" w:type="dxa"/>
            <w:gridSpan w:val="3"/>
            <w:vAlign w:val="center"/>
          </w:tcPr>
          <w:p w:rsidRPr="00A51BA9" w:rsidR="00EB732B" w:rsidP="00C225D8" w:rsidRDefault="00EB732B" w14:paraId="3AF38557"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EB732B" w:rsidTr="00A850AF" w14:paraId="07A9AECE" w14:textId="77777777">
        <w:tc>
          <w:tcPr>
            <w:tcW w:w="6492" w:type="dxa"/>
            <w:tcMar>
              <w:top w:w="0" w:type="dxa"/>
              <w:left w:w="108" w:type="dxa"/>
              <w:bottom w:w="0" w:type="dxa"/>
              <w:right w:w="108" w:type="dxa"/>
            </w:tcMar>
            <w:hideMark/>
          </w:tcPr>
          <w:p w:rsidRPr="00A51BA9" w:rsidR="00EB732B" w:rsidP="00C225D8" w:rsidRDefault="00EB732B" w14:paraId="190EC5EA" w14:textId="56A845E1">
            <w:pPr>
              <w:pStyle w:val="ListParagraph"/>
              <w:numPr>
                <w:ilvl w:val="0"/>
                <w:numId w:val="26"/>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880" w:type="dxa"/>
            <w:vAlign w:val="center"/>
          </w:tcPr>
          <w:p w:rsidRPr="00A51BA9" w:rsidR="00EB732B" w:rsidP="00C225D8" w:rsidRDefault="00EB732B" w14:paraId="66CB7002" w14:textId="28716AFE">
            <w:pPr>
              <w:spacing w:after="0" w:line="240" w:lineRule="auto"/>
              <w:ind w:left="68"/>
              <w:contextualSpacing/>
              <w:jc w:val="center"/>
              <w:rPr>
                <w:rFonts w:cstheme="minorHAnsi"/>
                <w:sz w:val="20"/>
                <w:szCs w:val="20"/>
              </w:rPr>
            </w:pPr>
            <w:r>
              <w:rPr>
                <w:rFonts w:cstheme="minorHAnsi"/>
                <w:sz w:val="20"/>
                <w:szCs w:val="20"/>
              </w:rPr>
              <w:t>0</w:t>
            </w:r>
          </w:p>
        </w:tc>
        <w:tc>
          <w:tcPr>
            <w:tcW w:w="881" w:type="dxa"/>
            <w:shd w:val="clear" w:color="auto" w:fill="auto"/>
            <w:vAlign w:val="center"/>
          </w:tcPr>
          <w:p w:rsidRPr="00A51BA9" w:rsidR="00EB732B" w:rsidP="00C225D8" w:rsidRDefault="00A850AF" w14:paraId="2594D9F0" w14:textId="504A78E3">
            <w:pPr>
              <w:spacing w:after="0" w:line="240" w:lineRule="auto"/>
              <w:ind w:left="68"/>
              <w:contextualSpacing/>
              <w:jc w:val="center"/>
              <w:rPr>
                <w:sz w:val="20"/>
                <w:szCs w:val="20"/>
              </w:rPr>
            </w:pPr>
            <w:r>
              <w:rPr>
                <w:sz w:val="20"/>
                <w:szCs w:val="20"/>
              </w:rPr>
              <w:t>0</w:t>
            </w:r>
          </w:p>
        </w:tc>
        <w:tc>
          <w:tcPr>
            <w:tcW w:w="881" w:type="dxa"/>
            <w:vAlign w:val="center"/>
          </w:tcPr>
          <w:p w:rsidRPr="00A51BA9" w:rsidR="00EB732B" w:rsidP="00C225D8" w:rsidRDefault="00EB732B" w14:paraId="5A79A487" w14:textId="77777777">
            <w:pPr>
              <w:spacing w:after="0" w:line="240" w:lineRule="auto"/>
              <w:ind w:left="68"/>
              <w:contextualSpacing/>
              <w:jc w:val="center"/>
              <w:rPr>
                <w:rFonts w:cstheme="minorHAnsi"/>
                <w:sz w:val="20"/>
                <w:szCs w:val="20"/>
              </w:rPr>
            </w:pPr>
            <w:r>
              <w:rPr>
                <w:rFonts w:cstheme="minorHAnsi"/>
                <w:sz w:val="20"/>
                <w:szCs w:val="20"/>
              </w:rPr>
              <w:t>0</w:t>
            </w:r>
          </w:p>
        </w:tc>
      </w:tr>
      <w:tr w:rsidRPr="00A51BA9" w:rsidR="00EB732B" w:rsidTr="2A43AFD5" w14:paraId="5740D808" w14:textId="77777777">
        <w:tc>
          <w:tcPr>
            <w:tcW w:w="6492" w:type="dxa"/>
            <w:tcMar>
              <w:top w:w="0" w:type="dxa"/>
              <w:left w:w="108" w:type="dxa"/>
              <w:bottom w:w="0" w:type="dxa"/>
              <w:right w:w="108" w:type="dxa"/>
            </w:tcMar>
            <w:hideMark/>
          </w:tcPr>
          <w:p w:rsidRPr="00A51BA9" w:rsidR="00EB732B" w:rsidP="00C225D8" w:rsidRDefault="00EB732B" w14:paraId="13A3CD8F" w14:textId="26A84229">
            <w:pPr>
              <w:pStyle w:val="ListParagraph"/>
              <w:numPr>
                <w:ilvl w:val="0"/>
                <w:numId w:val="26"/>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2642" w:type="dxa"/>
            <w:gridSpan w:val="3"/>
            <w:vAlign w:val="center"/>
          </w:tcPr>
          <w:p w:rsidRPr="00A51BA9" w:rsidR="00EB732B" w:rsidP="00C225D8" w:rsidRDefault="00EB732B" w14:paraId="0E11ADAF" w14:textId="77777777">
            <w:pPr>
              <w:spacing w:after="0" w:line="240" w:lineRule="auto"/>
              <w:ind w:left="68"/>
              <w:jc w:val="center"/>
              <w:rPr>
                <w:rFonts w:cstheme="minorHAnsi"/>
                <w:sz w:val="20"/>
                <w:szCs w:val="20"/>
              </w:rPr>
            </w:pPr>
            <w:r>
              <w:rPr>
                <w:rFonts w:cstheme="minorHAnsi"/>
                <w:sz w:val="20"/>
                <w:szCs w:val="20"/>
              </w:rPr>
              <w:t>n/a</w:t>
            </w:r>
          </w:p>
        </w:tc>
      </w:tr>
    </w:tbl>
    <w:p w:rsidR="00EB732B" w:rsidP="00C225D8" w:rsidRDefault="00EB732B" w14:paraId="7C94A841" w14:textId="77777777">
      <w:pPr>
        <w:spacing w:line="240" w:lineRule="auto"/>
        <w:rPr>
          <w:rFonts w:cstheme="minorHAnsi"/>
        </w:rPr>
      </w:pPr>
    </w:p>
    <w:p w:rsidRPr="00C225D8" w:rsidR="2712E3F5" w:rsidP="00C225D8" w:rsidRDefault="2712E3F5" w14:paraId="79EF4560" w14:textId="4540126C">
      <w:pPr>
        <w:spacing w:line="240" w:lineRule="auto"/>
        <w:rPr>
          <w:rFonts w:ascii="Calibri" w:hAnsi="Calibri" w:eastAsia="Calibri" w:cs="Calibri"/>
        </w:rPr>
      </w:pPr>
      <w:r w:rsidRPr="00C225D8">
        <w:rPr>
          <w:rFonts w:ascii="Calibri" w:hAnsi="Calibri" w:eastAsia="Calibri" w:cs="Calibri"/>
          <w:color w:val="000000" w:themeColor="text1"/>
        </w:rPr>
        <w:t>The preferred alternative</w:t>
      </w:r>
      <w:r w:rsidRPr="00C225D8">
        <w:rPr>
          <w:rFonts w:ascii="Calibri" w:hAnsi="Calibri" w:eastAsia="Calibri" w:cs="Calibri"/>
          <w:color w:val="D13438"/>
          <w:u w:val="single"/>
        </w:rPr>
        <w:t xml:space="preserve"> </w:t>
      </w:r>
      <w:r w:rsidRPr="00C225D8">
        <w:rPr>
          <w:rFonts w:ascii="Calibri" w:hAnsi="Calibri" w:eastAsia="Calibri" w:cs="Calibri"/>
        </w:rPr>
        <w:t xml:space="preserve">is a combination of options R3a and R3b as is set out in policy R3. This approach recognises that the Council needs to encourage retro-fit of existing buildings wherever possible and clearly sets out that </w:t>
      </w:r>
      <w:r w:rsidR="00583DB1">
        <w:rPr>
          <w:rFonts w:ascii="Calibri" w:hAnsi="Calibri" w:eastAsia="Calibri" w:cs="Calibri"/>
        </w:rPr>
        <w:t>the</w:t>
      </w:r>
      <w:r w:rsidRPr="00C225D8">
        <w:rPr>
          <w:rFonts w:ascii="Calibri" w:hAnsi="Calibri" w:eastAsia="Calibri" w:cs="Calibri"/>
        </w:rPr>
        <w:t xml:space="preserve"> starting point will be to support this. It also recognises that </w:t>
      </w:r>
      <w:r w:rsidR="00583DB1">
        <w:rPr>
          <w:rFonts w:ascii="Calibri" w:hAnsi="Calibri" w:eastAsia="Calibri" w:cs="Calibri"/>
        </w:rPr>
        <w:t>Oxford has</w:t>
      </w:r>
      <w:r w:rsidRPr="00C225D8">
        <w:rPr>
          <w:rFonts w:ascii="Calibri" w:hAnsi="Calibri" w:eastAsia="Calibri" w:cs="Calibri"/>
        </w:rPr>
        <w:t xml:space="preserve"> a significant proportion of traditional buildings which require a more nuanced set of considerations to be factored into design of retro-fit</w:t>
      </w:r>
      <w:r w:rsidR="00583DB1">
        <w:rPr>
          <w:rFonts w:ascii="Calibri" w:hAnsi="Calibri" w:eastAsia="Calibri" w:cs="Calibri"/>
        </w:rPr>
        <w:t>,</w:t>
      </w:r>
      <w:r w:rsidRPr="00C225D8">
        <w:rPr>
          <w:rFonts w:ascii="Calibri" w:hAnsi="Calibri" w:eastAsia="Calibri" w:cs="Calibri"/>
        </w:rPr>
        <w:t xml:space="preserve"> and </w:t>
      </w:r>
      <w:r w:rsidR="00583DB1">
        <w:rPr>
          <w:rFonts w:ascii="Calibri" w:hAnsi="Calibri" w:eastAsia="Calibri" w:cs="Calibri"/>
        </w:rPr>
        <w:t>requires</w:t>
      </w:r>
      <w:r w:rsidRPr="00C225D8">
        <w:rPr>
          <w:rFonts w:ascii="Calibri" w:hAnsi="Calibri" w:eastAsia="Calibri" w:cs="Calibri"/>
        </w:rPr>
        <w:t xml:space="preserve"> applicants to ensure these are factored into their proposals in order to minimise harm to these assets.</w:t>
      </w:r>
    </w:p>
    <w:p w:rsidRPr="00C225D8" w:rsidR="2712E3F5" w:rsidP="00C225D8" w:rsidRDefault="2712E3F5" w14:paraId="4620C6BE" w14:textId="69FA7A39">
      <w:pPr>
        <w:spacing w:line="240" w:lineRule="auto"/>
      </w:pPr>
      <w:r w:rsidRPr="00C225D8">
        <w:rPr>
          <w:rFonts w:ascii="Calibri" w:hAnsi="Calibri" w:eastAsia="Calibri" w:cs="Calibri"/>
        </w:rPr>
        <w:t>In this way, the policy tries to provide more clarity to help applicants plan for retro-fit of traditional buildings so that these are retro-fitted in the right way for these types of buildings. This should ensure that climate change benefits can be delivered without coming at the expense of the</w:t>
      </w:r>
      <w:r w:rsidR="00583DB1">
        <w:rPr>
          <w:rFonts w:ascii="Calibri" w:hAnsi="Calibri" w:eastAsia="Calibri" w:cs="Calibri"/>
        </w:rPr>
        <w:t xml:space="preserve"> buildings’</w:t>
      </w:r>
      <w:r w:rsidRPr="00C225D8">
        <w:rPr>
          <w:rFonts w:ascii="Calibri" w:hAnsi="Calibri" w:eastAsia="Calibri" w:cs="Calibri"/>
        </w:rPr>
        <w:t xml:space="preserve"> special features and qualities</w:t>
      </w:r>
      <w:r w:rsidR="00583DB1">
        <w:rPr>
          <w:rFonts w:ascii="Calibri" w:hAnsi="Calibri" w:eastAsia="Calibri" w:cs="Calibri"/>
        </w:rPr>
        <w:t>,</w:t>
      </w:r>
      <w:r w:rsidRPr="00C225D8">
        <w:rPr>
          <w:rFonts w:ascii="Calibri" w:hAnsi="Calibri" w:eastAsia="Calibri" w:cs="Calibri"/>
        </w:rPr>
        <w:t xml:space="preserve"> which make an equally important contribution to the sustainability of the city in terms of heritage and the various benefits these provide</w:t>
      </w:r>
      <w:r w:rsidRPr="00C225D8" w:rsidR="00C225D8">
        <w:rPr>
          <w:rFonts w:ascii="Calibri" w:hAnsi="Calibri" w:eastAsia="Calibri" w:cs="Calibri"/>
        </w:rPr>
        <w:t>.</w:t>
      </w:r>
    </w:p>
    <w:p w:rsidRPr="00890728" w:rsidR="000812A3" w:rsidP="00C225D8" w:rsidRDefault="000812A3" w14:paraId="72A0086B" w14:textId="31DF8951">
      <w:pPr>
        <w:pStyle w:val="Heading2"/>
        <w:spacing w:line="240" w:lineRule="auto"/>
      </w:pPr>
      <w:r>
        <w:lastRenderedPageBreak/>
        <w:t>5.9 Motor vehicle parking design standard</w:t>
      </w:r>
    </w:p>
    <w:p w:rsidR="005F39CB" w:rsidP="00C225D8" w:rsidRDefault="005F39CB" w14:paraId="0263E3FD" w14:textId="1055EF40">
      <w:pPr>
        <w:spacing w:line="240" w:lineRule="auto"/>
        <w:rPr>
          <w:rFonts w:cstheme="minorHAnsi"/>
        </w:rPr>
      </w:pPr>
      <w:r>
        <w:rPr>
          <w:rFonts w:cstheme="minorHAnsi"/>
        </w:rPr>
        <w:t>The alternatives considered were:</w:t>
      </w:r>
    </w:p>
    <w:p w:rsidRPr="0031714F" w:rsidR="005F39CB" w:rsidP="00C225D8" w:rsidRDefault="005F39CB" w14:paraId="3E7EB388" w14:textId="7175BD04">
      <w:pPr>
        <w:spacing w:after="120" w:line="240" w:lineRule="auto"/>
        <w:ind w:left="284"/>
        <w:contextualSpacing/>
        <w:rPr>
          <w:rFonts w:cstheme="minorHAnsi"/>
        </w:rPr>
      </w:pPr>
      <w:r w:rsidRPr="0031714F">
        <w:rPr>
          <w:rFonts w:cstheme="minorHAnsi"/>
        </w:rPr>
        <w:t xml:space="preserve">DH7a. Seek car free residential development across the city, subject to criteria to ensure accessibility to public transport and local shops, and low car in locations not suitable for car free. Car free would mean no spaces allocated to a house, but parking would be available to meet disabled and operational needs, for car clubs and potentially for those who can demonstrate a need for a personal vehicle for work that needs to be parked near home </w:t>
      </w:r>
      <w:r w:rsidRPr="0031714F">
        <w:rPr>
          <w:rFonts w:eastAsia="Calibri" w:cstheme="minorHAnsi"/>
        </w:rPr>
        <w:t>(potentially in a designated area within the site)</w:t>
      </w:r>
      <w:r w:rsidRPr="0031714F">
        <w:rPr>
          <w:rFonts w:cstheme="minorHAnsi"/>
        </w:rPr>
        <w:t xml:space="preserve"> (work vans, health visitors for example).  </w:t>
      </w:r>
      <w:r w:rsidR="00583DB1">
        <w:rPr>
          <w:rFonts w:cstheme="minorHAnsi"/>
        </w:rPr>
        <w:t xml:space="preserve">The policy will consider </w:t>
      </w:r>
      <w:r w:rsidRPr="0031714F">
        <w:rPr>
          <w:rFonts w:cstheme="minorHAnsi"/>
        </w:rPr>
        <w:t>setting a threshold for different levels of car free, because the larger strategic sites (over 50 units) have more scope for successful carpooling and more space for essential vehicles.  The policy will set design guidance to ensure the parking provision makes the most efficient use of land, is landscaped, and allows for car free street design.  The approach to car free development would be assessed against whole plan viability as set out in Strategic Policy Option S4.</w:t>
      </w:r>
    </w:p>
    <w:p w:rsidRPr="0031714F" w:rsidR="005F39CB" w:rsidP="00C225D8" w:rsidRDefault="005F39CB" w14:paraId="1DBA3AC1" w14:textId="77777777">
      <w:pPr>
        <w:spacing w:after="120" w:line="240" w:lineRule="auto"/>
        <w:ind w:left="284"/>
        <w:contextualSpacing/>
        <w:rPr>
          <w:rFonts w:cstheme="minorHAnsi"/>
          <w:sz w:val="12"/>
          <w:szCs w:val="12"/>
        </w:rPr>
      </w:pPr>
    </w:p>
    <w:p w:rsidRPr="0031714F" w:rsidR="005F39CB" w:rsidP="00C225D8" w:rsidRDefault="005F39CB" w14:paraId="0C6CC97F" w14:textId="77777777">
      <w:pPr>
        <w:spacing w:after="120" w:line="240" w:lineRule="auto"/>
        <w:ind w:left="284"/>
        <w:contextualSpacing/>
        <w:rPr>
          <w:rFonts w:cstheme="minorHAnsi"/>
        </w:rPr>
      </w:pPr>
      <w:r w:rsidRPr="0031714F">
        <w:rPr>
          <w:rFonts w:cstheme="minorHAnsi"/>
        </w:rPr>
        <w:t>DH7b. Do not allow any additional parking on non-residential sites which are proposed for redevelopment.  Seek a significant reduction where there is good accessibility to a range of facilities.</w:t>
      </w:r>
    </w:p>
    <w:p w:rsidRPr="0031714F" w:rsidR="005F39CB" w:rsidP="00C225D8" w:rsidRDefault="005F39CB" w14:paraId="447AB646" w14:textId="77777777">
      <w:pPr>
        <w:spacing w:after="120" w:line="240" w:lineRule="auto"/>
        <w:ind w:left="284"/>
        <w:contextualSpacing/>
        <w:rPr>
          <w:rFonts w:cstheme="minorHAnsi"/>
          <w:sz w:val="12"/>
          <w:szCs w:val="12"/>
        </w:rPr>
      </w:pPr>
    </w:p>
    <w:p w:rsidRPr="0031714F" w:rsidR="005F39CB" w:rsidP="00C225D8" w:rsidRDefault="005F39CB" w14:paraId="32AF6A8E" w14:textId="77777777">
      <w:pPr>
        <w:spacing w:after="120" w:line="240" w:lineRule="auto"/>
        <w:ind w:left="284"/>
        <w:contextualSpacing/>
        <w:rPr>
          <w:rFonts w:cstheme="minorHAnsi"/>
        </w:rPr>
      </w:pPr>
      <w:r w:rsidRPr="0031714F">
        <w:rPr>
          <w:rFonts w:cstheme="minorHAnsi"/>
        </w:rPr>
        <w:t>DH7c. Require all new development to be car free across the city.</w:t>
      </w:r>
    </w:p>
    <w:p w:rsidRPr="0031714F" w:rsidR="005F39CB" w:rsidP="00C225D8" w:rsidRDefault="005F39CB" w14:paraId="0E979C3C" w14:textId="77777777">
      <w:pPr>
        <w:spacing w:line="240" w:lineRule="auto"/>
        <w:ind w:left="284"/>
        <w:contextualSpacing/>
        <w:rPr>
          <w:rFonts w:cstheme="minorHAnsi"/>
          <w:sz w:val="12"/>
          <w:szCs w:val="12"/>
        </w:rPr>
      </w:pPr>
    </w:p>
    <w:p w:rsidRPr="0031714F" w:rsidR="005F39CB" w:rsidP="00C225D8" w:rsidRDefault="005F39CB" w14:paraId="69516AAF" w14:textId="77777777">
      <w:pPr>
        <w:spacing w:line="240" w:lineRule="auto"/>
        <w:ind w:left="284"/>
        <w:contextualSpacing/>
        <w:rPr>
          <w:rFonts w:cstheme="minorHAnsi"/>
        </w:rPr>
      </w:pPr>
      <w:r w:rsidRPr="0031714F">
        <w:rPr>
          <w:rFonts w:cstheme="minorHAnsi"/>
        </w:rPr>
        <w:t>DH7d. Adopt low car but not car free parking standards. These could still vary by accessibility of the area of the city. These could be the same level of parking standards as for the rest of Oxfordshire, or potentially reduced from this but not car free, for example 1 car per 2 homes and additional parking for new non-residential developments.</w:t>
      </w:r>
    </w:p>
    <w:p w:rsidRPr="0031714F" w:rsidR="005F39CB" w:rsidP="00C225D8" w:rsidRDefault="005F39CB" w14:paraId="7376A0F3" w14:textId="77777777">
      <w:pPr>
        <w:spacing w:after="0" w:line="240" w:lineRule="auto"/>
        <w:rPr>
          <w:rFonts w:cstheme="minorHAnsi"/>
        </w:rPr>
      </w:pPr>
    </w:p>
    <w:p w:rsidRPr="0031714F" w:rsidR="005F39CB" w:rsidP="00C225D8" w:rsidRDefault="005F39CB" w14:paraId="29098144" w14:textId="648EAF5D">
      <w:pPr>
        <w:spacing w:after="0" w:line="240" w:lineRule="auto"/>
        <w:rPr>
          <w:rFonts w:cstheme="minorHAnsi"/>
        </w:rPr>
      </w:pPr>
      <w:r w:rsidRPr="0031714F">
        <w:rPr>
          <w:rFonts w:cstheme="minorHAnsi"/>
        </w:rPr>
        <w:t>Th</w:t>
      </w:r>
      <w:r>
        <w:rPr>
          <w:rFonts w:cstheme="minorHAnsi"/>
        </w:rPr>
        <w:t>e</w:t>
      </w:r>
      <w:r w:rsidRPr="0031714F">
        <w:rPr>
          <w:rFonts w:cstheme="minorHAnsi"/>
        </w:rPr>
        <w:t xml:space="preserve"> appraisal assume</w:t>
      </w:r>
      <w:r>
        <w:rPr>
          <w:rFonts w:cstheme="minorHAnsi"/>
        </w:rPr>
        <w:t>d</w:t>
      </w:r>
      <w:r w:rsidRPr="0031714F">
        <w:rPr>
          <w:rFonts w:cstheme="minorHAnsi"/>
        </w:rPr>
        <w:t xml:space="preserve"> that DH7c is the most restrictive as it applies to employment as well as residential parking; DH7a is next most restrictive; DH7b would be closest to the current situation; and DH7d would be less restrictive than the current situation. </w:t>
      </w:r>
    </w:p>
    <w:p w:rsidR="005F39CB" w:rsidP="00C225D8" w:rsidRDefault="005F39CB" w14:paraId="5A371710" w14:textId="77777777">
      <w:pPr>
        <w:spacing w:line="240" w:lineRule="auto"/>
        <w:rPr>
          <w:rFonts w:cstheme="minorHAnsi"/>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500"/>
        <w:gridCol w:w="908"/>
        <w:gridCol w:w="909"/>
        <w:gridCol w:w="908"/>
        <w:gridCol w:w="909"/>
      </w:tblGrid>
      <w:tr w:rsidRPr="00A51BA9" w:rsidR="005F39CB" w:rsidTr="005F39CB" w14:paraId="6FBA3F0B" w14:textId="77777777">
        <w:tc>
          <w:tcPr>
            <w:tcW w:w="5500" w:type="dxa"/>
            <w:shd w:val="clear" w:color="auto" w:fill="D9D9D9" w:themeFill="background1" w:themeFillShade="D9"/>
            <w:tcMar>
              <w:top w:w="0" w:type="dxa"/>
              <w:left w:w="108" w:type="dxa"/>
              <w:bottom w:w="0" w:type="dxa"/>
              <w:right w:w="108" w:type="dxa"/>
            </w:tcMar>
          </w:tcPr>
          <w:p w:rsidRPr="00A51BA9" w:rsidR="005F39CB" w:rsidP="00C225D8" w:rsidRDefault="005F39CB" w14:paraId="22F2C246"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08" w:type="dxa"/>
            <w:shd w:val="clear" w:color="auto" w:fill="D9D9D9" w:themeFill="background1" w:themeFillShade="D9"/>
            <w:vAlign w:val="center"/>
          </w:tcPr>
          <w:p w:rsidRPr="00A51BA9" w:rsidR="005F39CB" w:rsidP="00C225D8" w:rsidRDefault="005F39CB" w14:paraId="5613B817" w14:textId="77777777">
            <w:pPr>
              <w:spacing w:after="0" w:line="240" w:lineRule="auto"/>
              <w:jc w:val="center"/>
              <w:rPr>
                <w:rFonts w:eastAsia="Times New Roman" w:cstheme="minorHAnsi"/>
                <w:b/>
                <w:bCs/>
                <w:sz w:val="20"/>
                <w:szCs w:val="20"/>
                <w:lang w:eastAsia="en-GB"/>
              </w:rPr>
            </w:pPr>
            <w:r>
              <w:rPr>
                <w:rFonts w:eastAsia="Times New Roman" w:cstheme="minorHAnsi"/>
                <w:b/>
                <w:bCs/>
                <w:sz w:val="20"/>
                <w:szCs w:val="20"/>
                <w:lang w:eastAsia="en-GB"/>
              </w:rPr>
              <w:t>DH7a</w:t>
            </w:r>
          </w:p>
        </w:tc>
        <w:tc>
          <w:tcPr>
            <w:tcW w:w="909" w:type="dxa"/>
            <w:shd w:val="clear" w:color="auto" w:fill="D9D9D9" w:themeFill="background1" w:themeFillShade="D9"/>
            <w:vAlign w:val="center"/>
          </w:tcPr>
          <w:p w:rsidRPr="00A51BA9" w:rsidR="005F39CB" w:rsidP="00C225D8" w:rsidRDefault="005F39CB" w14:paraId="4D8A4131"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DH7b</w:t>
            </w:r>
          </w:p>
        </w:tc>
        <w:tc>
          <w:tcPr>
            <w:tcW w:w="908" w:type="dxa"/>
            <w:shd w:val="clear" w:color="auto" w:fill="D9D9D9" w:themeFill="background1" w:themeFillShade="D9"/>
            <w:vAlign w:val="center"/>
          </w:tcPr>
          <w:p w:rsidRPr="00A51BA9" w:rsidR="005F39CB" w:rsidP="00C225D8" w:rsidRDefault="005F39CB" w14:paraId="4BF3D1C9"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DH7c</w:t>
            </w:r>
          </w:p>
        </w:tc>
        <w:tc>
          <w:tcPr>
            <w:tcW w:w="909" w:type="dxa"/>
            <w:shd w:val="clear" w:color="auto" w:fill="D9D9D9" w:themeFill="background1" w:themeFillShade="D9"/>
            <w:vAlign w:val="center"/>
          </w:tcPr>
          <w:p w:rsidRPr="00A51BA9" w:rsidR="005F39CB" w:rsidP="00C225D8" w:rsidRDefault="005F39CB" w14:paraId="63C3F5D1"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DH7d</w:t>
            </w:r>
          </w:p>
        </w:tc>
      </w:tr>
      <w:tr w:rsidRPr="00A51BA9" w:rsidR="005F39CB" w:rsidTr="005F39CB" w14:paraId="32176CA5" w14:textId="77777777">
        <w:tc>
          <w:tcPr>
            <w:tcW w:w="5500" w:type="dxa"/>
            <w:tcMar>
              <w:top w:w="0" w:type="dxa"/>
              <w:left w:w="108" w:type="dxa"/>
              <w:bottom w:w="0" w:type="dxa"/>
              <w:right w:w="108" w:type="dxa"/>
            </w:tcMar>
            <w:hideMark/>
          </w:tcPr>
          <w:p w:rsidRPr="00A51BA9" w:rsidR="005F39CB" w:rsidP="00C225D8" w:rsidRDefault="005F39CB" w14:paraId="57118D52" w14:textId="00E1B3A2">
            <w:pPr>
              <w:pStyle w:val="ListParagraph"/>
              <w:numPr>
                <w:ilvl w:val="0"/>
                <w:numId w:val="27"/>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3634" w:type="dxa"/>
            <w:gridSpan w:val="4"/>
            <w:vAlign w:val="center"/>
          </w:tcPr>
          <w:p w:rsidRPr="00A51BA9" w:rsidR="005F39CB" w:rsidP="00C225D8" w:rsidRDefault="005F39CB" w14:paraId="5767543C" w14:textId="54A7C788">
            <w:pPr>
              <w:spacing w:after="0" w:line="240" w:lineRule="auto"/>
              <w:ind w:left="68"/>
              <w:contextualSpacing/>
              <w:jc w:val="center"/>
              <w:rPr>
                <w:rFonts w:cstheme="minorHAnsi"/>
                <w:sz w:val="20"/>
                <w:szCs w:val="20"/>
              </w:rPr>
            </w:pPr>
            <w:r>
              <w:rPr>
                <w:rFonts w:cstheme="minorHAnsi"/>
                <w:sz w:val="20"/>
                <w:szCs w:val="20"/>
              </w:rPr>
              <w:t>0</w:t>
            </w:r>
          </w:p>
        </w:tc>
      </w:tr>
      <w:tr w:rsidRPr="00A51BA9" w:rsidR="005F39CB" w:rsidTr="005F39CB" w14:paraId="2DA4CE3A" w14:textId="77777777">
        <w:tc>
          <w:tcPr>
            <w:tcW w:w="5500" w:type="dxa"/>
            <w:tcMar>
              <w:top w:w="0" w:type="dxa"/>
              <w:left w:w="108" w:type="dxa"/>
              <w:bottom w:w="0" w:type="dxa"/>
              <w:right w:w="108" w:type="dxa"/>
            </w:tcMar>
          </w:tcPr>
          <w:p w:rsidRPr="00A51BA9" w:rsidR="005F39CB" w:rsidP="00C225D8" w:rsidRDefault="005F39CB" w14:paraId="47AFD088" w14:textId="51ECFD1D">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908" w:type="dxa"/>
            <w:shd w:val="clear" w:color="auto" w:fill="92D050"/>
            <w:vAlign w:val="center"/>
          </w:tcPr>
          <w:p w:rsidRPr="00A51BA9" w:rsidR="005F39CB" w:rsidP="00C225D8" w:rsidRDefault="005F39CB" w14:paraId="3EDFBC09" w14:textId="439E7DDA">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283D7BD0" w14:textId="324EFF0B">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00B050"/>
            <w:vAlign w:val="center"/>
          </w:tcPr>
          <w:p w:rsidRPr="00A51BA9" w:rsidR="005F39CB" w:rsidP="00C225D8" w:rsidRDefault="005F39CB" w14:paraId="59C3AC88" w14:textId="1B9B2396">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5F39CB" w:rsidP="00C225D8" w:rsidRDefault="005F39CB" w14:paraId="42BED2AB" w14:textId="29B0FC1F">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5F39CB" w14:paraId="350AE06E" w14:textId="77777777">
        <w:tc>
          <w:tcPr>
            <w:tcW w:w="5500" w:type="dxa"/>
            <w:tcMar>
              <w:top w:w="0" w:type="dxa"/>
              <w:left w:w="108" w:type="dxa"/>
              <w:bottom w:w="0" w:type="dxa"/>
              <w:right w:w="108" w:type="dxa"/>
            </w:tcMar>
            <w:hideMark/>
          </w:tcPr>
          <w:p w:rsidRPr="00A51BA9" w:rsidR="005F39CB" w:rsidP="00C225D8" w:rsidRDefault="005F39CB" w14:paraId="26885453" w14:textId="0B9378B0">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908" w:type="dxa"/>
            <w:shd w:val="clear" w:color="auto" w:fill="92D050"/>
            <w:vAlign w:val="center"/>
          </w:tcPr>
          <w:p w:rsidRPr="00A51BA9" w:rsidR="005F39CB" w:rsidP="00C225D8" w:rsidRDefault="005F39CB" w14:paraId="5717B20B" w14:textId="05C507CF">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43162B2F" w14:textId="72C93BCE">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00B050"/>
            <w:vAlign w:val="center"/>
          </w:tcPr>
          <w:p w:rsidRPr="00A51BA9" w:rsidR="005F39CB" w:rsidP="00C225D8" w:rsidRDefault="005F39CB" w14:paraId="44838616" w14:textId="2D08431A">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C000"/>
            <w:vAlign w:val="center"/>
          </w:tcPr>
          <w:p w:rsidRPr="00A51BA9" w:rsidR="005F39CB" w:rsidP="00C225D8" w:rsidRDefault="005F39CB" w14:paraId="04BBD5EF" w14:textId="3102FA43">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5F39CB" w14:paraId="70EE32B9" w14:textId="77777777">
        <w:tc>
          <w:tcPr>
            <w:tcW w:w="5500" w:type="dxa"/>
            <w:tcMar>
              <w:top w:w="0" w:type="dxa"/>
              <w:left w:w="108" w:type="dxa"/>
              <w:bottom w:w="0" w:type="dxa"/>
              <w:right w:w="108" w:type="dxa"/>
            </w:tcMar>
            <w:hideMark/>
          </w:tcPr>
          <w:p w:rsidRPr="00A51BA9" w:rsidR="005F39CB" w:rsidP="00C225D8" w:rsidRDefault="005F39CB" w14:paraId="7D50B50C" w14:textId="434E1582">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908" w:type="dxa"/>
            <w:shd w:val="clear" w:color="auto" w:fill="FFFF00"/>
            <w:vAlign w:val="center"/>
          </w:tcPr>
          <w:p w:rsidRPr="00A51BA9" w:rsidR="005F39CB" w:rsidP="00C225D8" w:rsidRDefault="005F39CB" w14:paraId="1C3E8C71" w14:textId="5A47B08F">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269E80ED" w14:textId="0B4D3E16">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FF00"/>
            <w:vAlign w:val="center"/>
          </w:tcPr>
          <w:p w:rsidRPr="00A51BA9" w:rsidR="005F39CB" w:rsidP="00C225D8" w:rsidRDefault="005F39CB" w14:paraId="29C4CE94" w14:textId="2D538731">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7E35CC5E" w14:textId="78763B4A">
            <w:pPr>
              <w:spacing w:after="0" w:line="240" w:lineRule="auto"/>
              <w:ind w:left="68"/>
              <w:contextualSpacing/>
              <w:jc w:val="center"/>
              <w:rPr>
                <w:rFonts w:cstheme="minorHAnsi"/>
                <w:sz w:val="20"/>
                <w:szCs w:val="20"/>
              </w:rPr>
            </w:pPr>
            <w:r>
              <w:rPr>
                <w:rFonts w:cstheme="minorHAnsi"/>
                <w:sz w:val="20"/>
                <w:szCs w:val="20"/>
              </w:rPr>
              <w:t>0</w:t>
            </w:r>
          </w:p>
        </w:tc>
      </w:tr>
      <w:tr w:rsidRPr="00A51BA9" w:rsidR="005F39CB" w:rsidTr="005F39CB" w14:paraId="0E1BBB20" w14:textId="77777777">
        <w:tc>
          <w:tcPr>
            <w:tcW w:w="5500" w:type="dxa"/>
            <w:tcMar>
              <w:top w:w="0" w:type="dxa"/>
              <w:left w:w="108" w:type="dxa"/>
              <w:bottom w:w="0" w:type="dxa"/>
              <w:right w:w="108" w:type="dxa"/>
            </w:tcMar>
            <w:hideMark/>
          </w:tcPr>
          <w:p w:rsidRPr="00A51BA9" w:rsidR="005F39CB" w:rsidP="00C225D8" w:rsidRDefault="005F39CB" w14:paraId="7D1CD7B8" w14:textId="6AC8C105">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908" w:type="dxa"/>
            <w:shd w:val="clear" w:color="auto" w:fill="FFFF00"/>
            <w:vAlign w:val="center"/>
          </w:tcPr>
          <w:p w:rsidRPr="00A51BA9" w:rsidR="005F39CB" w:rsidP="00C225D8" w:rsidRDefault="005F39CB" w14:paraId="568C9911" w14:textId="6ACD7393">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6AD8F851" w14:textId="66D7CB9B">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FFFF00"/>
            <w:vAlign w:val="center"/>
          </w:tcPr>
          <w:p w:rsidRPr="00A51BA9" w:rsidR="005F39CB" w:rsidP="00C225D8" w:rsidRDefault="005F39CB" w14:paraId="20BB1EC8" w14:textId="7FAAE73A">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FFFF00"/>
            <w:vAlign w:val="center"/>
          </w:tcPr>
          <w:p w:rsidRPr="00A51BA9" w:rsidR="005F39CB" w:rsidP="00C225D8" w:rsidRDefault="005F39CB" w14:paraId="4598B31A" w14:textId="5A7587D1">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5F39CB" w14:paraId="3E6174D0" w14:textId="77777777">
        <w:tc>
          <w:tcPr>
            <w:tcW w:w="5500" w:type="dxa"/>
            <w:tcMar>
              <w:top w:w="0" w:type="dxa"/>
              <w:left w:w="108" w:type="dxa"/>
              <w:bottom w:w="0" w:type="dxa"/>
              <w:right w:w="108" w:type="dxa"/>
            </w:tcMar>
            <w:hideMark/>
          </w:tcPr>
          <w:p w:rsidRPr="00A51BA9" w:rsidR="005F39CB" w:rsidP="00C225D8" w:rsidRDefault="005F39CB" w14:paraId="58E66376" w14:textId="028CC9E7">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3634" w:type="dxa"/>
            <w:gridSpan w:val="4"/>
            <w:vAlign w:val="center"/>
          </w:tcPr>
          <w:p w:rsidRPr="00A51BA9" w:rsidR="005F39CB" w:rsidP="00C225D8" w:rsidRDefault="005F39CB" w14:paraId="19827F7C"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5F39CB" w:rsidTr="005F39CB" w14:paraId="2A7DDE5D" w14:textId="77777777">
        <w:tc>
          <w:tcPr>
            <w:tcW w:w="5500" w:type="dxa"/>
            <w:tcMar>
              <w:top w:w="0" w:type="dxa"/>
              <w:left w:w="108" w:type="dxa"/>
              <w:bottom w:w="0" w:type="dxa"/>
              <w:right w:w="108" w:type="dxa"/>
            </w:tcMar>
            <w:hideMark/>
          </w:tcPr>
          <w:p w:rsidRPr="00A51BA9" w:rsidR="005F39CB" w:rsidP="00C225D8" w:rsidRDefault="005F39CB" w14:paraId="3BCB3551" w14:textId="664D3460">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3634" w:type="dxa"/>
            <w:gridSpan w:val="4"/>
            <w:vAlign w:val="center"/>
          </w:tcPr>
          <w:p w:rsidRPr="00A51BA9" w:rsidR="005F39CB" w:rsidP="00C225D8" w:rsidRDefault="005F39CB" w14:paraId="7DC93186"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5F39CB" w:rsidDel="008375CB" w:rsidTr="005F39CB" w14:paraId="7340700E" w14:textId="77777777">
        <w:tc>
          <w:tcPr>
            <w:tcW w:w="5500" w:type="dxa"/>
            <w:tcMar>
              <w:top w:w="0" w:type="dxa"/>
              <w:left w:w="108" w:type="dxa"/>
              <w:bottom w:w="0" w:type="dxa"/>
              <w:right w:w="108" w:type="dxa"/>
            </w:tcMar>
          </w:tcPr>
          <w:p w:rsidRPr="00A51BA9" w:rsidR="005F39CB" w:rsidDel="008375CB" w:rsidP="00C225D8" w:rsidRDefault="005F39CB" w14:paraId="39C852DA" w14:textId="21CAE68B">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908" w:type="dxa"/>
            <w:shd w:val="clear" w:color="auto" w:fill="92D050"/>
            <w:vAlign w:val="center"/>
          </w:tcPr>
          <w:p w:rsidRPr="00A51BA9" w:rsidR="005F39CB" w:rsidP="00C225D8" w:rsidRDefault="005F39CB" w14:paraId="551F5075" w14:textId="69E83E8E">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2D5E7B7C" w14:textId="0DB4C16E">
            <w:pPr>
              <w:spacing w:after="0" w:line="240" w:lineRule="auto"/>
              <w:ind w:left="68"/>
              <w:contextualSpacing/>
              <w:jc w:val="center"/>
              <w:rPr>
                <w:rFonts w:cstheme="minorHAnsi"/>
                <w:sz w:val="20"/>
                <w:szCs w:val="20"/>
              </w:rPr>
            </w:pPr>
            <w:r>
              <w:rPr>
                <w:rFonts w:cstheme="minorHAnsi"/>
                <w:sz w:val="20"/>
                <w:szCs w:val="20"/>
              </w:rPr>
              <w:t>0</w:t>
            </w:r>
          </w:p>
        </w:tc>
        <w:tc>
          <w:tcPr>
            <w:tcW w:w="908" w:type="dxa"/>
            <w:shd w:val="clear" w:color="auto" w:fill="00B050"/>
            <w:vAlign w:val="center"/>
          </w:tcPr>
          <w:p w:rsidRPr="00A51BA9" w:rsidR="005F39CB" w:rsidP="00C225D8" w:rsidRDefault="005F39CB" w14:paraId="1CB41BDE" w14:textId="6A6D4564">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449DC2A1" w14:textId="7D0C0283">
            <w:pPr>
              <w:spacing w:after="0" w:line="240" w:lineRule="auto"/>
              <w:ind w:left="68"/>
              <w:contextualSpacing/>
              <w:jc w:val="center"/>
              <w:rPr>
                <w:rFonts w:cstheme="minorHAnsi"/>
                <w:sz w:val="20"/>
                <w:szCs w:val="20"/>
              </w:rPr>
            </w:pPr>
            <w:r>
              <w:rPr>
                <w:rFonts w:cstheme="minorHAnsi"/>
                <w:sz w:val="20"/>
                <w:szCs w:val="20"/>
              </w:rPr>
              <w:t>0</w:t>
            </w:r>
          </w:p>
        </w:tc>
      </w:tr>
      <w:tr w:rsidRPr="00A51BA9" w:rsidR="005F39CB" w:rsidDel="008375CB" w:rsidTr="00E14F66" w14:paraId="0692258F" w14:textId="77777777">
        <w:tc>
          <w:tcPr>
            <w:tcW w:w="5500" w:type="dxa"/>
            <w:tcMar>
              <w:top w:w="0" w:type="dxa"/>
              <w:left w:w="108" w:type="dxa"/>
              <w:bottom w:w="0" w:type="dxa"/>
              <w:right w:w="108" w:type="dxa"/>
            </w:tcMar>
          </w:tcPr>
          <w:p w:rsidRPr="00A51BA9" w:rsidR="005F39CB" w:rsidDel="008375CB" w:rsidP="00C225D8" w:rsidRDefault="005F39CB" w14:paraId="0A17B390" w14:textId="631B8E5D">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Water</w:t>
            </w:r>
          </w:p>
        </w:tc>
        <w:tc>
          <w:tcPr>
            <w:tcW w:w="3634" w:type="dxa"/>
            <w:gridSpan w:val="4"/>
            <w:shd w:val="clear" w:color="auto" w:fill="auto"/>
            <w:vAlign w:val="center"/>
          </w:tcPr>
          <w:p w:rsidRPr="00A51BA9" w:rsidR="005F39CB" w:rsidP="00C225D8" w:rsidRDefault="005F39CB" w14:paraId="4A505322" w14:textId="50C95F17">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E14F66" w14:paraId="4A48B303" w14:textId="77777777">
        <w:tc>
          <w:tcPr>
            <w:tcW w:w="5500" w:type="dxa"/>
            <w:tcMar>
              <w:top w:w="0" w:type="dxa"/>
              <w:left w:w="108" w:type="dxa"/>
              <w:bottom w:w="0" w:type="dxa"/>
              <w:right w:w="108" w:type="dxa"/>
            </w:tcMar>
            <w:hideMark/>
          </w:tcPr>
          <w:p w:rsidRPr="00A51BA9" w:rsidR="005F39CB" w:rsidP="00C225D8" w:rsidRDefault="005F39CB" w14:paraId="2FB78923" w14:textId="091FC3F0">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3634" w:type="dxa"/>
            <w:gridSpan w:val="4"/>
            <w:shd w:val="clear" w:color="auto" w:fill="auto"/>
            <w:vAlign w:val="center"/>
          </w:tcPr>
          <w:p w:rsidRPr="00A51BA9" w:rsidR="005F39CB" w:rsidP="00C225D8" w:rsidRDefault="005F39CB" w14:paraId="2F14C14F" w14:textId="5851C6CD">
            <w:pPr>
              <w:spacing w:after="0" w:line="240" w:lineRule="auto"/>
              <w:ind w:left="68"/>
              <w:contextualSpacing/>
              <w:jc w:val="center"/>
              <w:rPr>
                <w:rFonts w:cstheme="minorHAnsi"/>
                <w:sz w:val="20"/>
                <w:szCs w:val="20"/>
              </w:rPr>
            </w:pPr>
            <w:r>
              <w:rPr>
                <w:rFonts w:cstheme="minorHAnsi"/>
                <w:sz w:val="20"/>
                <w:szCs w:val="20"/>
              </w:rPr>
              <w:t>?</w:t>
            </w:r>
          </w:p>
        </w:tc>
      </w:tr>
      <w:tr w:rsidRPr="00A51BA9" w:rsidR="005F39CB" w:rsidTr="005F39CB" w14:paraId="7B642783" w14:textId="77777777">
        <w:tc>
          <w:tcPr>
            <w:tcW w:w="5500" w:type="dxa"/>
            <w:tcMar>
              <w:top w:w="0" w:type="dxa"/>
              <w:left w:w="108" w:type="dxa"/>
              <w:bottom w:w="0" w:type="dxa"/>
              <w:right w:w="108" w:type="dxa"/>
            </w:tcMar>
            <w:hideMark/>
          </w:tcPr>
          <w:p w:rsidRPr="00A51BA9" w:rsidR="005F39CB" w:rsidP="00C225D8" w:rsidRDefault="005F39CB" w14:paraId="62086696" w14:textId="4EC36AC2">
            <w:pPr>
              <w:pStyle w:val="ListParagraph"/>
              <w:numPr>
                <w:ilvl w:val="0"/>
                <w:numId w:val="27"/>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3634" w:type="dxa"/>
            <w:gridSpan w:val="4"/>
            <w:vAlign w:val="center"/>
          </w:tcPr>
          <w:p w:rsidRPr="00A51BA9" w:rsidR="005F39CB" w:rsidP="00C225D8" w:rsidRDefault="005F39CB" w14:paraId="775462ED"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5F39CB" w:rsidTr="005F39CB" w14:paraId="65A21DE4" w14:textId="77777777">
        <w:tc>
          <w:tcPr>
            <w:tcW w:w="5500" w:type="dxa"/>
            <w:tcMar>
              <w:top w:w="0" w:type="dxa"/>
              <w:left w:w="108" w:type="dxa"/>
              <w:bottom w:w="0" w:type="dxa"/>
              <w:right w:w="108" w:type="dxa"/>
            </w:tcMar>
            <w:hideMark/>
          </w:tcPr>
          <w:p w:rsidRPr="00A51BA9" w:rsidR="005F39CB" w:rsidP="00C225D8" w:rsidRDefault="005F39CB" w14:paraId="4C4CD1E3" w14:textId="6498F045">
            <w:pPr>
              <w:pStyle w:val="ListParagraph"/>
              <w:numPr>
                <w:ilvl w:val="0"/>
                <w:numId w:val="27"/>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08" w:type="dxa"/>
            <w:shd w:val="clear" w:color="auto" w:fill="FFC000"/>
            <w:vAlign w:val="center"/>
          </w:tcPr>
          <w:p w:rsidRPr="00A51BA9" w:rsidR="005F39CB" w:rsidP="00C225D8" w:rsidRDefault="005F39CB" w14:paraId="3A1CD0B3" w14:textId="54449152">
            <w:pPr>
              <w:spacing w:after="0" w:line="240" w:lineRule="auto"/>
              <w:ind w:left="68"/>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7E7F37B1" w14:textId="6587D160">
            <w:pPr>
              <w:spacing w:after="0" w:line="240" w:lineRule="auto"/>
              <w:ind w:left="68"/>
              <w:jc w:val="center"/>
              <w:rPr>
                <w:rFonts w:cstheme="minorHAnsi"/>
                <w:sz w:val="20"/>
                <w:szCs w:val="20"/>
              </w:rPr>
            </w:pPr>
            <w:r>
              <w:rPr>
                <w:rFonts w:cstheme="minorHAnsi"/>
                <w:sz w:val="20"/>
                <w:szCs w:val="20"/>
              </w:rPr>
              <w:t>0</w:t>
            </w:r>
          </w:p>
        </w:tc>
        <w:tc>
          <w:tcPr>
            <w:tcW w:w="908" w:type="dxa"/>
            <w:shd w:val="clear" w:color="auto" w:fill="FF0000"/>
            <w:vAlign w:val="center"/>
          </w:tcPr>
          <w:p w:rsidRPr="00A51BA9" w:rsidR="005F39CB" w:rsidP="00C225D8" w:rsidRDefault="005F39CB" w14:paraId="71888B3E" w14:textId="267840DE">
            <w:pPr>
              <w:spacing w:after="0" w:line="240" w:lineRule="auto"/>
              <w:ind w:left="68"/>
              <w:jc w:val="center"/>
              <w:rPr>
                <w:rFonts w:cstheme="minorHAnsi"/>
                <w:sz w:val="20"/>
                <w:szCs w:val="20"/>
              </w:rPr>
            </w:pPr>
            <w:r>
              <w:rPr>
                <w:rFonts w:cstheme="minorHAnsi"/>
                <w:sz w:val="20"/>
                <w:szCs w:val="20"/>
              </w:rPr>
              <w:t>--</w:t>
            </w:r>
          </w:p>
        </w:tc>
        <w:tc>
          <w:tcPr>
            <w:tcW w:w="909" w:type="dxa"/>
            <w:vAlign w:val="center"/>
          </w:tcPr>
          <w:p w:rsidRPr="00A51BA9" w:rsidR="005F39CB" w:rsidP="00C225D8" w:rsidRDefault="005F39CB" w14:paraId="1E52B2CD" w14:textId="6E5D5B30">
            <w:pPr>
              <w:spacing w:after="0" w:line="240" w:lineRule="auto"/>
              <w:ind w:left="68"/>
              <w:jc w:val="center"/>
              <w:rPr>
                <w:rFonts w:cstheme="minorHAnsi"/>
                <w:sz w:val="20"/>
                <w:szCs w:val="20"/>
              </w:rPr>
            </w:pPr>
            <w:r>
              <w:rPr>
                <w:rFonts w:cstheme="minorHAnsi"/>
                <w:sz w:val="20"/>
                <w:szCs w:val="20"/>
              </w:rPr>
              <w:t>0</w:t>
            </w:r>
          </w:p>
        </w:tc>
      </w:tr>
    </w:tbl>
    <w:p w:rsidR="005F39CB" w:rsidP="00C225D8" w:rsidRDefault="005F39CB" w14:paraId="4DCA2B70" w14:textId="77777777">
      <w:pPr>
        <w:spacing w:line="240" w:lineRule="auto"/>
        <w:rPr>
          <w:rFonts w:cstheme="minorHAnsi"/>
        </w:rPr>
      </w:pPr>
    </w:p>
    <w:p w:rsidRPr="00C225D8" w:rsidR="48E8378D" w:rsidP="00C225D8" w:rsidRDefault="48E8378D" w14:paraId="04CA7D6B" w14:textId="7D77C1B9">
      <w:pPr>
        <w:spacing w:line="240" w:lineRule="auto"/>
        <w:rPr>
          <w:rFonts w:ascii="Calibri" w:hAnsi="Calibri" w:eastAsia="Calibri" w:cs="Calibri"/>
          <w:color w:val="000000" w:themeColor="text1"/>
        </w:rPr>
      </w:pPr>
      <w:r w:rsidRPr="00C225D8">
        <w:rPr>
          <w:rFonts w:ascii="Calibri" w:hAnsi="Calibri" w:eastAsia="Calibri" w:cs="Calibri"/>
          <w:color w:val="000000" w:themeColor="text1"/>
        </w:rPr>
        <w:t xml:space="preserve">The preferred alternative is a combination of options DH7a, </w:t>
      </w:r>
      <w:r w:rsidR="00583DB1">
        <w:rPr>
          <w:rFonts w:ascii="Calibri" w:hAnsi="Calibri" w:eastAsia="Calibri" w:cs="Calibri"/>
          <w:color w:val="000000" w:themeColor="text1"/>
        </w:rPr>
        <w:t>DH7</w:t>
      </w:r>
      <w:r w:rsidRPr="00C225D8">
        <w:rPr>
          <w:rFonts w:ascii="Calibri" w:hAnsi="Calibri" w:eastAsia="Calibri" w:cs="Calibri"/>
          <w:color w:val="000000" w:themeColor="text1"/>
        </w:rPr>
        <w:t xml:space="preserve">b and </w:t>
      </w:r>
      <w:r w:rsidR="00583DB1">
        <w:rPr>
          <w:rFonts w:ascii="Calibri" w:hAnsi="Calibri" w:eastAsia="Calibri" w:cs="Calibri"/>
          <w:color w:val="000000" w:themeColor="text1"/>
        </w:rPr>
        <w:t>DH7</w:t>
      </w:r>
      <w:r w:rsidRPr="00C225D8">
        <w:rPr>
          <w:rFonts w:ascii="Calibri" w:hAnsi="Calibri" w:eastAsia="Calibri" w:cs="Calibri"/>
          <w:color w:val="000000" w:themeColor="text1"/>
        </w:rPr>
        <w:t>d</w:t>
      </w:r>
      <w:r w:rsidR="00583DB1">
        <w:rPr>
          <w:rFonts w:ascii="Calibri" w:hAnsi="Calibri" w:eastAsia="Calibri" w:cs="Calibri"/>
          <w:color w:val="000000" w:themeColor="text1"/>
        </w:rPr>
        <w:t>,</w:t>
      </w:r>
      <w:r w:rsidRPr="00C225D8">
        <w:rPr>
          <w:rFonts w:ascii="Calibri" w:hAnsi="Calibri" w:eastAsia="Calibri" w:cs="Calibri"/>
          <w:color w:val="000000" w:themeColor="text1"/>
        </w:rPr>
        <w:t xml:space="preserve"> and is set out in Policy C8. This policy seeks to reduce parking in new development and supports low car developments. </w:t>
      </w:r>
      <w:r w:rsidR="00583DB1">
        <w:rPr>
          <w:rFonts w:ascii="Calibri" w:hAnsi="Calibri" w:eastAsia="Calibri" w:cs="Calibri"/>
          <w:color w:val="000000" w:themeColor="text1"/>
        </w:rPr>
        <w:t>M</w:t>
      </w:r>
      <w:r w:rsidRPr="00C225D8">
        <w:rPr>
          <w:rFonts w:ascii="Calibri" w:hAnsi="Calibri" w:eastAsia="Calibri" w:cs="Calibri"/>
          <w:color w:val="000000" w:themeColor="text1"/>
        </w:rPr>
        <w:t>aximum car parking standards would not be required for the development but there would only be dedicated parking spaces for service and delivery vehicles, blue badge holders</w:t>
      </w:r>
      <w:r w:rsidR="00583DB1">
        <w:rPr>
          <w:rFonts w:ascii="Calibri" w:hAnsi="Calibri" w:eastAsia="Calibri" w:cs="Calibri"/>
          <w:color w:val="000000" w:themeColor="text1"/>
        </w:rPr>
        <w:t xml:space="preserve">, </w:t>
      </w:r>
      <w:r w:rsidRPr="00C225D8">
        <w:rPr>
          <w:rFonts w:ascii="Calibri" w:hAnsi="Calibri" w:eastAsia="Calibri" w:cs="Calibri"/>
          <w:color w:val="000000" w:themeColor="text1"/>
        </w:rPr>
        <w:t>car clubs and visitor</w:t>
      </w:r>
      <w:r w:rsidR="00583DB1">
        <w:rPr>
          <w:rFonts w:ascii="Calibri" w:hAnsi="Calibri" w:eastAsia="Calibri" w:cs="Calibri"/>
          <w:color w:val="000000" w:themeColor="text1"/>
        </w:rPr>
        <w:t>s</w:t>
      </w:r>
      <w:r w:rsidRPr="00C225D8">
        <w:rPr>
          <w:rFonts w:ascii="Calibri" w:hAnsi="Calibri" w:eastAsia="Calibri" w:cs="Calibri"/>
          <w:color w:val="000000" w:themeColor="text1"/>
        </w:rPr>
        <w:t>.</w:t>
      </w:r>
      <w:r w:rsidR="00BC2726">
        <w:rPr>
          <w:rFonts w:ascii="Calibri" w:hAnsi="Calibri" w:eastAsia="Calibri" w:cs="Calibri"/>
          <w:color w:val="000000" w:themeColor="text1"/>
        </w:rPr>
        <w:t xml:space="preserve"> </w:t>
      </w:r>
      <w:r w:rsidRPr="00C225D8">
        <w:rPr>
          <w:rFonts w:ascii="Calibri" w:hAnsi="Calibri" w:eastAsia="Calibri" w:cs="Calibri"/>
          <w:color w:val="000000" w:themeColor="text1"/>
        </w:rPr>
        <w:t xml:space="preserve">Oxford is a compact city where land is scarce so the amount of land given over to parking </w:t>
      </w:r>
      <w:r w:rsidR="00583DB1">
        <w:rPr>
          <w:rFonts w:ascii="Calibri" w:hAnsi="Calibri" w:eastAsia="Calibri" w:cs="Calibri"/>
          <w:color w:val="000000" w:themeColor="text1"/>
        </w:rPr>
        <w:t>should be limited</w:t>
      </w:r>
      <w:r w:rsidRPr="00C225D8">
        <w:rPr>
          <w:rFonts w:ascii="Calibri" w:hAnsi="Calibri" w:eastAsia="Calibri" w:cs="Calibri"/>
          <w:color w:val="000000" w:themeColor="text1"/>
        </w:rPr>
        <w:t>. However, Policy C8 recognises that it is not realistic or practical to make development</w:t>
      </w:r>
      <w:r w:rsidR="00583DB1">
        <w:rPr>
          <w:rFonts w:ascii="Calibri" w:hAnsi="Calibri" w:eastAsia="Calibri" w:cs="Calibri"/>
          <w:color w:val="000000" w:themeColor="text1"/>
        </w:rPr>
        <w:t>s</w:t>
      </w:r>
      <w:r w:rsidRPr="00C225D8">
        <w:rPr>
          <w:rFonts w:ascii="Calibri" w:hAnsi="Calibri" w:eastAsia="Calibri" w:cs="Calibri"/>
          <w:color w:val="000000" w:themeColor="text1"/>
        </w:rPr>
        <w:t xml:space="preserve"> low car if they are not well served by public transport, local shops and within a Controlled Parking Zone</w:t>
      </w:r>
      <w:r w:rsidR="00583DB1">
        <w:rPr>
          <w:rFonts w:ascii="Calibri" w:hAnsi="Calibri" w:eastAsia="Calibri" w:cs="Calibri"/>
          <w:color w:val="000000" w:themeColor="text1"/>
        </w:rPr>
        <w:t>:</w:t>
      </w:r>
      <w:r w:rsidRPr="00C225D8">
        <w:rPr>
          <w:rFonts w:ascii="Calibri" w:hAnsi="Calibri" w:eastAsia="Calibri" w:cs="Calibri"/>
          <w:color w:val="000000" w:themeColor="text1"/>
        </w:rPr>
        <w:t xml:space="preserve"> in these </w:t>
      </w:r>
      <w:proofErr w:type="gramStart"/>
      <w:r w:rsidRPr="00C225D8">
        <w:rPr>
          <w:rFonts w:ascii="Calibri" w:hAnsi="Calibri" w:eastAsia="Calibri" w:cs="Calibri"/>
          <w:color w:val="000000" w:themeColor="text1"/>
        </w:rPr>
        <w:t>instances</w:t>
      </w:r>
      <w:proofErr w:type="gramEnd"/>
      <w:r w:rsidRPr="00C225D8">
        <w:rPr>
          <w:rFonts w:ascii="Calibri" w:hAnsi="Calibri" w:eastAsia="Calibri" w:cs="Calibri"/>
          <w:color w:val="000000" w:themeColor="text1"/>
        </w:rPr>
        <w:t xml:space="preserve"> the parking standards set out in the Plan’s appendices would be applied.</w:t>
      </w:r>
    </w:p>
    <w:p w:rsidR="48E8378D" w:rsidP="00C225D8" w:rsidRDefault="48E8378D" w14:paraId="7E1DED0E" w14:textId="5EB39635">
      <w:pPr>
        <w:spacing w:line="240" w:lineRule="auto"/>
        <w:rPr>
          <w:rFonts w:ascii="Calibri" w:hAnsi="Calibri" w:eastAsia="Calibri" w:cs="Calibri"/>
          <w:color w:val="000000" w:themeColor="text1"/>
          <w:lang w:val="en-US"/>
        </w:rPr>
      </w:pPr>
      <w:r w:rsidRPr="00C225D8">
        <w:rPr>
          <w:rFonts w:ascii="Calibri" w:hAnsi="Calibri" w:eastAsia="Calibri" w:cs="Calibri"/>
          <w:color w:val="000000" w:themeColor="text1"/>
        </w:rPr>
        <w:lastRenderedPageBreak/>
        <w:t xml:space="preserve">For </w:t>
      </w:r>
      <w:proofErr w:type="spellStart"/>
      <w:r w:rsidRPr="00C225D8">
        <w:rPr>
          <w:rFonts w:ascii="Calibri" w:hAnsi="Calibri" w:eastAsia="Calibri" w:cs="Calibri"/>
          <w:color w:val="000000" w:themeColor="text1"/>
        </w:rPr>
        <w:t>non residential</w:t>
      </w:r>
      <w:proofErr w:type="spellEnd"/>
      <w:r w:rsidRPr="00C225D8">
        <w:rPr>
          <w:rFonts w:ascii="Calibri" w:hAnsi="Calibri" w:eastAsia="Calibri" w:cs="Calibri"/>
          <w:color w:val="000000" w:themeColor="text1"/>
        </w:rPr>
        <w:t xml:space="preserve"> development the intention is to seek a downward pressure on parking</w:t>
      </w:r>
      <w:r w:rsidR="00583DB1">
        <w:rPr>
          <w:rFonts w:ascii="Calibri" w:hAnsi="Calibri" w:eastAsia="Calibri" w:cs="Calibri"/>
          <w:color w:val="000000" w:themeColor="text1"/>
        </w:rPr>
        <w:t>,</w:t>
      </w:r>
      <w:r w:rsidRPr="00C225D8">
        <w:rPr>
          <w:rFonts w:ascii="Calibri" w:hAnsi="Calibri" w:eastAsia="Calibri" w:cs="Calibri"/>
          <w:color w:val="000000" w:themeColor="text1"/>
        </w:rPr>
        <w:t xml:space="preserve"> and the level of parking on the site will be determined in the light of the submitted transport assessment or travel plan which will encourage a shift towards sustainable modes of travel.</w:t>
      </w:r>
    </w:p>
    <w:p w:rsidRPr="00583DB1" w:rsidR="005F39CB" w:rsidP="00C225D8" w:rsidRDefault="005F39CB" w14:paraId="4DFC04A2" w14:textId="77777777">
      <w:pPr>
        <w:spacing w:line="240" w:lineRule="auto"/>
        <w:rPr>
          <w:rFonts w:cstheme="minorHAnsi"/>
          <w:sz w:val="16"/>
          <w:szCs w:val="16"/>
        </w:rPr>
      </w:pPr>
    </w:p>
    <w:p w:rsidRPr="00890728" w:rsidR="000812A3" w:rsidP="00C225D8" w:rsidRDefault="000812A3" w14:paraId="67A3BBBE" w14:textId="527E29EB">
      <w:pPr>
        <w:pStyle w:val="Heading2"/>
        <w:spacing w:line="240" w:lineRule="auto"/>
      </w:pPr>
      <w:r>
        <w:t>5.10 Focusing town centre uses in district centres</w:t>
      </w:r>
    </w:p>
    <w:p w:rsidR="005F39CB" w:rsidP="00C225D8" w:rsidRDefault="00BC26EE" w14:paraId="0262130E" w14:textId="3A65BD50">
      <w:pPr>
        <w:spacing w:line="240" w:lineRule="auto"/>
        <w:rPr>
          <w:rFonts w:cstheme="minorHAnsi"/>
        </w:rPr>
      </w:pPr>
      <w:r>
        <w:rPr>
          <w:rFonts w:cstheme="minorHAnsi"/>
        </w:rPr>
        <w:t>The alternatives considered were:</w:t>
      </w:r>
    </w:p>
    <w:p w:rsidRPr="0031714F" w:rsidR="00BC26EE" w:rsidP="00C225D8" w:rsidRDefault="00BC26EE" w14:paraId="27AAB431" w14:textId="77777777">
      <w:pPr>
        <w:spacing w:after="120" w:line="240" w:lineRule="auto"/>
        <w:ind w:left="426"/>
        <w:rPr>
          <w:rFonts w:cstheme="minorHAnsi"/>
        </w:rPr>
      </w:pPr>
      <w:r w:rsidRPr="0031714F">
        <w:rPr>
          <w:rFonts w:cstheme="minorHAnsi"/>
        </w:rPr>
        <w:t>C1a. Define the district centres as on the map above as areas that are highly accessible and include a broad range of facilities including shops, hospitality, community and leisure facilities. These include: City centre, Blackbird Leys, Cowley Centre, Cowley Road, Summertown, Headington.  Identify the character of each area, strengths and weaknesses, and provide design guidance to ensure new developments enhance the character and attractiveness of these areas to encourage people to visit and linger and a sense of belonging.  Allow new Use Class E uses in the district centres, including: Retail, cafes and restaurants; Leisure and entertainment and indoor sports uses (</w:t>
      </w:r>
      <w:proofErr w:type="gramStart"/>
      <w:r w:rsidRPr="0031714F">
        <w:rPr>
          <w:rFonts w:cstheme="minorHAnsi"/>
        </w:rPr>
        <w:t>e.g.</w:t>
      </w:r>
      <w:proofErr w:type="gramEnd"/>
      <w:r w:rsidRPr="0031714F">
        <w:rPr>
          <w:rFonts w:cstheme="minorHAnsi"/>
        </w:rPr>
        <w:t xml:space="preserve"> gyms, leisure centres); Health centres, GPs and clinics; Offices.  Also allow: Community facilities (see options below), residential including student accommodation (where compliant with any policy on active frontages); Visitor attractions, Hotels, Flexible work-spaces, co-working spaces and live-work units.</w:t>
      </w:r>
    </w:p>
    <w:p w:rsidRPr="0031714F" w:rsidR="00BC26EE" w:rsidP="00C225D8" w:rsidRDefault="00BC26EE" w14:paraId="5ACF745F" w14:textId="77777777">
      <w:pPr>
        <w:spacing w:after="120" w:line="240" w:lineRule="auto"/>
        <w:ind w:left="426"/>
        <w:rPr>
          <w:rFonts w:cstheme="minorHAnsi"/>
        </w:rPr>
      </w:pPr>
      <w:r w:rsidRPr="0031714F">
        <w:rPr>
          <w:rFonts w:cstheme="minorHAnsi"/>
        </w:rPr>
        <w:t>C1b. Define local centres to include those on the map above, to ensure protection of facilities within 15 minutes' walk, which are: St Clement’s, Walton Street and Little Clarendon Street, High Street east, Rose Hill, and Underhill Circus (not previously designated as a local centre).</w:t>
      </w:r>
      <w:r w:rsidRPr="0031714F">
        <w:rPr>
          <w:rFonts w:eastAsiaTheme="minorEastAsia" w:cstheme="minorHAnsi"/>
        </w:rPr>
        <w:t xml:space="preserve"> Allow new Use Class E uses in local centres, including: shops, </w:t>
      </w:r>
      <w:r w:rsidRPr="0031714F">
        <w:rPr>
          <w:rFonts w:cstheme="minorHAnsi"/>
        </w:rPr>
        <w:t>cafes and restaurants; Leisure and entertainment and indoor sports uses (</w:t>
      </w:r>
      <w:proofErr w:type="gramStart"/>
      <w:r w:rsidRPr="0031714F">
        <w:rPr>
          <w:rFonts w:cstheme="minorHAnsi"/>
        </w:rPr>
        <w:t>e.g.</w:t>
      </w:r>
      <w:proofErr w:type="gramEnd"/>
      <w:r w:rsidRPr="0031714F">
        <w:rPr>
          <w:rFonts w:cstheme="minorHAnsi"/>
        </w:rPr>
        <w:t xml:space="preserve"> gyms, leisure centres); Health centres, GPs and clinics; Offices; Encourage flexible work-spaces, co-working spaces and live-work units.  Do not allow student accommodation, hotels or visitor attractions (Sui Generis uses including cinemas, concert halls, dance halls). </w:t>
      </w:r>
    </w:p>
    <w:p w:rsidRPr="0031714F" w:rsidR="00BC26EE" w:rsidP="00C225D8" w:rsidRDefault="00BC26EE" w14:paraId="63B03FAB" w14:textId="77777777">
      <w:pPr>
        <w:spacing w:line="240" w:lineRule="auto"/>
        <w:ind w:left="426"/>
        <w:contextualSpacing/>
        <w:rPr>
          <w:rFonts w:eastAsia="Calibri" w:cstheme="minorHAnsi"/>
        </w:rPr>
      </w:pPr>
      <w:r w:rsidRPr="0031714F">
        <w:rPr>
          <w:rFonts w:cstheme="minorHAnsi"/>
        </w:rPr>
        <w:t>C1c. Include a policy that sets out a sequential approach for locating new town centre uses based on: centres (city, district and local) first, then edge of centres and only out-of-centre locations where no alternative sites are available. Applicants would be required to demonstrate how they have applied the sequential approach if they are proposing town centre uses outside the centres, looking at edge of centre first. Include criteria that will be used to assess applications for town centre uses outside of the existing centres, including accessibility by public transport, that negative impacts on the road network can be mitigated, that there is no harm to adjoining land uses. Require an impact assessment for retail and leisure proposals outside of centres (currently required for those of 350m2 or more) demonstrating that there will be no adverse impact on the vitality and viability of the existing centres, and that there is good accessibility by walking, c</w:t>
      </w:r>
      <w:r w:rsidRPr="0031714F">
        <w:rPr>
          <w:rFonts w:eastAsia="Calibri" w:cstheme="minorHAnsi"/>
        </w:rPr>
        <w:t>ycling and public transport.</w:t>
      </w:r>
    </w:p>
    <w:p w:rsidRPr="0031714F" w:rsidR="00BC26EE" w:rsidP="00C225D8" w:rsidRDefault="00BC26EE" w14:paraId="7B87772F" w14:textId="77777777">
      <w:pPr>
        <w:spacing w:line="240" w:lineRule="auto"/>
        <w:ind w:left="426"/>
        <w:contextualSpacing/>
        <w:rPr>
          <w:rFonts w:eastAsia="Calibri" w:cstheme="minorHAnsi"/>
        </w:rPr>
      </w:pPr>
    </w:p>
    <w:p w:rsidRPr="0031714F" w:rsidR="00BC26EE" w:rsidP="00C225D8" w:rsidRDefault="00BC26EE" w14:paraId="16F42DC7" w14:textId="77777777">
      <w:pPr>
        <w:spacing w:line="240" w:lineRule="auto"/>
        <w:ind w:left="426"/>
        <w:contextualSpacing/>
        <w:rPr>
          <w:rFonts w:cstheme="minorHAnsi"/>
          <w:highlight w:val="yellow"/>
        </w:rPr>
      </w:pPr>
      <w:r w:rsidRPr="0031714F">
        <w:rPr>
          <w:rFonts w:eastAsia="Calibri" w:cstheme="minorHAnsi"/>
        </w:rPr>
        <w:t>C1d. Do not include a policy that sets a sequential approach requirement or criteria for town centre use proposals outside of centres.</w:t>
      </w:r>
    </w:p>
    <w:p w:rsidR="00BC26EE" w:rsidP="00C225D8" w:rsidRDefault="00BC26EE" w14:paraId="1DDC21A7" w14:textId="77777777">
      <w:pPr>
        <w:spacing w:line="240" w:lineRule="auto"/>
        <w:rPr>
          <w:rFonts w:cstheme="minorHAnsi"/>
        </w:rPr>
      </w:pPr>
    </w:p>
    <w:tbl>
      <w:tblPr>
        <w:tblW w:w="0" w:type="auto"/>
        <w:tblInd w:w="-1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0" w:type="dxa"/>
          <w:right w:w="0" w:type="dxa"/>
        </w:tblCellMar>
        <w:tblLook w:val="04A0" w:firstRow="1" w:lastRow="0" w:firstColumn="1" w:lastColumn="0" w:noHBand="0" w:noVBand="1"/>
      </w:tblPr>
      <w:tblGrid>
        <w:gridCol w:w="5500"/>
        <w:gridCol w:w="908"/>
        <w:gridCol w:w="909"/>
        <w:gridCol w:w="908"/>
        <w:gridCol w:w="909"/>
      </w:tblGrid>
      <w:tr w:rsidRPr="00A51BA9" w:rsidR="000822E5" w:rsidTr="000822E5" w14:paraId="0C5F7AB9" w14:textId="77777777">
        <w:tc>
          <w:tcPr>
            <w:tcW w:w="5500" w:type="dxa"/>
            <w:shd w:val="clear" w:color="auto" w:fill="D9D9D9" w:themeFill="background1" w:themeFillShade="D9"/>
            <w:tcMar>
              <w:top w:w="0" w:type="dxa"/>
              <w:left w:w="108" w:type="dxa"/>
              <w:bottom w:w="0" w:type="dxa"/>
              <w:right w:w="108" w:type="dxa"/>
            </w:tcMar>
          </w:tcPr>
          <w:p w:rsidRPr="00A51BA9" w:rsidR="00BC26EE" w:rsidP="00C225D8" w:rsidRDefault="00BC26EE" w14:paraId="7CA7102D" w14:textId="77777777">
            <w:pPr>
              <w:spacing w:after="0" w:line="240" w:lineRule="auto"/>
              <w:contextualSpacing/>
              <w:rPr>
                <w:rFonts w:eastAsia="Times New Roman" w:cstheme="minorHAnsi"/>
                <w:b/>
                <w:bCs/>
                <w:sz w:val="20"/>
                <w:szCs w:val="20"/>
                <w:lang w:eastAsia="en-GB"/>
              </w:rPr>
            </w:pPr>
            <w:r w:rsidRPr="00A51BA9">
              <w:rPr>
                <w:rFonts w:eastAsia="Times New Roman" w:cstheme="minorHAnsi"/>
                <w:b/>
                <w:bCs/>
                <w:sz w:val="20"/>
                <w:szCs w:val="20"/>
                <w:lang w:eastAsia="en-GB"/>
              </w:rPr>
              <w:t>SA Objective</w:t>
            </w:r>
          </w:p>
        </w:tc>
        <w:tc>
          <w:tcPr>
            <w:tcW w:w="908" w:type="dxa"/>
            <w:shd w:val="clear" w:color="auto" w:fill="D9D9D9" w:themeFill="background1" w:themeFillShade="D9"/>
            <w:vAlign w:val="center"/>
          </w:tcPr>
          <w:p w:rsidRPr="00A51BA9" w:rsidR="00BC26EE" w:rsidP="00C225D8" w:rsidRDefault="00BC26EE" w14:paraId="30247D65" w14:textId="77777777">
            <w:pPr>
              <w:spacing w:after="0" w:line="240" w:lineRule="auto"/>
              <w:jc w:val="center"/>
              <w:rPr>
                <w:rFonts w:eastAsia="Times New Roman" w:cstheme="minorHAnsi"/>
                <w:b/>
                <w:bCs/>
                <w:sz w:val="20"/>
                <w:szCs w:val="20"/>
                <w:lang w:eastAsia="en-GB"/>
              </w:rPr>
            </w:pPr>
            <w:r>
              <w:rPr>
                <w:rFonts w:eastAsia="Times New Roman" w:cstheme="minorHAnsi"/>
                <w:b/>
                <w:bCs/>
                <w:sz w:val="20"/>
                <w:szCs w:val="20"/>
                <w:lang w:eastAsia="en-GB"/>
              </w:rPr>
              <w:t>C1a</w:t>
            </w:r>
          </w:p>
        </w:tc>
        <w:tc>
          <w:tcPr>
            <w:tcW w:w="909" w:type="dxa"/>
            <w:shd w:val="clear" w:color="auto" w:fill="D9D9D9" w:themeFill="background1" w:themeFillShade="D9"/>
            <w:vAlign w:val="center"/>
          </w:tcPr>
          <w:p w:rsidRPr="00A51BA9" w:rsidR="00BC26EE" w:rsidP="00C225D8" w:rsidRDefault="00BC26EE" w14:paraId="02EB46AA"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C1b</w:t>
            </w:r>
          </w:p>
        </w:tc>
        <w:tc>
          <w:tcPr>
            <w:tcW w:w="908" w:type="dxa"/>
            <w:shd w:val="clear" w:color="auto" w:fill="D9D9D9" w:themeFill="background1" w:themeFillShade="D9"/>
            <w:vAlign w:val="center"/>
          </w:tcPr>
          <w:p w:rsidRPr="00A51BA9" w:rsidR="00BC26EE" w:rsidP="00C225D8" w:rsidRDefault="00BC26EE" w14:paraId="1702995D"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C1c</w:t>
            </w:r>
          </w:p>
        </w:tc>
        <w:tc>
          <w:tcPr>
            <w:tcW w:w="909" w:type="dxa"/>
            <w:shd w:val="clear" w:color="auto" w:fill="D9D9D9" w:themeFill="background1" w:themeFillShade="D9"/>
            <w:vAlign w:val="center"/>
          </w:tcPr>
          <w:p w:rsidRPr="00A51BA9" w:rsidR="00BC26EE" w:rsidP="00C225D8" w:rsidRDefault="00BC26EE" w14:paraId="59C241B4" w14:textId="77777777">
            <w:pPr>
              <w:spacing w:after="0" w:line="240" w:lineRule="auto"/>
              <w:contextualSpacing/>
              <w:jc w:val="center"/>
              <w:rPr>
                <w:rFonts w:eastAsia="Times New Roman" w:cstheme="minorHAnsi"/>
                <w:b/>
                <w:bCs/>
                <w:color w:val="000000" w:themeColor="text1"/>
                <w:sz w:val="20"/>
                <w:szCs w:val="20"/>
                <w:lang w:eastAsia="en-GB"/>
              </w:rPr>
            </w:pPr>
            <w:r>
              <w:rPr>
                <w:rFonts w:eastAsia="Times New Roman" w:cstheme="minorHAnsi"/>
                <w:b/>
                <w:bCs/>
                <w:color w:val="000000" w:themeColor="text1"/>
                <w:sz w:val="20"/>
                <w:szCs w:val="20"/>
                <w:lang w:eastAsia="en-GB"/>
              </w:rPr>
              <w:t>C1d</w:t>
            </w:r>
          </w:p>
        </w:tc>
      </w:tr>
      <w:tr w:rsidRPr="00A51BA9" w:rsidR="000822E5" w:rsidTr="000822E5" w14:paraId="36156124" w14:textId="77777777">
        <w:tc>
          <w:tcPr>
            <w:tcW w:w="5500" w:type="dxa"/>
            <w:tcMar>
              <w:top w:w="0" w:type="dxa"/>
              <w:left w:w="108" w:type="dxa"/>
              <w:bottom w:w="0" w:type="dxa"/>
              <w:right w:w="108" w:type="dxa"/>
            </w:tcMar>
            <w:hideMark/>
          </w:tcPr>
          <w:p w:rsidRPr="00A51BA9" w:rsidR="000822E5" w:rsidP="00C225D8" w:rsidRDefault="000822E5" w14:paraId="45F3C700" w14:textId="4394FBE9">
            <w:pPr>
              <w:pStyle w:val="ListParagraph"/>
              <w:numPr>
                <w:ilvl w:val="0"/>
                <w:numId w:val="28"/>
              </w:numPr>
              <w:spacing w:before="0" w:beforeAutospacing="0" w:after="0" w:afterAutospacing="0"/>
              <w:contextualSpacing/>
              <w:rPr>
                <w:rFonts w:asciiTheme="minorHAnsi" w:hAnsiTheme="minorHAnsi" w:cstheme="minorHAnsi"/>
                <w:sz w:val="20"/>
                <w:szCs w:val="20"/>
              </w:rPr>
            </w:pPr>
            <w:r w:rsidRPr="00352934">
              <w:rPr>
                <w:rFonts w:asciiTheme="minorHAnsi" w:hAnsiTheme="minorHAnsi" w:cstheme="minorHAnsi"/>
                <w:sz w:val="20"/>
                <w:szCs w:val="20"/>
              </w:rPr>
              <w:t>Climate change</w:t>
            </w:r>
          </w:p>
        </w:tc>
        <w:tc>
          <w:tcPr>
            <w:tcW w:w="3634" w:type="dxa"/>
            <w:gridSpan w:val="4"/>
            <w:vAlign w:val="center"/>
          </w:tcPr>
          <w:p w:rsidRPr="00A51BA9" w:rsidR="000822E5" w:rsidP="00C225D8" w:rsidRDefault="000822E5" w14:paraId="342622E4"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27F09C86" w14:textId="77777777">
        <w:tc>
          <w:tcPr>
            <w:tcW w:w="5500" w:type="dxa"/>
            <w:tcMar>
              <w:top w:w="0" w:type="dxa"/>
              <w:left w:w="108" w:type="dxa"/>
              <w:bottom w:w="0" w:type="dxa"/>
              <w:right w:w="108" w:type="dxa"/>
            </w:tcMar>
          </w:tcPr>
          <w:p w:rsidRPr="00A51BA9" w:rsidR="000822E5" w:rsidP="00C225D8" w:rsidRDefault="000822E5" w14:paraId="6D3C7386" w14:textId="627E08E0">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Carbon change resilience </w:t>
            </w:r>
          </w:p>
        </w:tc>
        <w:tc>
          <w:tcPr>
            <w:tcW w:w="908" w:type="dxa"/>
            <w:shd w:val="clear" w:color="auto" w:fill="92D050"/>
            <w:vAlign w:val="center"/>
          </w:tcPr>
          <w:p w:rsidRPr="00A51BA9" w:rsidR="000822E5" w:rsidP="00C225D8" w:rsidRDefault="000822E5" w14:paraId="4328C687" w14:textId="16263FBC">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92D050"/>
            <w:vAlign w:val="center"/>
          </w:tcPr>
          <w:p w:rsidRPr="00A51BA9" w:rsidR="000822E5" w:rsidP="00C225D8" w:rsidRDefault="000822E5" w14:paraId="0E5503C9" w14:textId="5467D521">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6E7EE838" w14:textId="2E6837EB">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159FA103" w14:textId="094D2394">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Tr="000822E5" w14:paraId="6BEF42E2" w14:textId="77777777">
        <w:tc>
          <w:tcPr>
            <w:tcW w:w="5500" w:type="dxa"/>
            <w:tcMar>
              <w:top w:w="0" w:type="dxa"/>
              <w:left w:w="108" w:type="dxa"/>
              <w:bottom w:w="0" w:type="dxa"/>
              <w:right w:w="108" w:type="dxa"/>
            </w:tcMar>
            <w:hideMark/>
          </w:tcPr>
          <w:p w:rsidRPr="00A51BA9" w:rsidR="000822E5" w:rsidP="00C225D8" w:rsidRDefault="000822E5" w14:paraId="54B18F81" w14:textId="3AD51271">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Efficient use of land </w:t>
            </w:r>
          </w:p>
        </w:tc>
        <w:tc>
          <w:tcPr>
            <w:tcW w:w="908" w:type="dxa"/>
            <w:shd w:val="clear" w:color="auto" w:fill="92D050"/>
            <w:vAlign w:val="center"/>
          </w:tcPr>
          <w:p w:rsidRPr="00A51BA9" w:rsidR="000822E5" w:rsidP="00C225D8" w:rsidRDefault="000822E5" w14:paraId="3ADB2500" w14:textId="6F5A9CF6">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92D050"/>
            <w:vAlign w:val="center"/>
          </w:tcPr>
          <w:p w:rsidRPr="00A51BA9" w:rsidR="000822E5" w:rsidP="00C225D8" w:rsidRDefault="000822E5" w14:paraId="04274260" w14:textId="02446C0D">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712A1A63" w14:textId="15F1EABE">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77434D09" w14:textId="7CC74174">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Tr="000822E5" w14:paraId="504B7F8C" w14:textId="77777777">
        <w:tc>
          <w:tcPr>
            <w:tcW w:w="5500" w:type="dxa"/>
            <w:tcMar>
              <w:top w:w="0" w:type="dxa"/>
              <w:left w:w="108" w:type="dxa"/>
              <w:bottom w:w="0" w:type="dxa"/>
              <w:right w:w="108" w:type="dxa"/>
            </w:tcMar>
            <w:hideMark/>
          </w:tcPr>
          <w:p w:rsidRPr="00A51BA9" w:rsidR="000822E5" w:rsidP="00C225D8" w:rsidRDefault="000822E5" w14:paraId="54E5D89A" w14:textId="4DC18C73">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Local housing needs </w:t>
            </w:r>
          </w:p>
        </w:tc>
        <w:tc>
          <w:tcPr>
            <w:tcW w:w="3634" w:type="dxa"/>
            <w:gridSpan w:val="4"/>
            <w:vAlign w:val="center"/>
          </w:tcPr>
          <w:p w:rsidRPr="00A51BA9" w:rsidR="000822E5" w:rsidP="00C225D8" w:rsidRDefault="000822E5" w14:paraId="10B37992"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3C3C6036" w14:textId="77777777">
        <w:tc>
          <w:tcPr>
            <w:tcW w:w="5500" w:type="dxa"/>
            <w:tcMar>
              <w:top w:w="0" w:type="dxa"/>
              <w:left w:w="108" w:type="dxa"/>
              <w:bottom w:w="0" w:type="dxa"/>
              <w:right w:w="108" w:type="dxa"/>
            </w:tcMar>
            <w:hideMark/>
          </w:tcPr>
          <w:p w:rsidRPr="00A51BA9" w:rsidR="000822E5" w:rsidP="00C225D8" w:rsidRDefault="000822E5" w14:paraId="7B690FD2" w14:textId="511B90BA">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Inequalities </w:t>
            </w:r>
          </w:p>
        </w:tc>
        <w:tc>
          <w:tcPr>
            <w:tcW w:w="3634" w:type="dxa"/>
            <w:gridSpan w:val="4"/>
            <w:vAlign w:val="center"/>
          </w:tcPr>
          <w:p w:rsidRPr="00A51BA9" w:rsidR="000822E5" w:rsidP="00C225D8" w:rsidRDefault="000822E5" w14:paraId="0890F60F" w14:textId="03270C76">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Tr="000822E5" w14:paraId="0E6DEF1B" w14:textId="77777777">
        <w:tc>
          <w:tcPr>
            <w:tcW w:w="5500" w:type="dxa"/>
            <w:tcMar>
              <w:top w:w="0" w:type="dxa"/>
              <w:left w:w="108" w:type="dxa"/>
              <w:bottom w:w="0" w:type="dxa"/>
              <w:right w:w="108" w:type="dxa"/>
            </w:tcMar>
            <w:hideMark/>
          </w:tcPr>
          <w:p w:rsidRPr="00A51BA9" w:rsidR="000822E5" w:rsidP="00C225D8" w:rsidRDefault="000822E5" w14:paraId="7343CB62" w14:textId="7B7D1C62">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Services and facilities</w:t>
            </w:r>
          </w:p>
        </w:tc>
        <w:tc>
          <w:tcPr>
            <w:tcW w:w="908" w:type="dxa"/>
            <w:shd w:val="clear" w:color="auto" w:fill="00B050"/>
            <w:vAlign w:val="center"/>
          </w:tcPr>
          <w:p w:rsidRPr="00A51BA9" w:rsidR="000822E5" w:rsidP="00C225D8" w:rsidRDefault="000822E5" w14:paraId="0ADE71A8" w14:textId="26BB6FF0">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00B050"/>
            <w:vAlign w:val="center"/>
          </w:tcPr>
          <w:p w:rsidRPr="00A51BA9" w:rsidR="000822E5" w:rsidP="00C225D8" w:rsidRDefault="000822E5" w14:paraId="12BAE1AC" w14:textId="0C15AE29">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26703A55" w14:textId="36C72394">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3A7AA738" w14:textId="10ACB695">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Tr="000822E5" w14:paraId="66C94189" w14:textId="77777777">
        <w:tc>
          <w:tcPr>
            <w:tcW w:w="5500" w:type="dxa"/>
            <w:tcMar>
              <w:top w:w="0" w:type="dxa"/>
              <w:left w:w="108" w:type="dxa"/>
              <w:bottom w:w="0" w:type="dxa"/>
              <w:right w:w="108" w:type="dxa"/>
            </w:tcMar>
            <w:hideMark/>
          </w:tcPr>
          <w:p w:rsidRPr="00A51BA9" w:rsidR="000822E5" w:rsidP="00C225D8" w:rsidRDefault="000822E5" w14:paraId="2A7A9788" w14:textId="46BF43B9">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Leisure, recreation </w:t>
            </w:r>
          </w:p>
        </w:tc>
        <w:tc>
          <w:tcPr>
            <w:tcW w:w="3634" w:type="dxa"/>
            <w:gridSpan w:val="4"/>
            <w:vAlign w:val="center"/>
          </w:tcPr>
          <w:p w:rsidRPr="00A51BA9" w:rsidR="000822E5" w:rsidP="00C225D8" w:rsidRDefault="000822E5" w14:paraId="3C140324"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Del="008375CB" w:rsidTr="000822E5" w14:paraId="6C59120D" w14:textId="77777777">
        <w:tc>
          <w:tcPr>
            <w:tcW w:w="5500" w:type="dxa"/>
            <w:tcMar>
              <w:top w:w="0" w:type="dxa"/>
              <w:left w:w="108" w:type="dxa"/>
              <w:bottom w:w="0" w:type="dxa"/>
              <w:right w:w="108" w:type="dxa"/>
            </w:tcMar>
          </w:tcPr>
          <w:p w:rsidRPr="00A51BA9" w:rsidR="000822E5" w:rsidDel="008375CB" w:rsidP="00C225D8" w:rsidRDefault="000822E5" w14:paraId="51E40D38" w14:textId="39FEDA07">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 xml:space="preserve">Traffic and air pollution </w:t>
            </w:r>
          </w:p>
        </w:tc>
        <w:tc>
          <w:tcPr>
            <w:tcW w:w="908" w:type="dxa"/>
            <w:shd w:val="clear" w:color="auto" w:fill="00B050"/>
            <w:vAlign w:val="center"/>
          </w:tcPr>
          <w:p w:rsidRPr="00A51BA9" w:rsidR="000822E5" w:rsidP="00C225D8" w:rsidRDefault="000822E5" w14:paraId="34DBFF20" w14:textId="4CE523CE">
            <w:pPr>
              <w:spacing w:after="0" w:line="240" w:lineRule="auto"/>
              <w:ind w:left="68"/>
              <w:contextualSpacing/>
              <w:jc w:val="center"/>
              <w:rPr>
                <w:rFonts w:cstheme="minorHAnsi"/>
                <w:sz w:val="20"/>
                <w:szCs w:val="20"/>
              </w:rPr>
            </w:pPr>
            <w:r>
              <w:rPr>
                <w:rFonts w:cstheme="minorHAnsi"/>
                <w:sz w:val="20"/>
                <w:szCs w:val="20"/>
              </w:rPr>
              <w:t>++</w:t>
            </w:r>
          </w:p>
        </w:tc>
        <w:tc>
          <w:tcPr>
            <w:tcW w:w="909" w:type="dxa"/>
            <w:shd w:val="clear" w:color="auto" w:fill="00B050"/>
            <w:vAlign w:val="center"/>
          </w:tcPr>
          <w:p w:rsidRPr="00A51BA9" w:rsidR="000822E5" w:rsidP="00C225D8" w:rsidRDefault="000822E5" w14:paraId="76D74A09" w14:textId="0D9B8016">
            <w:pPr>
              <w:spacing w:after="0" w:line="240" w:lineRule="auto"/>
              <w:ind w:left="68"/>
              <w:contextualSpacing/>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3C402C30" w14:textId="218D9533">
            <w:pPr>
              <w:spacing w:after="0" w:line="240" w:lineRule="auto"/>
              <w:ind w:left="68"/>
              <w:contextualSpacing/>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04EBFD17" w14:textId="4FA18AC3">
            <w:pPr>
              <w:spacing w:after="0" w:line="240" w:lineRule="auto"/>
              <w:ind w:left="68"/>
              <w:contextualSpacing/>
              <w:jc w:val="center"/>
              <w:rPr>
                <w:rFonts w:cstheme="minorHAnsi"/>
                <w:sz w:val="20"/>
                <w:szCs w:val="20"/>
              </w:rPr>
            </w:pPr>
            <w:r>
              <w:rPr>
                <w:rFonts w:cstheme="minorHAnsi"/>
                <w:sz w:val="20"/>
                <w:szCs w:val="20"/>
              </w:rPr>
              <w:t>0</w:t>
            </w:r>
          </w:p>
        </w:tc>
      </w:tr>
      <w:tr w:rsidRPr="00A51BA9" w:rsidR="000822E5" w:rsidDel="008375CB" w:rsidTr="000822E5" w14:paraId="4AE44659" w14:textId="77777777">
        <w:tc>
          <w:tcPr>
            <w:tcW w:w="5500" w:type="dxa"/>
            <w:tcMar>
              <w:top w:w="0" w:type="dxa"/>
              <w:left w:w="108" w:type="dxa"/>
              <w:bottom w:w="0" w:type="dxa"/>
              <w:right w:w="108" w:type="dxa"/>
            </w:tcMar>
          </w:tcPr>
          <w:p w:rsidRPr="00A51BA9" w:rsidR="000822E5" w:rsidDel="008375CB" w:rsidP="00C225D8" w:rsidRDefault="000822E5" w14:paraId="30166D7E" w14:textId="52ED3514">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lastRenderedPageBreak/>
              <w:t>Water</w:t>
            </w:r>
          </w:p>
        </w:tc>
        <w:tc>
          <w:tcPr>
            <w:tcW w:w="3634" w:type="dxa"/>
            <w:gridSpan w:val="4"/>
            <w:vAlign w:val="center"/>
          </w:tcPr>
          <w:p w:rsidRPr="00A51BA9" w:rsidR="000822E5" w:rsidP="00C225D8" w:rsidRDefault="000822E5" w14:paraId="67733C7C"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4058A90F" w14:textId="77777777">
        <w:tc>
          <w:tcPr>
            <w:tcW w:w="5500" w:type="dxa"/>
            <w:tcMar>
              <w:top w:w="0" w:type="dxa"/>
              <w:left w:w="108" w:type="dxa"/>
              <w:bottom w:w="0" w:type="dxa"/>
              <w:right w:w="108" w:type="dxa"/>
            </w:tcMar>
            <w:hideMark/>
          </w:tcPr>
          <w:p w:rsidRPr="00A51BA9" w:rsidR="000822E5" w:rsidP="00C225D8" w:rsidRDefault="000822E5" w14:paraId="326BB45A" w14:textId="11E3F563">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Biodiversity</w:t>
            </w:r>
          </w:p>
        </w:tc>
        <w:tc>
          <w:tcPr>
            <w:tcW w:w="3634" w:type="dxa"/>
            <w:gridSpan w:val="4"/>
            <w:vAlign w:val="center"/>
          </w:tcPr>
          <w:p w:rsidRPr="00A51BA9" w:rsidR="000822E5" w:rsidP="00C225D8" w:rsidRDefault="000822E5" w14:paraId="68F2A960"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774B100B" w14:textId="77777777">
        <w:tc>
          <w:tcPr>
            <w:tcW w:w="5500" w:type="dxa"/>
            <w:tcMar>
              <w:top w:w="0" w:type="dxa"/>
              <w:left w:w="108" w:type="dxa"/>
              <w:bottom w:w="0" w:type="dxa"/>
              <w:right w:w="108" w:type="dxa"/>
            </w:tcMar>
            <w:hideMark/>
          </w:tcPr>
          <w:p w:rsidRPr="00A51BA9" w:rsidR="000822E5" w:rsidP="00C225D8" w:rsidRDefault="000822E5" w14:paraId="245A6E7B" w14:textId="2E4257DC">
            <w:pPr>
              <w:pStyle w:val="ListParagraph"/>
              <w:numPr>
                <w:ilvl w:val="0"/>
                <w:numId w:val="28"/>
              </w:numPr>
              <w:spacing w:before="0" w:beforeAutospacing="0" w:after="0" w:afterAutospacing="0"/>
              <w:ind w:left="425" w:hanging="357"/>
              <w:contextualSpacing/>
              <w:rPr>
                <w:rFonts w:asciiTheme="minorHAnsi" w:hAnsiTheme="minorHAnsi" w:cstheme="minorHAnsi"/>
                <w:sz w:val="20"/>
                <w:szCs w:val="20"/>
              </w:rPr>
            </w:pPr>
            <w:r w:rsidRPr="00352934">
              <w:rPr>
                <w:rFonts w:asciiTheme="minorHAnsi" w:hAnsiTheme="minorHAnsi" w:cstheme="minorHAnsi"/>
                <w:sz w:val="20"/>
                <w:szCs w:val="20"/>
              </w:rPr>
              <w:t>Design, heritage</w:t>
            </w:r>
          </w:p>
        </w:tc>
        <w:tc>
          <w:tcPr>
            <w:tcW w:w="3634" w:type="dxa"/>
            <w:gridSpan w:val="4"/>
            <w:vAlign w:val="center"/>
          </w:tcPr>
          <w:p w:rsidRPr="00A51BA9" w:rsidR="000822E5" w:rsidP="00C225D8" w:rsidRDefault="000822E5" w14:paraId="3C4D29D8" w14:textId="77777777">
            <w:pPr>
              <w:spacing w:after="0" w:line="240" w:lineRule="auto"/>
              <w:ind w:left="68"/>
              <w:contextualSpacing/>
              <w:jc w:val="center"/>
              <w:rPr>
                <w:rFonts w:cstheme="minorHAnsi"/>
                <w:sz w:val="20"/>
                <w:szCs w:val="20"/>
              </w:rPr>
            </w:pPr>
            <w:r>
              <w:rPr>
                <w:rFonts w:cstheme="minorHAnsi"/>
                <w:sz w:val="20"/>
                <w:szCs w:val="20"/>
              </w:rPr>
              <w:t>n/a</w:t>
            </w:r>
          </w:p>
        </w:tc>
      </w:tr>
      <w:tr w:rsidRPr="00A51BA9" w:rsidR="000822E5" w:rsidTr="000822E5" w14:paraId="754EF0DC" w14:textId="77777777">
        <w:tc>
          <w:tcPr>
            <w:tcW w:w="5500" w:type="dxa"/>
            <w:tcMar>
              <w:top w:w="0" w:type="dxa"/>
              <w:left w:w="108" w:type="dxa"/>
              <w:bottom w:w="0" w:type="dxa"/>
              <w:right w:w="108" w:type="dxa"/>
            </w:tcMar>
            <w:hideMark/>
          </w:tcPr>
          <w:p w:rsidRPr="00A51BA9" w:rsidR="000822E5" w:rsidP="00C225D8" w:rsidRDefault="000822E5" w14:paraId="15B36844" w14:textId="7CF84894">
            <w:pPr>
              <w:pStyle w:val="ListParagraph"/>
              <w:numPr>
                <w:ilvl w:val="0"/>
                <w:numId w:val="28"/>
              </w:numPr>
              <w:spacing w:before="0" w:beforeAutospacing="0" w:after="0" w:afterAutospacing="0"/>
              <w:ind w:left="425" w:hanging="357"/>
              <w:rPr>
                <w:rFonts w:asciiTheme="minorHAnsi" w:hAnsiTheme="minorHAnsi" w:cstheme="minorHAnsi"/>
                <w:sz w:val="20"/>
                <w:szCs w:val="20"/>
              </w:rPr>
            </w:pPr>
            <w:r w:rsidRPr="00352934">
              <w:rPr>
                <w:rFonts w:asciiTheme="minorHAnsi" w:hAnsiTheme="minorHAnsi" w:cstheme="minorHAnsi"/>
                <w:sz w:val="20"/>
                <w:szCs w:val="20"/>
              </w:rPr>
              <w:t>Economic growth</w:t>
            </w:r>
          </w:p>
        </w:tc>
        <w:tc>
          <w:tcPr>
            <w:tcW w:w="908" w:type="dxa"/>
            <w:shd w:val="clear" w:color="auto" w:fill="92D050"/>
            <w:vAlign w:val="center"/>
          </w:tcPr>
          <w:p w:rsidRPr="00A51BA9" w:rsidR="000822E5" w:rsidP="00C225D8" w:rsidRDefault="000822E5" w14:paraId="1EB3AC55" w14:textId="03552E64">
            <w:pPr>
              <w:spacing w:after="0" w:line="240" w:lineRule="auto"/>
              <w:ind w:left="68"/>
              <w:jc w:val="center"/>
              <w:rPr>
                <w:rFonts w:cstheme="minorHAnsi"/>
                <w:sz w:val="20"/>
                <w:szCs w:val="20"/>
              </w:rPr>
            </w:pPr>
            <w:r>
              <w:rPr>
                <w:rFonts w:cstheme="minorHAnsi"/>
                <w:sz w:val="20"/>
                <w:szCs w:val="20"/>
              </w:rPr>
              <w:t>+</w:t>
            </w:r>
          </w:p>
        </w:tc>
        <w:tc>
          <w:tcPr>
            <w:tcW w:w="909" w:type="dxa"/>
            <w:shd w:val="clear" w:color="auto" w:fill="92D050"/>
            <w:vAlign w:val="center"/>
          </w:tcPr>
          <w:p w:rsidRPr="00A51BA9" w:rsidR="000822E5" w:rsidP="00C225D8" w:rsidRDefault="000822E5" w14:paraId="6DE6F21F" w14:textId="75E153BE">
            <w:pPr>
              <w:spacing w:after="0" w:line="240" w:lineRule="auto"/>
              <w:ind w:left="68"/>
              <w:jc w:val="center"/>
              <w:rPr>
                <w:rFonts w:cstheme="minorHAnsi"/>
                <w:sz w:val="20"/>
                <w:szCs w:val="20"/>
              </w:rPr>
            </w:pPr>
            <w:r>
              <w:rPr>
                <w:rFonts w:cstheme="minorHAnsi"/>
                <w:sz w:val="20"/>
                <w:szCs w:val="20"/>
              </w:rPr>
              <w:t>+?</w:t>
            </w:r>
          </w:p>
        </w:tc>
        <w:tc>
          <w:tcPr>
            <w:tcW w:w="908" w:type="dxa"/>
            <w:shd w:val="clear" w:color="auto" w:fill="92D050"/>
            <w:vAlign w:val="center"/>
          </w:tcPr>
          <w:p w:rsidRPr="00A51BA9" w:rsidR="000822E5" w:rsidP="00C225D8" w:rsidRDefault="000822E5" w14:paraId="4FE386C6" w14:textId="6056A0AD">
            <w:pPr>
              <w:spacing w:after="0" w:line="240" w:lineRule="auto"/>
              <w:ind w:left="68"/>
              <w:jc w:val="center"/>
              <w:rPr>
                <w:rFonts w:cstheme="minorHAnsi"/>
                <w:sz w:val="20"/>
                <w:szCs w:val="20"/>
              </w:rPr>
            </w:pPr>
            <w:r>
              <w:rPr>
                <w:rFonts w:cstheme="minorHAnsi"/>
                <w:sz w:val="20"/>
                <w:szCs w:val="20"/>
              </w:rPr>
              <w:t>+</w:t>
            </w:r>
          </w:p>
        </w:tc>
        <w:tc>
          <w:tcPr>
            <w:tcW w:w="909" w:type="dxa"/>
            <w:vAlign w:val="center"/>
          </w:tcPr>
          <w:p w:rsidRPr="00A51BA9" w:rsidR="000822E5" w:rsidP="00C225D8" w:rsidRDefault="000822E5" w14:paraId="66B628FA" w14:textId="765EF8F7">
            <w:pPr>
              <w:spacing w:after="0" w:line="240" w:lineRule="auto"/>
              <w:ind w:left="68"/>
              <w:jc w:val="center"/>
              <w:rPr>
                <w:rFonts w:cstheme="minorHAnsi"/>
                <w:sz w:val="20"/>
                <w:szCs w:val="20"/>
              </w:rPr>
            </w:pPr>
            <w:r>
              <w:rPr>
                <w:rFonts w:cstheme="minorHAnsi"/>
                <w:sz w:val="20"/>
                <w:szCs w:val="20"/>
              </w:rPr>
              <w:t>0</w:t>
            </w:r>
          </w:p>
        </w:tc>
      </w:tr>
    </w:tbl>
    <w:p w:rsidR="00BC26EE" w:rsidP="00C225D8" w:rsidRDefault="00BC26EE" w14:paraId="054D2C3F" w14:textId="77777777">
      <w:pPr>
        <w:spacing w:line="240" w:lineRule="auto"/>
        <w:rPr>
          <w:rFonts w:cstheme="minorHAnsi"/>
        </w:rPr>
      </w:pPr>
    </w:p>
    <w:p w:rsidR="03A7F093" w:rsidP="00C225D8" w:rsidRDefault="03A7F093" w14:paraId="4F135862" w14:textId="712DB85F">
      <w:pPr>
        <w:spacing w:line="240" w:lineRule="auto"/>
      </w:pPr>
      <w:r w:rsidRPr="00C225D8">
        <w:rPr>
          <w:rFonts w:ascii="Calibri" w:hAnsi="Calibri" w:eastAsia="Calibri" w:cs="Calibri"/>
          <w:color w:val="000000" w:themeColor="text1"/>
        </w:rPr>
        <w:t xml:space="preserve">The preferred alternative is a combination of options C1a, C1b and C1c as set out in Policy C1. This policy sets out the hierarchy of centres and ensure that town centre uses are directed to the city centre, district and local centres.   The city and district centres are very accessible and include a broad range of facilities including shops, offices, community and leisure facilities. Their role in creating liveable neighbourhoods is very important in ensuring that </w:t>
      </w:r>
      <w:proofErr w:type="gramStart"/>
      <w:r w:rsidRPr="00C225D8">
        <w:rPr>
          <w:rFonts w:ascii="Calibri" w:hAnsi="Calibri" w:eastAsia="Calibri" w:cs="Calibri"/>
          <w:color w:val="000000" w:themeColor="text1"/>
        </w:rPr>
        <w:t>local residents</w:t>
      </w:r>
      <w:proofErr w:type="gramEnd"/>
      <w:r w:rsidRPr="00C225D8">
        <w:rPr>
          <w:rFonts w:ascii="Calibri" w:hAnsi="Calibri" w:eastAsia="Calibri" w:cs="Calibri"/>
          <w:color w:val="000000" w:themeColor="text1"/>
        </w:rPr>
        <w:t xml:space="preserve"> can access a wider range of facilities </w:t>
      </w:r>
      <w:r w:rsidR="00BC2726">
        <w:rPr>
          <w:rFonts w:ascii="Calibri" w:hAnsi="Calibri" w:eastAsia="Calibri" w:cs="Calibri"/>
          <w:color w:val="000000" w:themeColor="text1"/>
        </w:rPr>
        <w:t>by walking</w:t>
      </w:r>
      <w:r w:rsidRPr="00C225D8">
        <w:rPr>
          <w:rFonts w:ascii="Calibri" w:hAnsi="Calibri" w:eastAsia="Calibri" w:cs="Calibri"/>
          <w:color w:val="000000" w:themeColor="text1"/>
        </w:rPr>
        <w:t xml:space="preserve">. Local centres are suitable for Class E uses </w:t>
      </w:r>
      <w:r w:rsidR="00583DB1">
        <w:rPr>
          <w:rFonts w:ascii="Calibri" w:hAnsi="Calibri" w:eastAsia="Calibri" w:cs="Calibri"/>
          <w:color w:val="000000" w:themeColor="text1"/>
        </w:rPr>
        <w:t xml:space="preserve">(shops, offices, cafes etc.) </w:t>
      </w:r>
      <w:r w:rsidRPr="00C225D8">
        <w:rPr>
          <w:rFonts w:ascii="Calibri" w:hAnsi="Calibri" w:eastAsia="Calibri" w:cs="Calibri"/>
          <w:color w:val="000000" w:themeColor="text1"/>
        </w:rPr>
        <w:t>and local community facilities</w:t>
      </w:r>
      <w:r w:rsidR="00583DB1">
        <w:rPr>
          <w:rFonts w:ascii="Calibri" w:hAnsi="Calibri" w:eastAsia="Calibri" w:cs="Calibri"/>
          <w:color w:val="000000" w:themeColor="text1"/>
        </w:rPr>
        <w:t>,</w:t>
      </w:r>
      <w:r w:rsidRPr="00C225D8">
        <w:rPr>
          <w:rFonts w:ascii="Calibri" w:hAnsi="Calibri" w:eastAsia="Calibri" w:cs="Calibri"/>
          <w:color w:val="000000" w:themeColor="text1"/>
        </w:rPr>
        <w:t xml:space="preserve"> but not student accommodation or hotels. Small parades of shops serving a very local function</w:t>
      </w:r>
      <w:r w:rsidR="00334787">
        <w:rPr>
          <w:rFonts w:ascii="Calibri" w:hAnsi="Calibri" w:eastAsia="Calibri" w:cs="Calibri"/>
          <w:color w:val="000000" w:themeColor="text1"/>
        </w:rPr>
        <w:t xml:space="preserve"> are not considered as local centres (NPPF definition),</w:t>
      </w:r>
      <w:r w:rsidRPr="00C225D8">
        <w:rPr>
          <w:rFonts w:ascii="Calibri" w:hAnsi="Calibri" w:eastAsia="Calibri" w:cs="Calibri"/>
          <w:color w:val="000000" w:themeColor="text1"/>
        </w:rPr>
        <w:t xml:space="preserve"> although</w:t>
      </w:r>
      <w:r w:rsidR="00334787">
        <w:rPr>
          <w:rFonts w:ascii="Calibri" w:hAnsi="Calibri" w:eastAsia="Calibri" w:cs="Calibri"/>
          <w:color w:val="000000" w:themeColor="text1"/>
        </w:rPr>
        <w:t xml:space="preserve"> they are</w:t>
      </w:r>
      <w:r w:rsidRPr="00C225D8">
        <w:rPr>
          <w:rFonts w:ascii="Calibri" w:hAnsi="Calibri" w:eastAsia="Calibri" w:cs="Calibri"/>
          <w:color w:val="000000" w:themeColor="text1"/>
        </w:rPr>
        <w:t xml:space="preserve"> </w:t>
      </w:r>
      <w:r w:rsidR="00334787">
        <w:rPr>
          <w:rFonts w:ascii="Calibri" w:hAnsi="Calibri" w:eastAsia="Calibri" w:cs="Calibri"/>
          <w:color w:val="000000" w:themeColor="text1"/>
        </w:rPr>
        <w:t xml:space="preserve">locally </w:t>
      </w:r>
      <w:r w:rsidRPr="00C225D8">
        <w:rPr>
          <w:rFonts w:ascii="Calibri" w:hAnsi="Calibri" w:eastAsia="Calibri" w:cs="Calibri"/>
          <w:color w:val="000000" w:themeColor="text1"/>
        </w:rPr>
        <w:t>signif</w:t>
      </w:r>
      <w:r w:rsidR="00A850AF">
        <w:rPr>
          <w:rFonts w:ascii="Calibri" w:hAnsi="Calibri" w:eastAsia="Calibri" w:cs="Calibri"/>
          <w:color w:val="000000" w:themeColor="text1"/>
        </w:rPr>
        <w:t>i</w:t>
      </w:r>
      <w:r w:rsidRPr="00C225D8">
        <w:rPr>
          <w:rFonts w:ascii="Calibri" w:hAnsi="Calibri" w:eastAsia="Calibri" w:cs="Calibri"/>
          <w:color w:val="000000" w:themeColor="text1"/>
        </w:rPr>
        <w:t xml:space="preserve">cant </w:t>
      </w:r>
      <w:r w:rsidR="00334787">
        <w:rPr>
          <w:rFonts w:ascii="Calibri" w:hAnsi="Calibri" w:eastAsia="Calibri" w:cs="Calibri"/>
          <w:color w:val="000000" w:themeColor="text1"/>
        </w:rPr>
        <w:t xml:space="preserve">and help to </w:t>
      </w:r>
      <w:r w:rsidRPr="00C225D8">
        <w:rPr>
          <w:rFonts w:ascii="Calibri" w:hAnsi="Calibri" w:eastAsia="Calibri" w:cs="Calibri"/>
          <w:color w:val="000000" w:themeColor="text1"/>
        </w:rPr>
        <w:t>creat</w:t>
      </w:r>
      <w:r w:rsidR="00334787">
        <w:rPr>
          <w:rFonts w:ascii="Calibri" w:hAnsi="Calibri" w:eastAsia="Calibri" w:cs="Calibri"/>
          <w:color w:val="000000" w:themeColor="text1"/>
        </w:rPr>
        <w:t>e</w:t>
      </w:r>
      <w:r w:rsidRPr="00C225D8">
        <w:rPr>
          <w:rFonts w:ascii="Calibri" w:hAnsi="Calibri" w:eastAsia="Calibri" w:cs="Calibri"/>
          <w:color w:val="000000" w:themeColor="text1"/>
        </w:rPr>
        <w:t xml:space="preserve"> liveable cities. </w:t>
      </w:r>
      <w:r w:rsidRPr="2A43AFD5">
        <w:rPr>
          <w:rFonts w:ascii="Calibri" w:hAnsi="Calibri" w:eastAsia="Calibri" w:cs="Calibri"/>
        </w:rPr>
        <w:t xml:space="preserve"> </w:t>
      </w:r>
    </w:p>
    <w:p w:rsidRPr="00334787" w:rsidR="000822E5" w:rsidP="00C225D8" w:rsidRDefault="000822E5" w14:paraId="6B462E57" w14:textId="77777777">
      <w:pPr>
        <w:spacing w:line="240" w:lineRule="auto"/>
        <w:rPr>
          <w:rFonts w:cstheme="minorHAnsi"/>
          <w:sz w:val="16"/>
          <w:szCs w:val="16"/>
        </w:rPr>
      </w:pPr>
    </w:p>
    <w:p w:rsidRPr="00890728" w:rsidR="006A0B7E" w:rsidP="00C225D8" w:rsidRDefault="006A0B7E" w14:paraId="379A5A6F" w14:textId="1F5C1FB9">
      <w:pPr>
        <w:pStyle w:val="Heading2"/>
        <w:spacing w:line="240" w:lineRule="auto"/>
      </w:pPr>
      <w:r>
        <w:t>5.11 Site selection process</w:t>
      </w:r>
    </w:p>
    <w:p w:rsidRPr="006A0B7E" w:rsidR="006A0B7E" w:rsidP="00C225D8" w:rsidRDefault="006A0B7E" w14:paraId="5AE803EF" w14:textId="77777777">
      <w:pPr>
        <w:spacing w:line="240" w:lineRule="auto"/>
        <w:rPr>
          <w:rFonts w:cstheme="minorHAnsi"/>
          <w:sz w:val="6"/>
          <w:szCs w:val="6"/>
        </w:rPr>
      </w:pPr>
    </w:p>
    <w:p w:rsidR="006A0B7E" w:rsidP="00BC2726" w:rsidRDefault="00334787" w14:paraId="0813C7EE" w14:textId="3856F7DE">
      <w:pPr>
        <w:spacing w:after="0" w:line="240" w:lineRule="auto"/>
        <w:rPr>
          <w:rFonts w:cstheme="minorHAnsi"/>
        </w:rPr>
      </w:pPr>
      <w:r>
        <w:rPr>
          <w:rFonts w:cstheme="minorHAnsi"/>
        </w:rPr>
        <w:t xml:space="preserve">The Local Plan 2040 includes 50 site allocations.  </w:t>
      </w:r>
      <w:r w:rsidR="006A0B7E">
        <w:rPr>
          <w:rFonts w:cstheme="minorHAnsi"/>
        </w:rPr>
        <w:t xml:space="preserve">The site audit, </w:t>
      </w:r>
      <w:hyperlink w:history="1" r:id="rId22">
        <w:r w:rsidRPr="007308D9" w:rsidR="006A0B7E">
          <w:rPr>
            <w:rStyle w:val="Hyperlink"/>
            <w:rFonts w:cstheme="minorHAnsi"/>
          </w:rPr>
          <w:t>https://www.oxford.gov.uk/downloads/file/5563/bgp20_-_sites_audit</w:t>
        </w:r>
      </w:hyperlink>
      <w:r w:rsidR="006A0B7E">
        <w:rPr>
          <w:rFonts w:cstheme="minorHAnsi"/>
        </w:rPr>
        <w:t xml:space="preserve">, gives information about how </w:t>
      </w:r>
      <w:r>
        <w:rPr>
          <w:rFonts w:cstheme="minorHAnsi"/>
        </w:rPr>
        <w:t>these</w:t>
      </w:r>
      <w:r w:rsidR="006A0B7E">
        <w:rPr>
          <w:rFonts w:cstheme="minorHAnsi"/>
        </w:rPr>
        <w:t xml:space="preserve"> sites were appraised and chosen.</w:t>
      </w:r>
    </w:p>
    <w:p w:rsidR="00BC2726" w:rsidP="00DF7971" w:rsidRDefault="00BC2726" w14:paraId="11EE2A63" w14:textId="77777777">
      <w:pPr>
        <w:pStyle w:val="Default"/>
        <w:rPr>
          <w:rFonts w:asciiTheme="minorHAnsi" w:hAnsiTheme="minorHAnsi" w:cstheme="minorBidi"/>
          <w:sz w:val="22"/>
          <w:szCs w:val="22"/>
        </w:rPr>
      </w:pPr>
    </w:p>
    <w:p w:rsidRPr="00BC2726" w:rsidR="006A0B7E" w:rsidP="7B0AC54E" w:rsidRDefault="0AF8A98D" w14:paraId="536A647B" w14:textId="23C32693">
      <w:pPr>
        <w:pStyle w:val="Default"/>
        <w:rPr>
          <w:rFonts w:ascii="Calibri" w:hAnsi="Calibri" w:cs="" w:asciiTheme="minorAscii" w:hAnsiTheme="minorAscii" w:cstheme="minorBidi"/>
          <w:sz w:val="22"/>
          <w:szCs w:val="22"/>
        </w:rPr>
      </w:pPr>
      <w:r w:rsidRPr="7B0AC54E" w:rsidR="4FCC2989">
        <w:rPr>
          <w:rFonts w:ascii="Calibri" w:hAnsi="Calibri" w:cs="" w:asciiTheme="minorAscii" w:hAnsiTheme="minorAscii" w:cstheme="minorBidi"/>
          <w:sz w:val="22"/>
          <w:szCs w:val="22"/>
        </w:rPr>
        <w:t xml:space="preserve">At the </w:t>
      </w:r>
      <w:r w:rsidRPr="7B0AC54E" w:rsidR="6F27EBF3">
        <w:rPr>
          <w:rFonts w:ascii="Calibri" w:hAnsi="Calibri" w:cs="" w:asciiTheme="minorAscii" w:hAnsiTheme="minorAscii" w:cstheme="minorBidi"/>
          <w:sz w:val="22"/>
          <w:szCs w:val="22"/>
        </w:rPr>
        <w:t>P</w:t>
      </w:r>
      <w:r w:rsidRPr="7B0AC54E" w:rsidR="4FCC2989">
        <w:rPr>
          <w:rFonts w:ascii="Calibri" w:hAnsi="Calibri" w:cs="" w:asciiTheme="minorAscii" w:hAnsiTheme="minorAscii" w:cstheme="minorBidi"/>
          <w:sz w:val="22"/>
          <w:szCs w:val="22"/>
        </w:rPr>
        <w:t xml:space="preserve">referred </w:t>
      </w:r>
      <w:r w:rsidRPr="7B0AC54E" w:rsidR="6F27EBF3">
        <w:rPr>
          <w:rFonts w:ascii="Calibri" w:hAnsi="Calibri" w:cs="" w:asciiTheme="minorAscii" w:hAnsiTheme="minorAscii" w:cstheme="minorBidi"/>
          <w:sz w:val="22"/>
          <w:szCs w:val="22"/>
        </w:rPr>
        <w:t>O</w:t>
      </w:r>
      <w:r w:rsidRPr="7B0AC54E" w:rsidR="4FCC2989">
        <w:rPr>
          <w:rFonts w:ascii="Calibri" w:hAnsi="Calibri" w:cs="" w:asciiTheme="minorAscii" w:hAnsiTheme="minorAscii" w:cstheme="minorBidi"/>
          <w:sz w:val="22"/>
          <w:szCs w:val="22"/>
        </w:rPr>
        <w:t xml:space="preserve">ptions stage </w:t>
      </w:r>
      <w:r w:rsidRPr="7B0AC54E" w:rsidR="70EFBF81">
        <w:rPr>
          <w:rFonts w:ascii="Calibri" w:hAnsi="Calibri" w:cs="" w:asciiTheme="minorAscii" w:hAnsiTheme="minorAscii" w:cstheme="minorBidi"/>
          <w:sz w:val="22"/>
          <w:szCs w:val="22"/>
        </w:rPr>
        <w:t xml:space="preserve">471 </w:t>
      </w:r>
      <w:r w:rsidRPr="7B0AC54E" w:rsidR="4FCC2989">
        <w:rPr>
          <w:rFonts w:ascii="Calibri" w:hAnsi="Calibri" w:cs="" w:asciiTheme="minorAscii" w:hAnsiTheme="minorAscii" w:cstheme="minorBidi"/>
          <w:sz w:val="22"/>
          <w:szCs w:val="22"/>
        </w:rPr>
        <w:t>sites across Oxford were identified. These were identified from</w:t>
      </w:r>
      <w:r w:rsidRPr="7B0AC54E" w:rsidR="5B9757DF">
        <w:rPr>
          <w:rFonts w:ascii="Calibri" w:hAnsi="Calibri" w:cs="" w:asciiTheme="minorAscii" w:hAnsiTheme="minorAscii" w:cstheme="minorBidi"/>
          <w:sz w:val="22"/>
          <w:szCs w:val="22"/>
        </w:rPr>
        <w:t xml:space="preserve"> a range of sources, including previously allocated sites; </w:t>
      </w:r>
      <w:r w:rsidRPr="7B0AC54E" w:rsidR="4FCC2989">
        <w:rPr>
          <w:rFonts w:ascii="Calibri" w:hAnsi="Calibri" w:cs="" w:asciiTheme="minorAscii" w:hAnsiTheme="minorAscii" w:cstheme="minorBidi"/>
          <w:sz w:val="22"/>
          <w:szCs w:val="22"/>
        </w:rPr>
        <w:t xml:space="preserve">West End AAP identified sites; </w:t>
      </w:r>
      <w:r w:rsidRPr="7B0AC54E" w:rsidR="5B9757DF">
        <w:rPr>
          <w:rFonts w:ascii="Calibri" w:hAnsi="Calibri" w:cs="" w:asciiTheme="minorAscii" w:hAnsiTheme="minorAscii" w:cstheme="minorBidi"/>
          <w:sz w:val="22"/>
          <w:szCs w:val="22"/>
        </w:rPr>
        <w:t>o</w:t>
      </w:r>
      <w:r w:rsidRPr="7B0AC54E" w:rsidR="4FCC2989">
        <w:rPr>
          <w:rFonts w:ascii="Calibri" w:hAnsi="Calibri" w:cs="" w:asciiTheme="minorAscii" w:hAnsiTheme="minorAscii" w:cstheme="minorBidi"/>
          <w:sz w:val="22"/>
          <w:szCs w:val="22"/>
        </w:rPr>
        <w:t>ther sites from the Strategic Housing Land Availability Assessment</w:t>
      </w:r>
      <w:r w:rsidRPr="7B0AC54E" w:rsidR="5B9757DF">
        <w:rPr>
          <w:rFonts w:ascii="Calibri" w:hAnsi="Calibri" w:cs="" w:asciiTheme="minorAscii" w:hAnsiTheme="minorAscii" w:cstheme="minorBidi"/>
          <w:sz w:val="22"/>
          <w:szCs w:val="22"/>
        </w:rPr>
        <w:t>; c</w:t>
      </w:r>
      <w:r w:rsidRPr="7B0AC54E" w:rsidR="4FCC2989">
        <w:rPr>
          <w:rFonts w:ascii="Calibri" w:hAnsi="Calibri" w:cs="" w:asciiTheme="minorAscii" w:hAnsiTheme="minorAscii" w:cstheme="minorBidi"/>
          <w:sz w:val="22"/>
          <w:szCs w:val="22"/>
        </w:rPr>
        <w:t>alls for sites inviting landowners to nominate their sites;</w:t>
      </w:r>
      <w:r w:rsidRPr="7B0AC54E" w:rsidR="5B9757DF">
        <w:rPr>
          <w:rFonts w:ascii="Calibri" w:hAnsi="Calibri" w:cs="" w:asciiTheme="minorAscii" w:hAnsiTheme="minorAscii" w:cstheme="minorBidi"/>
          <w:sz w:val="22"/>
          <w:szCs w:val="22"/>
        </w:rPr>
        <w:t xml:space="preserve"> employment sites of greater than 0.25 ha; stakeholder consultation etc. </w:t>
      </w:r>
      <w:r w:rsidRPr="7B0AC54E" w:rsidR="4FCC2989">
        <w:rPr>
          <w:rFonts w:ascii="Calibri" w:hAnsi="Calibri" w:cs="" w:asciiTheme="minorAscii" w:hAnsiTheme="minorAscii" w:cstheme="minorBidi"/>
          <w:sz w:val="22"/>
          <w:szCs w:val="22"/>
        </w:rPr>
        <w:t xml:space="preserve">A </w:t>
      </w:r>
      <w:r w:rsidRPr="7B0AC54E" w:rsidR="4FCC2989">
        <w:rPr>
          <w:rFonts w:ascii="Calibri" w:hAnsi="Calibri" w:cs="" w:asciiTheme="minorAscii" w:hAnsiTheme="minorAscii" w:cstheme="minorBidi"/>
          <w:sz w:val="22"/>
          <w:szCs w:val="22"/>
        </w:rPr>
        <w:t>three stage</w:t>
      </w:r>
      <w:r w:rsidRPr="7B0AC54E" w:rsidR="4FCC2989">
        <w:rPr>
          <w:rFonts w:ascii="Calibri" w:hAnsi="Calibri" w:cs="" w:asciiTheme="minorAscii" w:hAnsiTheme="minorAscii" w:cstheme="minorBidi"/>
          <w:sz w:val="22"/>
          <w:szCs w:val="22"/>
        </w:rPr>
        <w:t xml:space="preserve"> process was </w:t>
      </w:r>
      <w:r w:rsidRPr="7B0AC54E" w:rsidR="6F27EBF3">
        <w:rPr>
          <w:rFonts w:ascii="Calibri" w:hAnsi="Calibri" w:cs="" w:asciiTheme="minorAscii" w:hAnsiTheme="minorAscii" w:cstheme="minorBidi"/>
          <w:sz w:val="22"/>
          <w:szCs w:val="22"/>
        </w:rPr>
        <w:t xml:space="preserve">then </w:t>
      </w:r>
      <w:r w:rsidRPr="7B0AC54E" w:rsidR="4FCC2989">
        <w:rPr>
          <w:rFonts w:ascii="Calibri" w:hAnsi="Calibri" w:cs="" w:asciiTheme="minorAscii" w:hAnsiTheme="minorAscii" w:cstheme="minorBidi"/>
          <w:sz w:val="22"/>
          <w:szCs w:val="22"/>
        </w:rPr>
        <w:t xml:space="preserve">followed to identify which of these potential sites should be included as proposed site allocation policies in the Local Plan. </w:t>
      </w:r>
    </w:p>
    <w:p w:rsidRPr="00106EB0" w:rsidR="006A0B7E" w:rsidP="00C225D8" w:rsidRDefault="006A0B7E" w14:paraId="339D981A" w14:textId="77777777">
      <w:pPr>
        <w:pStyle w:val="Default"/>
        <w:rPr>
          <w:rFonts w:asciiTheme="minorHAnsi" w:hAnsiTheme="minorHAnsi" w:cstheme="minorHAnsi"/>
          <w:b/>
          <w:bCs/>
          <w:color w:val="4F81BC"/>
          <w:sz w:val="22"/>
          <w:szCs w:val="22"/>
        </w:rPr>
      </w:pPr>
    </w:p>
    <w:p w:rsidRPr="004642CD" w:rsidR="006A0B7E" w:rsidP="00C225D8" w:rsidRDefault="006A0B7E" w14:paraId="34E2F889" w14:textId="6B389DF8">
      <w:pPr>
        <w:pStyle w:val="Default"/>
        <w:rPr>
          <w:rFonts w:asciiTheme="minorHAnsi" w:hAnsiTheme="minorHAnsi" w:cstheme="minorHAnsi"/>
          <w:color w:val="auto"/>
          <w:sz w:val="22"/>
          <w:szCs w:val="22"/>
        </w:rPr>
      </w:pPr>
      <w:r w:rsidRPr="004642CD">
        <w:rPr>
          <w:rFonts w:asciiTheme="minorHAnsi" w:hAnsiTheme="minorHAnsi" w:cstheme="minorHAnsi"/>
          <w:b/>
          <w:bCs/>
          <w:color w:val="auto"/>
          <w:sz w:val="22"/>
          <w:szCs w:val="22"/>
        </w:rPr>
        <w:t xml:space="preserve">Stage 1: </w:t>
      </w:r>
      <w:r w:rsidRPr="004642CD">
        <w:rPr>
          <w:rFonts w:asciiTheme="minorHAnsi" w:hAnsiTheme="minorHAnsi" w:cstheme="minorHAnsi"/>
          <w:color w:val="auto"/>
          <w:sz w:val="22"/>
          <w:szCs w:val="22"/>
        </w:rPr>
        <w:t>Exclude those sites with clear conflicts with national policy and/or insurmountable environmental or physical constraints</w:t>
      </w:r>
      <w:r w:rsidRPr="004642CD">
        <w:rPr>
          <w:rFonts w:asciiTheme="minorHAnsi" w:hAnsiTheme="minorHAnsi" w:cstheme="minorHAnsi"/>
          <w:b/>
          <w:bCs/>
          <w:color w:val="auto"/>
          <w:sz w:val="22"/>
          <w:szCs w:val="22"/>
        </w:rPr>
        <w:t xml:space="preserve">.  </w:t>
      </w:r>
      <w:r w:rsidRPr="004642CD">
        <w:rPr>
          <w:rFonts w:asciiTheme="minorHAnsi" w:hAnsiTheme="minorHAnsi" w:cstheme="minorHAnsi"/>
          <w:color w:val="auto"/>
          <w:sz w:val="22"/>
          <w:szCs w:val="22"/>
        </w:rPr>
        <w:t>All sites underwent a Stage 1 filter process</w:t>
      </w:r>
      <w:r w:rsidR="004642CD">
        <w:rPr>
          <w:rFonts w:asciiTheme="minorHAnsi" w:hAnsiTheme="minorHAnsi" w:cstheme="minorHAnsi"/>
          <w:color w:val="auto"/>
          <w:sz w:val="22"/>
          <w:szCs w:val="22"/>
        </w:rPr>
        <w:t>.  S</w:t>
      </w:r>
      <w:r w:rsidRPr="004642CD">
        <w:rPr>
          <w:rFonts w:asciiTheme="minorHAnsi" w:hAnsiTheme="minorHAnsi" w:cstheme="minorHAnsi"/>
          <w:color w:val="auto"/>
          <w:sz w:val="22"/>
          <w:szCs w:val="22"/>
        </w:rPr>
        <w:t xml:space="preserve">ites were rejected for allocation for development at Stage 1 only if they were: </w:t>
      </w:r>
    </w:p>
    <w:p w:rsidRPr="004642CD" w:rsidR="006A0B7E" w:rsidP="00C225D8" w:rsidRDefault="006A0B7E" w14:paraId="02657E42" w14:textId="5B844CB2">
      <w:pPr>
        <w:pStyle w:val="Default"/>
        <w:numPr>
          <w:ilvl w:val="0"/>
          <w:numId w:val="38"/>
        </w:numPr>
        <w:ind w:left="714" w:hanging="357"/>
        <w:rPr>
          <w:rFonts w:asciiTheme="minorHAnsi" w:hAnsiTheme="minorHAnsi" w:cstheme="minorHAnsi"/>
          <w:color w:val="auto"/>
          <w:sz w:val="22"/>
          <w:szCs w:val="22"/>
        </w:rPr>
      </w:pPr>
      <w:r w:rsidRPr="004642CD">
        <w:rPr>
          <w:rFonts w:asciiTheme="minorHAnsi" w:hAnsiTheme="minorHAnsi" w:cstheme="minorHAnsi"/>
          <w:color w:val="auto"/>
          <w:sz w:val="22"/>
          <w:szCs w:val="22"/>
        </w:rPr>
        <w:t xml:space="preserve">A Special Area of Conservation (SAC) or Site of Special Scientific Interest (SSSI); </w:t>
      </w:r>
    </w:p>
    <w:p w:rsidRPr="004642CD" w:rsidR="006A0B7E" w:rsidP="00C225D8" w:rsidRDefault="006A0B7E" w14:paraId="0AA95F54" w14:textId="7D7F36A8">
      <w:pPr>
        <w:pStyle w:val="Default"/>
        <w:numPr>
          <w:ilvl w:val="0"/>
          <w:numId w:val="38"/>
        </w:numPr>
        <w:ind w:left="714" w:hanging="357"/>
        <w:rPr>
          <w:rFonts w:asciiTheme="minorHAnsi" w:hAnsiTheme="minorHAnsi" w:cstheme="minorHAnsi"/>
          <w:color w:val="auto"/>
          <w:sz w:val="22"/>
          <w:szCs w:val="22"/>
        </w:rPr>
      </w:pPr>
      <w:r w:rsidRPr="004642CD">
        <w:rPr>
          <w:rFonts w:asciiTheme="minorHAnsi" w:hAnsiTheme="minorHAnsi" w:cstheme="minorHAnsi"/>
          <w:color w:val="auto"/>
          <w:sz w:val="22"/>
          <w:szCs w:val="22"/>
        </w:rPr>
        <w:t xml:space="preserve">Greenfield in flood zone 3b; </w:t>
      </w:r>
    </w:p>
    <w:p w:rsidRPr="004642CD" w:rsidR="006A0B7E" w:rsidP="00C225D8" w:rsidRDefault="006A0B7E" w14:paraId="1EBAD996" w14:textId="1460BDC0">
      <w:pPr>
        <w:pStyle w:val="Default"/>
        <w:numPr>
          <w:ilvl w:val="0"/>
          <w:numId w:val="38"/>
        </w:numPr>
        <w:ind w:left="714" w:hanging="357"/>
        <w:rPr>
          <w:rFonts w:asciiTheme="minorHAnsi" w:hAnsiTheme="minorHAnsi" w:cstheme="minorHAnsi"/>
          <w:color w:val="auto"/>
          <w:sz w:val="22"/>
          <w:szCs w:val="22"/>
        </w:rPr>
      </w:pPr>
      <w:r w:rsidRPr="004642CD">
        <w:rPr>
          <w:rFonts w:asciiTheme="minorHAnsi" w:hAnsiTheme="minorHAnsi" w:cstheme="minorHAnsi"/>
          <w:color w:val="auto"/>
          <w:sz w:val="22"/>
          <w:szCs w:val="22"/>
        </w:rPr>
        <w:t xml:space="preserve">Less than 0.25 hectares in area; </w:t>
      </w:r>
    </w:p>
    <w:p w:rsidRPr="004642CD" w:rsidR="006A0B7E" w:rsidP="00C225D8" w:rsidRDefault="006A0B7E" w14:paraId="0139FF37" w14:textId="5E5C25D2">
      <w:pPr>
        <w:pStyle w:val="Default"/>
        <w:numPr>
          <w:ilvl w:val="0"/>
          <w:numId w:val="38"/>
        </w:numPr>
        <w:rPr>
          <w:rFonts w:asciiTheme="minorHAnsi" w:hAnsiTheme="minorHAnsi" w:cstheme="minorHAnsi"/>
          <w:color w:val="auto"/>
          <w:sz w:val="22"/>
          <w:szCs w:val="22"/>
        </w:rPr>
      </w:pPr>
      <w:r w:rsidRPr="004642CD">
        <w:rPr>
          <w:rFonts w:asciiTheme="minorHAnsi" w:hAnsiTheme="minorHAnsi" w:cstheme="minorHAnsi"/>
          <w:color w:val="auto"/>
          <w:sz w:val="22"/>
          <w:szCs w:val="22"/>
        </w:rPr>
        <w:t>Already at an advanced stage in the planning process (</w:t>
      </w:r>
      <w:proofErr w:type="gramStart"/>
      <w:r w:rsidRPr="004642CD">
        <w:rPr>
          <w:rFonts w:asciiTheme="minorHAnsi" w:hAnsiTheme="minorHAnsi" w:cstheme="minorHAnsi"/>
          <w:color w:val="auto"/>
          <w:sz w:val="22"/>
          <w:szCs w:val="22"/>
        </w:rPr>
        <w:t>i.e.</w:t>
      </w:r>
      <w:proofErr w:type="gramEnd"/>
      <w:r w:rsidRPr="004642CD">
        <w:rPr>
          <w:rFonts w:asciiTheme="minorHAnsi" w:hAnsiTheme="minorHAnsi" w:cstheme="minorHAnsi"/>
          <w:color w:val="auto"/>
          <w:sz w:val="22"/>
          <w:szCs w:val="22"/>
        </w:rPr>
        <w:t xml:space="preserve"> development has commenced). </w:t>
      </w:r>
    </w:p>
    <w:p w:rsidRPr="004642CD" w:rsidR="006A0B7E" w:rsidP="00C225D8" w:rsidRDefault="006A0B7E" w14:paraId="2900A042" w14:textId="77777777">
      <w:pPr>
        <w:pStyle w:val="Default"/>
        <w:rPr>
          <w:rFonts w:asciiTheme="minorHAnsi" w:hAnsiTheme="minorHAnsi" w:cstheme="minorHAnsi"/>
          <w:color w:val="auto"/>
          <w:sz w:val="22"/>
          <w:szCs w:val="22"/>
        </w:rPr>
      </w:pPr>
    </w:p>
    <w:p w:rsidRPr="004642CD" w:rsidR="006A0B7E" w:rsidP="00C225D8" w:rsidRDefault="006A0B7E" w14:paraId="5980AF04" w14:textId="16ED4018">
      <w:pPr>
        <w:pStyle w:val="Default"/>
        <w:rPr>
          <w:rFonts w:asciiTheme="minorHAnsi" w:hAnsiTheme="minorHAnsi" w:cstheme="minorHAnsi"/>
          <w:color w:val="auto"/>
          <w:sz w:val="22"/>
          <w:szCs w:val="22"/>
        </w:rPr>
      </w:pPr>
      <w:r w:rsidRPr="004642CD">
        <w:rPr>
          <w:rFonts w:asciiTheme="minorHAnsi" w:hAnsiTheme="minorHAnsi" w:cstheme="minorHAnsi"/>
          <w:b/>
          <w:bCs/>
          <w:color w:val="auto"/>
          <w:sz w:val="22"/>
          <w:szCs w:val="22"/>
        </w:rPr>
        <w:t xml:space="preserve">Stage 2: </w:t>
      </w:r>
      <w:r w:rsidRPr="004642CD">
        <w:rPr>
          <w:rFonts w:asciiTheme="minorHAnsi" w:hAnsiTheme="minorHAnsi" w:cstheme="minorHAnsi"/>
          <w:color w:val="auto"/>
          <w:sz w:val="22"/>
          <w:szCs w:val="22"/>
        </w:rPr>
        <w:t>Assessment against the SA/SEA</w:t>
      </w:r>
      <w:r w:rsidRPr="004642CD">
        <w:rPr>
          <w:rFonts w:asciiTheme="minorHAnsi" w:hAnsiTheme="minorHAnsi" w:cstheme="minorHAnsi"/>
          <w:i/>
          <w:iCs/>
          <w:color w:val="auto"/>
          <w:sz w:val="22"/>
          <w:szCs w:val="22"/>
        </w:rPr>
        <w:t xml:space="preserve"> </w:t>
      </w:r>
      <w:r w:rsidRPr="004642CD">
        <w:rPr>
          <w:rFonts w:asciiTheme="minorHAnsi" w:hAnsiTheme="minorHAnsi" w:cstheme="minorHAnsi"/>
          <w:color w:val="auto"/>
          <w:sz w:val="22"/>
          <w:szCs w:val="22"/>
        </w:rPr>
        <w:t>objectives.  All sites that had passed the Stage 1 filter process were considered against the SA/SEA</w:t>
      </w:r>
      <w:r w:rsidRPr="004642CD">
        <w:rPr>
          <w:rFonts w:asciiTheme="minorHAnsi" w:hAnsiTheme="minorHAnsi" w:cstheme="minorHAnsi"/>
          <w:i/>
          <w:iCs/>
          <w:color w:val="auto"/>
          <w:sz w:val="22"/>
          <w:szCs w:val="22"/>
        </w:rPr>
        <w:t xml:space="preserve"> </w:t>
      </w:r>
      <w:r w:rsidRPr="004642CD">
        <w:rPr>
          <w:rFonts w:asciiTheme="minorHAnsi" w:hAnsiTheme="minorHAnsi" w:cstheme="minorHAnsi"/>
          <w:color w:val="auto"/>
          <w:sz w:val="22"/>
          <w:szCs w:val="22"/>
        </w:rPr>
        <w:t>objectives</w:t>
      </w:r>
      <w:r w:rsidRPr="004642CD" w:rsidR="001C46E6">
        <w:rPr>
          <w:rFonts w:asciiTheme="minorHAnsi" w:hAnsiTheme="minorHAnsi" w:cstheme="minorHAnsi"/>
          <w:color w:val="auto"/>
          <w:sz w:val="22"/>
          <w:szCs w:val="22"/>
        </w:rPr>
        <w:t xml:space="preserve"> of Table 3.4</w:t>
      </w:r>
      <w:r w:rsidRPr="004642CD">
        <w:rPr>
          <w:rFonts w:asciiTheme="minorHAnsi" w:hAnsiTheme="minorHAnsi" w:cstheme="minorHAnsi"/>
          <w:color w:val="auto"/>
          <w:sz w:val="22"/>
          <w:szCs w:val="22"/>
        </w:rPr>
        <w:t xml:space="preserve">. Sites were scored </w:t>
      </w:r>
      <w:proofErr w:type="gramStart"/>
      <w:r w:rsidRPr="004642CD">
        <w:rPr>
          <w:rFonts w:asciiTheme="minorHAnsi" w:hAnsiTheme="minorHAnsi" w:cstheme="minorHAnsi"/>
          <w:color w:val="auto"/>
          <w:sz w:val="22"/>
          <w:szCs w:val="22"/>
        </w:rPr>
        <w:t>accordingly,</w:t>
      </w:r>
      <w:proofErr w:type="gramEnd"/>
      <w:r w:rsidRPr="004642CD">
        <w:rPr>
          <w:rFonts w:asciiTheme="minorHAnsi" w:hAnsiTheme="minorHAnsi" w:cstheme="minorHAnsi"/>
          <w:color w:val="auto"/>
          <w:sz w:val="22"/>
          <w:szCs w:val="22"/>
        </w:rPr>
        <w:t xml:space="preserve"> however sites were only rejected for allocation for development at Stage 2 if they: </w:t>
      </w:r>
    </w:p>
    <w:p w:rsidRPr="004642CD" w:rsidR="006A0B7E" w:rsidP="00C225D8" w:rsidRDefault="006A0B7E" w14:paraId="38C71DF8" w14:textId="6F4F2B25">
      <w:pPr>
        <w:pStyle w:val="Default"/>
        <w:numPr>
          <w:ilvl w:val="0"/>
          <w:numId w:val="39"/>
        </w:numPr>
        <w:ind w:left="714" w:hanging="357"/>
        <w:rPr>
          <w:rFonts w:asciiTheme="minorHAnsi" w:hAnsiTheme="minorHAnsi" w:cstheme="minorHAnsi"/>
          <w:color w:val="auto"/>
          <w:sz w:val="22"/>
          <w:szCs w:val="22"/>
        </w:rPr>
      </w:pPr>
      <w:proofErr w:type="gramStart"/>
      <w:r w:rsidRPr="004642CD">
        <w:rPr>
          <w:rFonts w:asciiTheme="minorHAnsi" w:hAnsiTheme="minorHAnsi" w:cstheme="minorHAnsi"/>
          <w:color w:val="auto"/>
          <w:sz w:val="22"/>
          <w:szCs w:val="22"/>
        </w:rPr>
        <w:t>Were considered to be</w:t>
      </w:r>
      <w:proofErr w:type="gramEnd"/>
      <w:r w:rsidRPr="004642CD">
        <w:rPr>
          <w:rFonts w:asciiTheme="minorHAnsi" w:hAnsiTheme="minorHAnsi" w:cstheme="minorHAnsi"/>
          <w:color w:val="auto"/>
          <w:sz w:val="22"/>
          <w:szCs w:val="22"/>
        </w:rPr>
        <w:t xml:space="preserve"> part of Oxford’s Green Infrastructure network as determined in the Green Infrastructure Study; </w:t>
      </w:r>
    </w:p>
    <w:p w:rsidRPr="004642CD" w:rsidR="006A0B7E" w:rsidP="00C225D8" w:rsidRDefault="006A0B7E" w14:paraId="49D5940D" w14:textId="4B372313">
      <w:pPr>
        <w:pStyle w:val="Default"/>
        <w:numPr>
          <w:ilvl w:val="0"/>
          <w:numId w:val="39"/>
        </w:numPr>
        <w:rPr>
          <w:rFonts w:asciiTheme="minorHAnsi" w:hAnsiTheme="minorHAnsi" w:cstheme="minorHAnsi"/>
          <w:color w:val="auto"/>
          <w:sz w:val="22"/>
          <w:szCs w:val="22"/>
        </w:rPr>
      </w:pPr>
      <w:r w:rsidRPr="004642CD">
        <w:rPr>
          <w:rFonts w:asciiTheme="minorHAnsi" w:hAnsiTheme="minorHAnsi" w:cstheme="minorHAnsi"/>
          <w:color w:val="auto"/>
          <w:sz w:val="22"/>
          <w:szCs w:val="22"/>
        </w:rPr>
        <w:t xml:space="preserve">Had no clear access. </w:t>
      </w:r>
    </w:p>
    <w:p w:rsidRPr="004642CD" w:rsidR="006A0B7E" w:rsidP="00C225D8" w:rsidRDefault="006A0B7E" w14:paraId="219D9236" w14:textId="77777777">
      <w:pPr>
        <w:pStyle w:val="Default"/>
        <w:rPr>
          <w:rFonts w:asciiTheme="minorHAnsi" w:hAnsiTheme="minorHAnsi" w:cstheme="minorHAnsi"/>
          <w:color w:val="auto"/>
          <w:sz w:val="22"/>
          <w:szCs w:val="22"/>
        </w:rPr>
      </w:pPr>
    </w:p>
    <w:p w:rsidRPr="00106EB0" w:rsidR="006A0B7E" w:rsidP="00C225D8" w:rsidRDefault="006A0B7E" w14:paraId="33C27788" w14:textId="3C6B5820">
      <w:pPr>
        <w:pStyle w:val="Default"/>
        <w:rPr>
          <w:rFonts w:asciiTheme="minorHAnsi" w:hAnsiTheme="minorHAnsi" w:cstheme="minorHAnsi"/>
          <w:sz w:val="22"/>
          <w:szCs w:val="22"/>
        </w:rPr>
      </w:pPr>
      <w:r w:rsidRPr="004642CD">
        <w:rPr>
          <w:rFonts w:asciiTheme="minorHAnsi" w:hAnsiTheme="minorHAnsi" w:cstheme="minorHAnsi"/>
          <w:b/>
          <w:bCs/>
          <w:color w:val="auto"/>
          <w:sz w:val="22"/>
          <w:szCs w:val="22"/>
        </w:rPr>
        <w:t xml:space="preserve">Stage 3: </w:t>
      </w:r>
      <w:r w:rsidRPr="004642CD">
        <w:rPr>
          <w:rFonts w:asciiTheme="minorHAnsi" w:hAnsiTheme="minorHAnsi" w:cstheme="minorHAnsi"/>
          <w:color w:val="auto"/>
          <w:sz w:val="22"/>
          <w:szCs w:val="22"/>
        </w:rPr>
        <w:t xml:space="preserve">Assessment </w:t>
      </w:r>
      <w:r w:rsidRPr="00106EB0">
        <w:rPr>
          <w:rFonts w:asciiTheme="minorHAnsi" w:hAnsiTheme="minorHAnsi" w:cstheme="minorHAnsi"/>
          <w:sz w:val="22"/>
          <w:szCs w:val="22"/>
        </w:rPr>
        <w:t>against the Local Plan Preferred Options Strategy and deliverability considerations</w:t>
      </w:r>
      <w:r w:rsidR="001C46E6">
        <w:rPr>
          <w:rFonts w:asciiTheme="minorHAnsi" w:hAnsiTheme="minorHAnsi" w:cstheme="minorHAnsi"/>
          <w:sz w:val="22"/>
          <w:szCs w:val="22"/>
        </w:rPr>
        <w:t xml:space="preserve">.  </w:t>
      </w:r>
      <w:r w:rsidRPr="00106EB0">
        <w:rPr>
          <w:rFonts w:asciiTheme="minorHAnsi" w:hAnsiTheme="minorHAnsi" w:cstheme="minorHAnsi"/>
          <w:sz w:val="22"/>
          <w:szCs w:val="22"/>
        </w:rPr>
        <w:t xml:space="preserve">All sites that had passed the Stage 2 assessment were considered </w:t>
      </w:r>
      <w:r w:rsidR="004642CD">
        <w:rPr>
          <w:rFonts w:asciiTheme="minorHAnsi" w:hAnsiTheme="minorHAnsi" w:cstheme="minorHAnsi"/>
          <w:sz w:val="22"/>
          <w:szCs w:val="22"/>
        </w:rPr>
        <w:t>at Stage 3.</w:t>
      </w:r>
      <w:r w:rsidRPr="00106EB0">
        <w:rPr>
          <w:rFonts w:asciiTheme="minorHAnsi" w:hAnsiTheme="minorHAnsi" w:cstheme="minorHAnsi"/>
          <w:sz w:val="22"/>
          <w:szCs w:val="22"/>
        </w:rPr>
        <w:t xml:space="preserve"> Sites were rejected for allocation for development at Stage 3 only if: </w:t>
      </w:r>
    </w:p>
    <w:p w:rsidRPr="00106EB0" w:rsidR="006A0B7E" w:rsidP="00C225D8" w:rsidRDefault="00334787" w14:paraId="467072E0" w14:textId="1EBE22BE">
      <w:pPr>
        <w:pStyle w:val="Default"/>
        <w:numPr>
          <w:ilvl w:val="0"/>
          <w:numId w:val="40"/>
        </w:numPr>
        <w:ind w:left="714" w:hanging="357"/>
        <w:rPr>
          <w:rFonts w:asciiTheme="minorHAnsi" w:hAnsiTheme="minorHAnsi" w:cstheme="minorHAnsi"/>
          <w:sz w:val="22"/>
          <w:szCs w:val="22"/>
        </w:rPr>
      </w:pPr>
      <w:r>
        <w:rPr>
          <w:rFonts w:asciiTheme="minorHAnsi" w:hAnsiTheme="minorHAnsi" w:cstheme="minorHAnsi"/>
          <w:sz w:val="22"/>
          <w:szCs w:val="22"/>
        </w:rPr>
        <w:t>They were</w:t>
      </w:r>
      <w:r w:rsidRPr="00106EB0" w:rsidR="006A0B7E">
        <w:rPr>
          <w:rFonts w:asciiTheme="minorHAnsi" w:hAnsiTheme="minorHAnsi" w:cstheme="minorHAnsi"/>
          <w:sz w:val="22"/>
          <w:szCs w:val="22"/>
        </w:rPr>
        <w:t xml:space="preserve"> extremely unlikely to become available during the plan period; </w:t>
      </w:r>
    </w:p>
    <w:p w:rsidRPr="00106EB0" w:rsidR="006A0B7E" w:rsidP="00C225D8" w:rsidRDefault="006A0B7E" w14:paraId="62F3C660" w14:textId="01E95A2C">
      <w:pPr>
        <w:pStyle w:val="Default"/>
        <w:numPr>
          <w:ilvl w:val="0"/>
          <w:numId w:val="40"/>
        </w:numPr>
        <w:ind w:left="714" w:hanging="357"/>
        <w:rPr>
          <w:rFonts w:asciiTheme="minorHAnsi" w:hAnsiTheme="minorHAnsi" w:cstheme="minorHAnsi"/>
          <w:sz w:val="22"/>
          <w:szCs w:val="22"/>
        </w:rPr>
      </w:pPr>
      <w:r w:rsidRPr="00106EB0">
        <w:rPr>
          <w:rFonts w:asciiTheme="minorHAnsi" w:hAnsiTheme="minorHAnsi" w:cstheme="minorHAnsi"/>
          <w:sz w:val="22"/>
          <w:szCs w:val="22"/>
        </w:rPr>
        <w:t>The landowner ha</w:t>
      </w:r>
      <w:r w:rsidR="00334787">
        <w:rPr>
          <w:rFonts w:asciiTheme="minorHAnsi" w:hAnsiTheme="minorHAnsi" w:cstheme="minorHAnsi"/>
          <w:sz w:val="22"/>
          <w:szCs w:val="22"/>
        </w:rPr>
        <w:t>d</w:t>
      </w:r>
      <w:r w:rsidRPr="00106EB0">
        <w:rPr>
          <w:rFonts w:asciiTheme="minorHAnsi" w:hAnsiTheme="minorHAnsi" w:cstheme="minorHAnsi"/>
          <w:sz w:val="22"/>
          <w:szCs w:val="22"/>
        </w:rPr>
        <w:t xml:space="preserve"> indicated they have no intention to develop; </w:t>
      </w:r>
    </w:p>
    <w:p w:rsidRPr="00106EB0" w:rsidR="006A0B7E" w:rsidP="00C225D8" w:rsidRDefault="006A0B7E" w14:paraId="3D0E4A42" w14:textId="7F479CE6">
      <w:pPr>
        <w:pStyle w:val="Default"/>
        <w:numPr>
          <w:ilvl w:val="0"/>
          <w:numId w:val="40"/>
        </w:numPr>
        <w:rPr>
          <w:rFonts w:asciiTheme="minorHAnsi" w:hAnsiTheme="minorHAnsi" w:cstheme="minorHAnsi"/>
          <w:sz w:val="22"/>
          <w:szCs w:val="22"/>
        </w:rPr>
      </w:pPr>
      <w:r w:rsidRPr="00106EB0">
        <w:rPr>
          <w:rFonts w:asciiTheme="minorHAnsi" w:hAnsiTheme="minorHAnsi" w:cstheme="minorHAnsi"/>
          <w:sz w:val="22"/>
          <w:szCs w:val="22"/>
        </w:rPr>
        <w:t xml:space="preserve">There </w:t>
      </w:r>
      <w:r w:rsidR="00334787">
        <w:rPr>
          <w:rFonts w:asciiTheme="minorHAnsi" w:hAnsiTheme="minorHAnsi" w:cstheme="minorHAnsi"/>
          <w:sz w:val="22"/>
          <w:szCs w:val="22"/>
        </w:rPr>
        <w:t>was</w:t>
      </w:r>
      <w:r w:rsidRPr="00106EB0">
        <w:rPr>
          <w:rFonts w:asciiTheme="minorHAnsi" w:hAnsiTheme="minorHAnsi" w:cstheme="minorHAnsi"/>
          <w:sz w:val="22"/>
          <w:szCs w:val="22"/>
        </w:rPr>
        <w:t xml:space="preserve"> serious conflict with the N</w:t>
      </w:r>
      <w:r w:rsidR="00334787">
        <w:rPr>
          <w:rFonts w:asciiTheme="minorHAnsi" w:hAnsiTheme="minorHAnsi" w:cstheme="minorHAnsi"/>
          <w:sz w:val="22"/>
          <w:szCs w:val="22"/>
        </w:rPr>
        <w:t>ational Planning Policy Framework</w:t>
      </w:r>
      <w:r w:rsidRPr="00106EB0">
        <w:rPr>
          <w:rFonts w:asciiTheme="minorHAnsi" w:hAnsiTheme="minorHAnsi" w:cstheme="minorHAnsi"/>
          <w:sz w:val="22"/>
          <w:szCs w:val="22"/>
        </w:rPr>
        <w:t xml:space="preserve">/Oxford Local Plan Preferred Options strategy and no mitigation </w:t>
      </w:r>
      <w:r w:rsidR="00334787">
        <w:rPr>
          <w:rFonts w:asciiTheme="minorHAnsi" w:hAnsiTheme="minorHAnsi" w:cstheme="minorHAnsi"/>
          <w:sz w:val="22"/>
          <w:szCs w:val="22"/>
        </w:rPr>
        <w:t>wa</w:t>
      </w:r>
      <w:r w:rsidRPr="00106EB0">
        <w:rPr>
          <w:rFonts w:asciiTheme="minorHAnsi" w:hAnsiTheme="minorHAnsi" w:cstheme="minorHAnsi"/>
          <w:sz w:val="22"/>
          <w:szCs w:val="22"/>
        </w:rPr>
        <w:t xml:space="preserve">s possible. </w:t>
      </w:r>
    </w:p>
    <w:p w:rsidRPr="00106EB0" w:rsidR="006A0B7E" w:rsidP="00C225D8" w:rsidRDefault="006A0B7E" w14:paraId="6843A9B4" w14:textId="77777777">
      <w:pPr>
        <w:pStyle w:val="Default"/>
        <w:rPr>
          <w:rFonts w:asciiTheme="minorHAnsi" w:hAnsiTheme="minorHAnsi" w:cstheme="minorHAnsi"/>
          <w:sz w:val="22"/>
          <w:szCs w:val="22"/>
        </w:rPr>
      </w:pPr>
    </w:p>
    <w:p w:rsidRPr="00106EB0" w:rsidR="006A0B7E" w:rsidP="7B0AC54E" w:rsidRDefault="0AF8A98D" w14:paraId="6CF6FD72" w14:textId="4B6613D4">
      <w:pPr>
        <w:pStyle w:val="Default"/>
        <w:rPr>
          <w:rFonts w:ascii="Calibri" w:hAnsi="Calibri" w:cs="" w:asciiTheme="minorAscii" w:hAnsiTheme="minorAscii" w:cstheme="minorBidi"/>
          <w:sz w:val="22"/>
          <w:szCs w:val="22"/>
        </w:rPr>
      </w:pPr>
      <w:r w:rsidRPr="7B0AC54E" w:rsidR="4FCC2989">
        <w:rPr>
          <w:rFonts w:ascii="Calibri" w:hAnsi="Calibri" w:cs="" w:asciiTheme="minorAscii" w:hAnsiTheme="minorAscii" w:cstheme="minorBidi"/>
          <w:sz w:val="22"/>
          <w:szCs w:val="22"/>
        </w:rPr>
        <w:t xml:space="preserve">In total, </w:t>
      </w:r>
      <w:r w:rsidRPr="7B0AC54E" w:rsidR="1DB85CFE">
        <w:rPr>
          <w:rFonts w:ascii="Calibri" w:hAnsi="Calibri" w:cs="" w:asciiTheme="minorAscii" w:hAnsiTheme="minorAscii" w:cstheme="minorBidi"/>
          <w:sz w:val="22"/>
          <w:szCs w:val="22"/>
        </w:rPr>
        <w:t>387</w:t>
      </w:r>
      <w:r w:rsidRPr="7B0AC54E" w:rsidR="529C20A4">
        <w:rPr>
          <w:rFonts w:ascii="Calibri" w:hAnsi="Calibri" w:cs="" w:asciiTheme="minorAscii" w:hAnsiTheme="minorAscii" w:cstheme="minorBidi"/>
          <w:sz w:val="22"/>
          <w:szCs w:val="22"/>
        </w:rPr>
        <w:t xml:space="preserve"> </w:t>
      </w:r>
      <w:r w:rsidRPr="7B0AC54E" w:rsidR="4FCC2989">
        <w:rPr>
          <w:rFonts w:ascii="Calibri" w:hAnsi="Calibri" w:cs="" w:asciiTheme="minorAscii" w:hAnsiTheme="minorAscii" w:cstheme="minorBidi"/>
          <w:sz w:val="22"/>
          <w:szCs w:val="22"/>
        </w:rPr>
        <w:t xml:space="preserve">sites were rejected at Stage 1, 2 or 3. The remaining </w:t>
      </w:r>
      <w:r w:rsidRPr="7B0AC54E" w:rsidR="4FF8FFD3">
        <w:rPr>
          <w:rFonts w:ascii="Calibri" w:hAnsi="Calibri" w:cs="" w:asciiTheme="minorAscii" w:hAnsiTheme="minorAscii" w:cstheme="minorBidi"/>
          <w:sz w:val="22"/>
          <w:szCs w:val="22"/>
        </w:rPr>
        <w:t>84</w:t>
      </w:r>
      <w:r w:rsidRPr="7B0AC54E" w:rsidR="40A72865">
        <w:rPr>
          <w:rFonts w:ascii="Calibri" w:hAnsi="Calibri" w:cs="" w:asciiTheme="minorAscii" w:hAnsiTheme="minorAscii" w:cstheme="minorBidi"/>
          <w:sz w:val="22"/>
          <w:szCs w:val="22"/>
        </w:rPr>
        <w:t xml:space="preserve"> </w:t>
      </w:r>
      <w:r w:rsidRPr="7B0AC54E" w:rsidR="350B38BB">
        <w:rPr>
          <w:rFonts w:ascii="Calibri" w:hAnsi="Calibri" w:cs="" w:asciiTheme="minorAscii" w:hAnsiTheme="minorAscii" w:cstheme="minorBidi"/>
          <w:sz w:val="22"/>
          <w:szCs w:val="22"/>
        </w:rPr>
        <w:t xml:space="preserve">sites </w:t>
      </w:r>
      <w:r w:rsidRPr="7B0AC54E" w:rsidR="4FCC2989">
        <w:rPr>
          <w:rFonts w:ascii="Calibri" w:hAnsi="Calibri" w:cs="" w:asciiTheme="minorAscii" w:hAnsiTheme="minorAscii" w:cstheme="minorBidi"/>
          <w:sz w:val="22"/>
          <w:szCs w:val="22"/>
        </w:rPr>
        <w:t xml:space="preserve">were </w:t>
      </w:r>
      <w:r w:rsidRPr="7B0AC54E" w:rsidR="6871FCFC">
        <w:rPr>
          <w:rFonts w:ascii="Calibri" w:hAnsi="Calibri" w:cs="" w:asciiTheme="minorAscii" w:hAnsiTheme="minorAscii" w:cstheme="minorBidi"/>
          <w:sz w:val="22"/>
          <w:szCs w:val="22"/>
        </w:rPr>
        <w:t xml:space="preserve">all </w:t>
      </w:r>
      <w:r w:rsidRPr="7B0AC54E" w:rsidR="4FCC2989">
        <w:rPr>
          <w:rFonts w:ascii="Calibri" w:hAnsi="Calibri" w:cs="" w:asciiTheme="minorAscii" w:hAnsiTheme="minorAscii" w:cstheme="minorBidi"/>
          <w:sz w:val="22"/>
          <w:szCs w:val="22"/>
        </w:rPr>
        <w:t xml:space="preserve">taken forward </w:t>
      </w:r>
      <w:r w:rsidRPr="7B0AC54E" w:rsidR="6871FCFC">
        <w:rPr>
          <w:rFonts w:ascii="Calibri" w:hAnsi="Calibri" w:cs="" w:asciiTheme="minorAscii" w:hAnsiTheme="minorAscii" w:cstheme="minorBidi"/>
          <w:sz w:val="22"/>
          <w:szCs w:val="22"/>
        </w:rPr>
        <w:t xml:space="preserve">and </w:t>
      </w:r>
      <w:r w:rsidRPr="7B0AC54E" w:rsidR="4FCC2989">
        <w:rPr>
          <w:rFonts w:ascii="Calibri" w:hAnsi="Calibri" w:cs="" w:asciiTheme="minorAscii" w:hAnsiTheme="minorAscii" w:cstheme="minorBidi"/>
          <w:sz w:val="22"/>
          <w:szCs w:val="22"/>
        </w:rPr>
        <w:t xml:space="preserve">subjected to further detailed assessment. This assessment </w:t>
      </w:r>
      <w:r w:rsidRPr="7B0AC54E" w:rsidR="6871FCFC">
        <w:rPr>
          <w:rFonts w:ascii="Calibri" w:hAnsi="Calibri" w:cs="" w:asciiTheme="minorAscii" w:hAnsiTheme="minorAscii" w:cstheme="minorBidi"/>
          <w:sz w:val="22"/>
          <w:szCs w:val="22"/>
        </w:rPr>
        <w:t>considered</w:t>
      </w:r>
      <w:r w:rsidRPr="7B0AC54E" w:rsidR="4FCC2989">
        <w:rPr>
          <w:rFonts w:ascii="Calibri" w:hAnsi="Calibri" w:cs="" w:asciiTheme="minorAscii" w:hAnsiTheme="minorAscii" w:cstheme="minorBidi"/>
          <w:sz w:val="22"/>
          <w:szCs w:val="22"/>
        </w:rPr>
        <w:t xml:space="preserve">: </w:t>
      </w:r>
    </w:p>
    <w:p w:rsidRPr="00106EB0" w:rsidR="006A0B7E" w:rsidP="00C225D8" w:rsidRDefault="006A0B7E" w14:paraId="5A65EC08" w14:textId="617E84EF">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Detailed assessment of each individual site including </w:t>
      </w:r>
      <w:r w:rsidR="001C46E6">
        <w:rPr>
          <w:rFonts w:asciiTheme="minorHAnsi" w:hAnsiTheme="minorHAnsi" w:cstheme="minorHAnsi"/>
          <w:sz w:val="22"/>
          <w:szCs w:val="22"/>
        </w:rPr>
        <w:t>SA/SEA</w:t>
      </w:r>
      <w:r w:rsidRPr="00106EB0">
        <w:rPr>
          <w:rFonts w:asciiTheme="minorHAnsi" w:hAnsiTheme="minorHAnsi" w:cstheme="minorHAnsi"/>
          <w:i/>
          <w:iCs/>
          <w:sz w:val="22"/>
          <w:szCs w:val="22"/>
        </w:rPr>
        <w:t xml:space="preserve">; </w:t>
      </w:r>
    </w:p>
    <w:p w:rsidRPr="00106EB0" w:rsidR="006A0B7E" w:rsidP="00C225D8" w:rsidRDefault="006A0B7E" w14:paraId="131CE539" w14:textId="3387DDD6">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Protecti</w:t>
      </w:r>
      <w:r w:rsidR="00F8146C">
        <w:rPr>
          <w:rFonts w:asciiTheme="minorHAnsi" w:hAnsiTheme="minorHAnsi" w:cstheme="minorHAnsi"/>
          <w:sz w:val="22"/>
          <w:szCs w:val="22"/>
        </w:rPr>
        <w:t>ng</w:t>
      </w:r>
      <w:r w:rsidRPr="00106EB0">
        <w:rPr>
          <w:rFonts w:asciiTheme="minorHAnsi" w:hAnsiTheme="minorHAnsi" w:cstheme="minorHAnsi"/>
          <w:sz w:val="22"/>
          <w:szCs w:val="22"/>
        </w:rPr>
        <w:t xml:space="preserve"> sites for employment uses (Category 1, 2 and 3 sites); </w:t>
      </w:r>
    </w:p>
    <w:p w:rsidRPr="00106EB0" w:rsidR="006A0B7E" w:rsidP="00C225D8" w:rsidRDefault="006A0B7E" w14:paraId="569267EA" w14:textId="6B9B8838">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Protecting sites that are identified as part of the Green Infrastructure Network. </w:t>
      </w:r>
    </w:p>
    <w:p w:rsidRPr="00106EB0" w:rsidR="006A0B7E" w:rsidP="00C225D8" w:rsidRDefault="006A0B7E" w14:paraId="49A95C4A" w14:textId="10B6A3D4">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Protecting the Special Areas of Conservation (SACs), Special Areas of Scientific Interest (SSSI), Local Nature Reserves, Local Wildlife Sites, Wildlife Corridors and other sites with biodiversity interest (those with protected species); </w:t>
      </w:r>
    </w:p>
    <w:p w:rsidRPr="00106EB0" w:rsidR="006A0B7E" w:rsidP="00C225D8" w:rsidRDefault="006A0B7E" w14:paraId="01466C63" w14:textId="49B7B1BD">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Protecting playing pitches and allotments – unless criteria can be met such as replacement facilities provided nearby or improvements to nearby facilities or </w:t>
      </w:r>
      <w:proofErr w:type="gramStart"/>
      <w:r w:rsidRPr="00106EB0">
        <w:rPr>
          <w:rFonts w:asciiTheme="minorHAnsi" w:hAnsiTheme="minorHAnsi" w:cstheme="minorHAnsi"/>
          <w:sz w:val="22"/>
          <w:szCs w:val="22"/>
        </w:rPr>
        <w:t>demonstration</w:t>
      </w:r>
      <w:proofErr w:type="gramEnd"/>
      <w:r w:rsidRPr="00106EB0">
        <w:rPr>
          <w:rFonts w:asciiTheme="minorHAnsi" w:hAnsiTheme="minorHAnsi" w:cstheme="minorHAnsi"/>
          <w:sz w:val="22"/>
          <w:szCs w:val="22"/>
        </w:rPr>
        <w:t xml:space="preserve"> they are surplus to requirements; </w:t>
      </w:r>
    </w:p>
    <w:p w:rsidRPr="00106EB0" w:rsidR="006A0B7E" w:rsidP="00C225D8" w:rsidRDefault="006A0B7E" w14:paraId="05B8BBDB" w14:textId="272A8E12">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 xml:space="preserve">Protecting pubs; </w:t>
      </w:r>
    </w:p>
    <w:p w:rsidRPr="00106EB0" w:rsidR="006A0B7E" w:rsidP="00C225D8" w:rsidRDefault="006A0B7E" w14:paraId="1B0B6248" w14:textId="57892D98">
      <w:pPr>
        <w:pStyle w:val="Default"/>
        <w:numPr>
          <w:ilvl w:val="0"/>
          <w:numId w:val="41"/>
        </w:numPr>
        <w:ind w:left="714" w:hanging="357"/>
        <w:rPr>
          <w:rFonts w:asciiTheme="minorHAnsi" w:hAnsiTheme="minorHAnsi" w:cstheme="minorHAnsi"/>
          <w:sz w:val="22"/>
          <w:szCs w:val="22"/>
        </w:rPr>
      </w:pPr>
      <w:r w:rsidRPr="00106EB0">
        <w:rPr>
          <w:rFonts w:asciiTheme="minorHAnsi" w:hAnsiTheme="minorHAnsi" w:cstheme="minorHAnsi"/>
          <w:sz w:val="22"/>
          <w:szCs w:val="22"/>
        </w:rPr>
        <w:t>Protecting community facilities, allowing loss under certain circumstances, such as replacement nearby; o</w:t>
      </w:r>
      <w:r w:rsidR="00334787">
        <w:rPr>
          <w:rFonts w:asciiTheme="minorHAnsi" w:hAnsiTheme="minorHAnsi" w:cstheme="minorHAnsi"/>
          <w:sz w:val="22"/>
          <w:szCs w:val="22"/>
        </w:rPr>
        <w:t>r</w:t>
      </w:r>
      <w:r w:rsidRPr="00106EB0">
        <w:rPr>
          <w:rFonts w:asciiTheme="minorHAnsi" w:hAnsiTheme="minorHAnsi" w:cstheme="minorHAnsi"/>
          <w:sz w:val="22"/>
          <w:szCs w:val="22"/>
        </w:rPr>
        <w:t xml:space="preserve"> improvement to nearby facilities; or demonstration </w:t>
      </w:r>
      <w:r w:rsidRPr="00106EB0">
        <w:rPr>
          <w:rFonts w:asciiTheme="minorHAnsi" w:hAnsiTheme="minorHAnsi" w:cstheme="minorHAnsi"/>
          <w:color w:val="auto"/>
          <w:sz w:val="22"/>
          <w:szCs w:val="22"/>
        </w:rPr>
        <w:t xml:space="preserve">they are surplus to requirements; or that opportunities have been explored for multi-use; </w:t>
      </w:r>
    </w:p>
    <w:p w:rsidRPr="00106EB0" w:rsidR="006A0B7E" w:rsidP="00C225D8" w:rsidRDefault="006A0B7E" w14:paraId="1EC61917" w14:textId="6F101423">
      <w:pPr>
        <w:pStyle w:val="Default"/>
        <w:numPr>
          <w:ilvl w:val="0"/>
          <w:numId w:val="41"/>
        </w:numPr>
        <w:ind w:left="714" w:hanging="357"/>
        <w:rPr>
          <w:rFonts w:asciiTheme="minorHAnsi" w:hAnsiTheme="minorHAnsi" w:cstheme="minorHAnsi"/>
          <w:color w:val="auto"/>
          <w:sz w:val="22"/>
          <w:szCs w:val="22"/>
        </w:rPr>
      </w:pPr>
      <w:r w:rsidRPr="00106EB0">
        <w:rPr>
          <w:rFonts w:asciiTheme="minorHAnsi" w:hAnsiTheme="minorHAnsi" w:cstheme="minorHAnsi"/>
          <w:color w:val="auto"/>
          <w:sz w:val="22"/>
          <w:szCs w:val="22"/>
        </w:rPr>
        <w:t xml:space="preserve">Protecting existing state primary and secondary school sites and supporting extensions and more extensive uses on site;  </w:t>
      </w:r>
    </w:p>
    <w:p w:rsidR="001C46E6" w:rsidP="00C225D8" w:rsidRDefault="006A0B7E" w14:paraId="0E837C5A" w14:textId="6D909E5C">
      <w:pPr>
        <w:pStyle w:val="Default"/>
        <w:numPr>
          <w:ilvl w:val="0"/>
          <w:numId w:val="41"/>
        </w:numPr>
        <w:rPr>
          <w:rFonts w:asciiTheme="minorHAnsi" w:hAnsiTheme="minorHAnsi" w:cstheme="minorHAnsi"/>
          <w:color w:val="auto"/>
          <w:sz w:val="22"/>
          <w:szCs w:val="22"/>
        </w:rPr>
      </w:pPr>
      <w:r w:rsidRPr="00106EB0">
        <w:rPr>
          <w:rFonts w:asciiTheme="minorHAnsi" w:hAnsiTheme="minorHAnsi" w:cstheme="minorHAnsi"/>
          <w:color w:val="auto"/>
          <w:sz w:val="22"/>
          <w:szCs w:val="22"/>
        </w:rPr>
        <w:t>Identif</w:t>
      </w:r>
      <w:r w:rsidR="00334787">
        <w:rPr>
          <w:rFonts w:asciiTheme="minorHAnsi" w:hAnsiTheme="minorHAnsi" w:cstheme="minorHAnsi"/>
          <w:color w:val="auto"/>
          <w:sz w:val="22"/>
          <w:szCs w:val="22"/>
        </w:rPr>
        <w:t>ying</w:t>
      </w:r>
      <w:r w:rsidRPr="00106EB0">
        <w:rPr>
          <w:rFonts w:asciiTheme="minorHAnsi" w:hAnsiTheme="minorHAnsi" w:cstheme="minorHAnsi"/>
          <w:color w:val="auto"/>
          <w:sz w:val="22"/>
          <w:szCs w:val="22"/>
        </w:rPr>
        <w:t xml:space="preserve"> sites where employer linked housing could be provided</w:t>
      </w:r>
      <w:r w:rsidR="001C46E6">
        <w:rPr>
          <w:rFonts w:asciiTheme="minorHAnsi" w:hAnsiTheme="minorHAnsi" w:cstheme="minorHAnsi"/>
          <w:color w:val="auto"/>
          <w:sz w:val="22"/>
          <w:szCs w:val="22"/>
        </w:rPr>
        <w:t>; and</w:t>
      </w:r>
    </w:p>
    <w:p w:rsidRPr="00106EB0" w:rsidR="006A0B7E" w:rsidP="00C225D8" w:rsidRDefault="001C46E6" w14:paraId="30BD52FF" w14:textId="558DB895">
      <w:pPr>
        <w:pStyle w:val="Default"/>
        <w:numPr>
          <w:ilvl w:val="0"/>
          <w:numId w:val="41"/>
        </w:numPr>
        <w:rPr>
          <w:rFonts w:asciiTheme="minorHAnsi" w:hAnsiTheme="minorHAnsi" w:cstheme="minorHAnsi"/>
          <w:color w:val="auto"/>
          <w:sz w:val="22"/>
          <w:szCs w:val="22"/>
        </w:rPr>
      </w:pPr>
      <w:r>
        <w:rPr>
          <w:rFonts w:asciiTheme="minorHAnsi" w:hAnsiTheme="minorHAnsi" w:cstheme="minorHAnsi"/>
          <w:color w:val="auto"/>
          <w:sz w:val="22"/>
          <w:szCs w:val="22"/>
        </w:rPr>
        <w:t>Likely deliverability of the site</w:t>
      </w:r>
      <w:r w:rsidRPr="00106EB0" w:rsidR="006A0B7E">
        <w:rPr>
          <w:rFonts w:asciiTheme="minorHAnsi" w:hAnsiTheme="minorHAnsi" w:cstheme="minorHAnsi"/>
          <w:color w:val="auto"/>
          <w:sz w:val="22"/>
          <w:szCs w:val="22"/>
        </w:rPr>
        <w:t xml:space="preserve">. </w:t>
      </w:r>
    </w:p>
    <w:p w:rsidRPr="00106EB0" w:rsidR="006A0B7E" w:rsidP="00C225D8" w:rsidRDefault="006A0B7E" w14:paraId="6A25D557" w14:textId="77777777">
      <w:pPr>
        <w:pStyle w:val="Default"/>
        <w:rPr>
          <w:rFonts w:asciiTheme="minorHAnsi" w:hAnsiTheme="minorHAnsi" w:cstheme="minorHAnsi"/>
          <w:color w:val="auto"/>
          <w:sz w:val="22"/>
          <w:szCs w:val="22"/>
        </w:rPr>
      </w:pPr>
    </w:p>
    <w:p w:rsidR="006A0B7E" w:rsidP="7B0AC54E" w:rsidRDefault="0AF8A98D" w14:paraId="243AEA29" w14:textId="0DD412FC">
      <w:pPr>
        <w:pStyle w:val="Default"/>
        <w:rPr>
          <w:rFonts w:ascii="Calibri" w:hAnsi="Calibri" w:cs="" w:asciiTheme="minorAscii" w:hAnsiTheme="minorAscii" w:cstheme="minorBidi"/>
          <w:color w:val="auto"/>
          <w:sz w:val="22"/>
          <w:szCs w:val="22"/>
        </w:rPr>
      </w:pPr>
      <w:r w:rsidRPr="7B0AC54E" w:rsidR="4FCC2989">
        <w:rPr>
          <w:rFonts w:ascii="Calibri" w:hAnsi="Calibri" w:cs="" w:asciiTheme="minorAscii" w:hAnsiTheme="minorAscii" w:cstheme="minorBidi"/>
          <w:color w:val="auto"/>
          <w:sz w:val="22"/>
          <w:szCs w:val="22"/>
        </w:rPr>
        <w:t xml:space="preserve">Of the </w:t>
      </w:r>
      <w:r w:rsidRPr="7B0AC54E" w:rsidR="34B77542">
        <w:rPr>
          <w:rFonts w:ascii="Calibri" w:hAnsi="Calibri" w:cs="" w:asciiTheme="minorAscii" w:hAnsiTheme="minorAscii" w:cstheme="minorBidi"/>
          <w:color w:val="auto"/>
          <w:sz w:val="22"/>
          <w:szCs w:val="22"/>
        </w:rPr>
        <w:t xml:space="preserve">84 </w:t>
      </w:r>
      <w:r w:rsidRPr="7B0AC54E" w:rsidR="4FCC2989">
        <w:rPr>
          <w:rFonts w:ascii="Calibri" w:hAnsi="Calibri" w:cs="" w:asciiTheme="minorAscii" w:hAnsiTheme="minorAscii" w:cstheme="minorBidi"/>
          <w:color w:val="auto"/>
          <w:sz w:val="22"/>
          <w:szCs w:val="22"/>
        </w:rPr>
        <w:t xml:space="preserve">sites included at the preferred options stage, </w:t>
      </w:r>
      <w:r w:rsidRPr="7B0AC54E" w:rsidR="27FB72F5">
        <w:rPr>
          <w:rFonts w:ascii="Calibri" w:hAnsi="Calibri" w:cs="" w:asciiTheme="minorAscii" w:hAnsiTheme="minorAscii" w:cstheme="minorBidi"/>
          <w:color w:val="auto"/>
          <w:sz w:val="22"/>
          <w:szCs w:val="22"/>
        </w:rPr>
        <w:t>50</w:t>
      </w:r>
      <w:r w:rsidRPr="7B0AC54E" w:rsidR="4FCC2989">
        <w:rPr>
          <w:rFonts w:ascii="Calibri" w:hAnsi="Calibri" w:cs="" w:asciiTheme="minorAscii" w:hAnsiTheme="minorAscii" w:cstheme="minorBidi"/>
          <w:color w:val="auto"/>
          <w:sz w:val="22"/>
          <w:szCs w:val="22"/>
        </w:rPr>
        <w:t xml:space="preserve"> have been allocated. Some of the </w:t>
      </w:r>
      <w:r w:rsidRPr="7B0AC54E" w:rsidR="05DE5091">
        <w:rPr>
          <w:rFonts w:ascii="Calibri" w:hAnsi="Calibri" w:cs="" w:asciiTheme="minorAscii" w:hAnsiTheme="minorAscii" w:cstheme="minorBidi"/>
          <w:color w:val="auto"/>
          <w:sz w:val="22"/>
          <w:szCs w:val="22"/>
        </w:rPr>
        <w:t xml:space="preserve">other </w:t>
      </w:r>
      <w:r w:rsidRPr="7B0AC54E" w:rsidR="4FCC2989">
        <w:rPr>
          <w:rFonts w:ascii="Calibri" w:hAnsi="Calibri" w:cs="" w:asciiTheme="minorAscii" w:hAnsiTheme="minorAscii" w:cstheme="minorBidi"/>
          <w:color w:val="auto"/>
          <w:sz w:val="22"/>
          <w:szCs w:val="22"/>
        </w:rPr>
        <w:t>sites have been merged.</w:t>
      </w:r>
      <w:r w:rsidRPr="7B0AC54E" w:rsidR="65963727">
        <w:rPr>
          <w:rFonts w:ascii="Calibri" w:hAnsi="Calibri" w:cs="" w:asciiTheme="minorAscii" w:hAnsiTheme="minorAscii" w:cstheme="minorBidi"/>
          <w:color w:val="auto"/>
          <w:sz w:val="22"/>
          <w:szCs w:val="22"/>
        </w:rPr>
        <w:t xml:space="preserve">  Others were </w:t>
      </w:r>
      <w:r w:rsidRPr="7228F02C" w:rsidR="65963727">
        <w:rPr>
          <w:sz w:val="22"/>
          <w:szCs w:val="22"/>
        </w:rPr>
        <w:t>not allocated because of issues such as limited site capacity, the site being within an Area of Focus</w:t>
      </w:r>
      <w:r w:rsidRPr="7228F02C" w:rsidR="006A0B7E">
        <w:rPr>
          <w:rStyle w:val="FootnoteReference"/>
          <w:sz w:val="22"/>
          <w:szCs w:val="22"/>
        </w:rPr>
        <w:footnoteReference w:id="2"/>
      </w:r>
      <w:r w:rsidRPr="7228F02C" w:rsidR="65963727">
        <w:rPr>
          <w:sz w:val="22"/>
          <w:szCs w:val="22"/>
        </w:rPr>
        <w:t xml:space="preserve">, planning permission already having been granted, </w:t>
      </w:r>
      <w:r w:rsidRPr="7228F02C" w:rsidR="6F27EBF3">
        <w:rPr>
          <w:sz w:val="22"/>
          <w:szCs w:val="22"/>
        </w:rPr>
        <w:t>or</w:t>
      </w:r>
      <w:r w:rsidRPr="7228F02C" w:rsidR="65963727">
        <w:rPr>
          <w:sz w:val="22"/>
          <w:szCs w:val="22"/>
        </w:rPr>
        <w:t xml:space="preserve"> landowners no longer being interested in developing their sites</w:t>
      </w:r>
      <w:r w:rsidRPr="7228F02C" w:rsidR="73405E2C">
        <w:rPr>
          <w:sz w:val="22"/>
          <w:szCs w:val="22"/>
        </w:rPr>
        <w:t>: Table 5.1 provides further information</w:t>
      </w:r>
      <w:r w:rsidRPr="7228F02C" w:rsidR="65963727">
        <w:rPr>
          <w:sz w:val="22"/>
          <w:szCs w:val="22"/>
        </w:rPr>
        <w:t>.</w:t>
      </w:r>
      <w:r w:rsidRPr="7228F02C" w:rsidR="73405E2C">
        <w:rPr>
          <w:sz w:val="22"/>
          <w:szCs w:val="22"/>
        </w:rPr>
        <w:t xml:space="preserve">  </w:t>
      </w:r>
      <w:r w:rsidRPr="7B0AC54E" w:rsidR="58470C06">
        <w:rPr>
          <w:rFonts w:ascii="Calibri" w:hAnsi="Calibri" w:cs="" w:asciiTheme="minorAscii" w:hAnsiTheme="minorAscii" w:cstheme="minorBidi"/>
          <w:color w:val="auto"/>
          <w:sz w:val="22"/>
          <w:szCs w:val="22"/>
        </w:rPr>
        <w:t xml:space="preserve">Table </w:t>
      </w:r>
      <w:r w:rsidRPr="7B0AC54E" w:rsidR="6871FCFC">
        <w:rPr>
          <w:rFonts w:ascii="Calibri" w:hAnsi="Calibri" w:cs="" w:asciiTheme="minorAscii" w:hAnsiTheme="minorAscii" w:cstheme="minorBidi"/>
          <w:color w:val="auto"/>
          <w:sz w:val="22"/>
          <w:szCs w:val="22"/>
        </w:rPr>
        <w:t>6.2</w:t>
      </w:r>
      <w:r w:rsidRPr="7B0AC54E" w:rsidR="58470C06">
        <w:rPr>
          <w:rFonts w:ascii="Calibri" w:hAnsi="Calibri" w:cs="" w:asciiTheme="minorAscii" w:hAnsiTheme="minorAscii" w:cstheme="minorBidi"/>
          <w:color w:val="auto"/>
          <w:sz w:val="22"/>
          <w:szCs w:val="22"/>
        </w:rPr>
        <w:t xml:space="preserve"> lists the </w:t>
      </w:r>
      <w:r w:rsidRPr="7B0AC54E" w:rsidR="65963727">
        <w:rPr>
          <w:rFonts w:ascii="Calibri" w:hAnsi="Calibri" w:cs="" w:asciiTheme="minorAscii" w:hAnsiTheme="minorAscii" w:cstheme="minorBidi"/>
          <w:color w:val="auto"/>
          <w:sz w:val="22"/>
          <w:szCs w:val="22"/>
        </w:rPr>
        <w:t>50 allocated</w:t>
      </w:r>
      <w:r w:rsidRPr="7B0AC54E" w:rsidR="3D4ACD69">
        <w:rPr>
          <w:rFonts w:ascii="Calibri" w:hAnsi="Calibri" w:cs="" w:asciiTheme="minorAscii" w:hAnsiTheme="minorAscii" w:cstheme="minorBidi"/>
          <w:color w:val="auto"/>
          <w:sz w:val="22"/>
          <w:szCs w:val="22"/>
        </w:rPr>
        <w:t xml:space="preserve"> </w:t>
      </w:r>
      <w:r w:rsidRPr="7B0AC54E" w:rsidR="58470C06">
        <w:rPr>
          <w:rFonts w:ascii="Calibri" w:hAnsi="Calibri" w:cs="" w:asciiTheme="minorAscii" w:hAnsiTheme="minorAscii" w:cstheme="minorBidi"/>
          <w:color w:val="auto"/>
          <w:sz w:val="22"/>
          <w:szCs w:val="22"/>
        </w:rPr>
        <w:t>sites and shows their sustainability impacts.</w:t>
      </w:r>
    </w:p>
    <w:p w:rsidR="007347BF" w:rsidP="00C225D8" w:rsidRDefault="007347BF" w14:paraId="38A00319" w14:textId="77777777">
      <w:pPr>
        <w:pStyle w:val="Default"/>
        <w:rPr>
          <w:rFonts w:asciiTheme="minorHAnsi" w:hAnsiTheme="minorHAnsi" w:cstheme="minorBidi"/>
          <w:color w:val="auto"/>
          <w:sz w:val="36"/>
          <w:szCs w:val="36"/>
        </w:rPr>
      </w:pPr>
    </w:p>
    <w:p w:rsidRPr="00C47A08" w:rsidR="00C47A08" w:rsidP="00C47A08" w:rsidRDefault="00C47A08" w14:paraId="05708FF1" w14:textId="389BF461">
      <w:pPr>
        <w:pStyle w:val="Default"/>
        <w:spacing w:after="80"/>
        <w:rPr>
          <w:rFonts w:asciiTheme="minorHAnsi" w:hAnsiTheme="minorHAnsi" w:cstheme="minorBidi"/>
          <w:b/>
          <w:bCs/>
          <w:color w:val="auto"/>
          <w:sz w:val="22"/>
          <w:szCs w:val="22"/>
        </w:rPr>
      </w:pPr>
      <w:r w:rsidRPr="00C47A08">
        <w:rPr>
          <w:rFonts w:asciiTheme="minorHAnsi" w:hAnsiTheme="minorHAnsi" w:cstheme="minorBidi"/>
          <w:b/>
          <w:bCs/>
          <w:color w:val="auto"/>
          <w:sz w:val="22"/>
          <w:szCs w:val="22"/>
        </w:rPr>
        <w:t>Table 5.1  Preferred Options sites that have not been taken forward, and reasons for this</w:t>
      </w:r>
    </w:p>
    <w:tbl>
      <w:tblPr>
        <w:tblW w:w="90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3823"/>
        <w:gridCol w:w="5249"/>
      </w:tblGrid>
      <w:tr w:rsidRPr="00F91233" w:rsidR="00751365" w:rsidTr="00334787" w14:paraId="016B2B21" w14:textId="77777777">
        <w:trPr>
          <w:trHeight w:val="46"/>
          <w:tblHeader/>
        </w:trPr>
        <w:tc>
          <w:tcPr>
            <w:tcW w:w="3823" w:type="dxa"/>
            <w:shd w:val="clear" w:color="auto" w:fill="D9D9D9" w:themeFill="background1" w:themeFillShade="D9"/>
            <w:noWrap/>
            <w:hideMark/>
          </w:tcPr>
          <w:p w:rsidRPr="00693787" w:rsidR="00751365" w:rsidP="00F91233" w:rsidRDefault="00751365" w14:paraId="69C508A1" w14:textId="77777777">
            <w:pPr>
              <w:spacing w:after="0" w:line="240" w:lineRule="auto"/>
              <w:rPr>
                <w:rFonts w:eastAsia="Times New Roman" w:cstheme="minorHAnsi"/>
                <w:b/>
                <w:bCs/>
                <w:color w:val="000000"/>
                <w:lang w:eastAsia="en-GB"/>
              </w:rPr>
            </w:pPr>
            <w:r w:rsidRPr="00693787">
              <w:rPr>
                <w:rFonts w:eastAsia="Times New Roman" w:cstheme="minorHAnsi"/>
                <w:b/>
                <w:bCs/>
                <w:color w:val="000000"/>
                <w:lang w:eastAsia="en-GB"/>
              </w:rPr>
              <w:t xml:space="preserve">Preferred Options Sites </w:t>
            </w:r>
          </w:p>
        </w:tc>
        <w:tc>
          <w:tcPr>
            <w:tcW w:w="5249" w:type="dxa"/>
            <w:shd w:val="clear" w:color="auto" w:fill="D9D9D9" w:themeFill="background1" w:themeFillShade="D9"/>
            <w:hideMark/>
          </w:tcPr>
          <w:p w:rsidRPr="00693787" w:rsidR="00751365" w:rsidP="00F91233" w:rsidRDefault="00751365" w14:paraId="73F10C20" w14:textId="77777777">
            <w:pPr>
              <w:spacing w:after="0" w:line="240" w:lineRule="auto"/>
              <w:rPr>
                <w:rFonts w:eastAsia="Times New Roman" w:cstheme="minorHAnsi"/>
                <w:b/>
                <w:bCs/>
                <w:color w:val="000000"/>
                <w:lang w:eastAsia="en-GB"/>
              </w:rPr>
            </w:pPr>
            <w:r w:rsidRPr="00693787">
              <w:rPr>
                <w:rFonts w:eastAsia="Times New Roman" w:cstheme="minorHAnsi"/>
                <w:b/>
                <w:bCs/>
                <w:color w:val="000000"/>
                <w:lang w:eastAsia="en-GB"/>
              </w:rPr>
              <w:t xml:space="preserve">Reason not taken forward </w:t>
            </w:r>
          </w:p>
        </w:tc>
      </w:tr>
      <w:tr w:rsidRPr="00F91233" w:rsidR="00A14591" w:rsidTr="00230D4B" w14:paraId="75E73C34" w14:textId="77777777">
        <w:trPr>
          <w:trHeight w:val="46"/>
        </w:trPr>
        <w:tc>
          <w:tcPr>
            <w:tcW w:w="9072" w:type="dxa"/>
            <w:gridSpan w:val="2"/>
            <w:shd w:val="clear" w:color="auto" w:fill="auto"/>
            <w:noWrap/>
          </w:tcPr>
          <w:p w:rsidRPr="00693787" w:rsidR="00A14591" w:rsidP="00F91233" w:rsidRDefault="00A14591" w14:paraId="1F680DD4" w14:textId="1C40FB76">
            <w:pPr>
              <w:spacing w:after="0" w:line="240" w:lineRule="auto"/>
              <w:rPr>
                <w:rFonts w:eastAsia="Times New Roman" w:cstheme="minorHAnsi"/>
                <w:b/>
                <w:bCs/>
                <w:color w:val="000000"/>
                <w:lang w:eastAsia="en-GB"/>
              </w:rPr>
            </w:pPr>
            <w:r w:rsidRPr="00693787">
              <w:rPr>
                <w:rFonts w:eastAsia="Times New Roman" w:cstheme="minorHAnsi"/>
                <w:b/>
                <w:bCs/>
                <w:color w:val="000000"/>
                <w:lang w:eastAsia="en-GB"/>
              </w:rPr>
              <w:t>Central and West Area</w:t>
            </w:r>
          </w:p>
        </w:tc>
      </w:tr>
      <w:tr w:rsidRPr="00F91233" w:rsidR="00C2122E" w:rsidTr="00334787" w14:paraId="2C7E523F" w14:textId="77777777">
        <w:trPr>
          <w:trHeight w:val="46"/>
        </w:trPr>
        <w:tc>
          <w:tcPr>
            <w:tcW w:w="3823" w:type="dxa"/>
            <w:shd w:val="clear" w:color="auto" w:fill="auto"/>
            <w:noWrap/>
          </w:tcPr>
          <w:p w:rsidRPr="00693787" w:rsidR="00C2122E" w:rsidP="00230D4B" w:rsidRDefault="00C2122E" w14:paraId="3D910E41" w14:textId="784EF8CB">
            <w:pPr>
              <w:spacing w:after="0" w:line="240" w:lineRule="auto"/>
              <w:rPr>
                <w:rFonts w:eastAsia="Times New Roman" w:cstheme="minorHAnsi"/>
                <w:color w:val="000000"/>
                <w:lang w:eastAsia="en-GB"/>
              </w:rPr>
            </w:pPr>
            <w:r>
              <w:rPr>
                <w:rFonts w:eastAsia="Times New Roman" w:cstheme="minorHAnsi"/>
                <w:color w:val="000000"/>
                <w:lang w:eastAsia="en-GB"/>
              </w:rPr>
              <w:t>Science Area and Keble Road Triangle 062</w:t>
            </w:r>
          </w:p>
        </w:tc>
        <w:tc>
          <w:tcPr>
            <w:tcW w:w="5249" w:type="dxa"/>
            <w:shd w:val="clear" w:color="auto" w:fill="auto"/>
            <w:vAlign w:val="bottom"/>
          </w:tcPr>
          <w:p w:rsidRPr="00693787" w:rsidR="00C2122E" w:rsidP="00230D4B" w:rsidRDefault="00C2122E" w14:paraId="00DCAA4F" w14:textId="4151330A">
            <w:pPr>
              <w:spacing w:after="0" w:line="240" w:lineRule="auto"/>
              <w:rPr>
                <w:rFonts w:eastAsia="Times New Roman" w:cstheme="minorHAnsi"/>
                <w:color w:val="000000"/>
                <w:lang w:eastAsia="en-GB"/>
              </w:rPr>
            </w:pPr>
            <w:r>
              <w:rPr>
                <w:rFonts w:ascii="Calibri" w:hAnsi="Calibri" w:cs="Calibri"/>
                <w:color w:val="000000"/>
              </w:rPr>
              <w:t xml:space="preserve">Academic and research uses only.  Within </w:t>
            </w:r>
            <w:r w:rsidR="00230D4B">
              <w:rPr>
                <w:rFonts w:ascii="Calibri" w:hAnsi="Calibri" w:cs="Calibri"/>
                <w:color w:val="000000"/>
              </w:rPr>
              <w:t xml:space="preserve">North of City </w:t>
            </w:r>
            <w:r>
              <w:rPr>
                <w:rFonts w:ascii="Calibri" w:hAnsi="Calibri" w:cs="Calibri"/>
                <w:color w:val="000000"/>
              </w:rPr>
              <w:t>Area of Focus.  No need for allocation</w:t>
            </w:r>
          </w:p>
        </w:tc>
      </w:tr>
      <w:tr w:rsidRPr="00F91233" w:rsidR="00C2122E" w:rsidTr="00334787" w14:paraId="0A6D4CDA" w14:textId="77777777">
        <w:trPr>
          <w:trHeight w:val="46"/>
        </w:trPr>
        <w:tc>
          <w:tcPr>
            <w:tcW w:w="3823" w:type="dxa"/>
            <w:shd w:val="clear" w:color="auto" w:fill="auto"/>
            <w:noWrap/>
          </w:tcPr>
          <w:p w:rsidRPr="00693787" w:rsidR="00C2122E" w:rsidP="00230D4B" w:rsidRDefault="00C2122E" w14:paraId="68590202" w14:textId="16526853">
            <w:pPr>
              <w:spacing w:after="0" w:line="240" w:lineRule="auto"/>
              <w:rPr>
                <w:rFonts w:eastAsia="Times New Roman" w:cstheme="minorHAnsi"/>
                <w:color w:val="000000"/>
                <w:lang w:eastAsia="en-GB"/>
              </w:rPr>
            </w:pPr>
            <w:r>
              <w:rPr>
                <w:rFonts w:eastAsia="Times New Roman" w:cstheme="minorHAnsi"/>
                <w:color w:val="000000"/>
                <w:lang w:eastAsia="en-GB"/>
              </w:rPr>
              <w:t>Radcliffe Observatory Quarter (ROQ) 579</w:t>
            </w:r>
          </w:p>
        </w:tc>
        <w:tc>
          <w:tcPr>
            <w:tcW w:w="5249" w:type="dxa"/>
            <w:shd w:val="clear" w:color="auto" w:fill="auto"/>
            <w:vAlign w:val="bottom"/>
          </w:tcPr>
          <w:p w:rsidRPr="00693787" w:rsidR="00C2122E" w:rsidP="00230D4B" w:rsidRDefault="00C2122E" w14:paraId="39AF055B" w14:textId="740EEDA4">
            <w:pPr>
              <w:spacing w:after="0" w:line="240" w:lineRule="auto"/>
              <w:rPr>
                <w:rFonts w:eastAsia="Times New Roman" w:cstheme="minorHAnsi"/>
                <w:color w:val="000000"/>
                <w:lang w:eastAsia="en-GB"/>
              </w:rPr>
            </w:pPr>
            <w:r>
              <w:rPr>
                <w:rFonts w:ascii="Calibri" w:hAnsi="Calibri" w:cs="Calibri"/>
                <w:color w:val="000000"/>
              </w:rPr>
              <w:t xml:space="preserve">Academic and research uses only.  Within </w:t>
            </w:r>
            <w:r w:rsidR="00230D4B">
              <w:rPr>
                <w:rFonts w:ascii="Calibri" w:hAnsi="Calibri" w:cs="Calibri"/>
                <w:color w:val="000000"/>
              </w:rPr>
              <w:t xml:space="preserve">North of City </w:t>
            </w:r>
            <w:r>
              <w:rPr>
                <w:rFonts w:ascii="Calibri" w:hAnsi="Calibri" w:cs="Calibri"/>
                <w:color w:val="000000"/>
              </w:rPr>
              <w:t>Area of Focus.  No need for allocation</w:t>
            </w:r>
          </w:p>
        </w:tc>
      </w:tr>
      <w:tr w:rsidRPr="00F91233" w:rsidR="00C2122E" w:rsidTr="00334787" w14:paraId="53F6B9C5" w14:textId="77777777">
        <w:trPr>
          <w:trHeight w:val="46"/>
        </w:trPr>
        <w:tc>
          <w:tcPr>
            <w:tcW w:w="3823" w:type="dxa"/>
            <w:shd w:val="clear" w:color="auto" w:fill="auto"/>
            <w:noWrap/>
          </w:tcPr>
          <w:p w:rsidRPr="00C2122E" w:rsidR="00C2122E" w:rsidP="00230D4B" w:rsidRDefault="00C2122E" w14:paraId="47F58B16" w14:textId="13AFE931">
            <w:pPr>
              <w:spacing w:after="0"/>
              <w:rPr>
                <w:rFonts w:ascii="Calibri" w:hAnsi="Calibri" w:cs="Calibri"/>
                <w:color w:val="000000"/>
              </w:rPr>
            </w:pPr>
            <w:r>
              <w:rPr>
                <w:rFonts w:ascii="Calibri" w:hAnsi="Calibri" w:cs="Calibri"/>
                <w:color w:val="000000"/>
              </w:rPr>
              <w:t xml:space="preserve">Oxford University Press, Walton Street - Cat 1 Employment Site </w:t>
            </w:r>
          </w:p>
        </w:tc>
        <w:tc>
          <w:tcPr>
            <w:tcW w:w="5249" w:type="dxa"/>
            <w:shd w:val="clear" w:color="auto" w:fill="auto"/>
          </w:tcPr>
          <w:p w:rsidRPr="00C2122E" w:rsidR="00C2122E" w:rsidP="00230D4B" w:rsidRDefault="00C2122E" w14:paraId="31E5B252" w14:textId="194F36BC">
            <w:pPr>
              <w:spacing w:after="0"/>
              <w:rPr>
                <w:rFonts w:ascii="Calibri" w:hAnsi="Calibri" w:cs="Calibri"/>
                <w:color w:val="000000"/>
              </w:rPr>
            </w:pPr>
            <w:r>
              <w:rPr>
                <w:rFonts w:ascii="Calibri" w:hAnsi="Calibri" w:cs="Calibri"/>
                <w:color w:val="000000"/>
              </w:rPr>
              <w:t>Cat</w:t>
            </w:r>
            <w:r w:rsidR="00334787">
              <w:rPr>
                <w:rFonts w:ascii="Calibri" w:hAnsi="Calibri" w:cs="Calibri"/>
                <w:color w:val="000000"/>
              </w:rPr>
              <w:t>egory</w:t>
            </w:r>
            <w:r>
              <w:rPr>
                <w:rFonts w:ascii="Calibri" w:hAnsi="Calibri" w:cs="Calibri"/>
                <w:color w:val="000000"/>
              </w:rPr>
              <w:t xml:space="preserve"> 1 employment site.  No site allocation </w:t>
            </w:r>
          </w:p>
        </w:tc>
      </w:tr>
      <w:tr w:rsidRPr="00F91233" w:rsidR="00C2122E" w:rsidTr="00334787" w14:paraId="3F0DDBBF" w14:textId="77777777">
        <w:trPr>
          <w:trHeight w:val="46"/>
        </w:trPr>
        <w:tc>
          <w:tcPr>
            <w:tcW w:w="3823" w:type="dxa"/>
            <w:shd w:val="clear" w:color="auto" w:fill="auto"/>
            <w:noWrap/>
          </w:tcPr>
          <w:p w:rsidRPr="00C2122E" w:rsidR="00C2122E" w:rsidP="00230D4B" w:rsidRDefault="00C2122E" w14:paraId="12C687F0" w14:textId="14724474">
            <w:pPr>
              <w:spacing w:after="0"/>
              <w:rPr>
                <w:rFonts w:ascii="Calibri" w:hAnsi="Calibri" w:cs="Calibri"/>
                <w:color w:val="000000"/>
              </w:rPr>
            </w:pPr>
            <w:r>
              <w:rPr>
                <w:rFonts w:ascii="Calibri" w:hAnsi="Calibri" w:cs="Calibri"/>
                <w:color w:val="000000"/>
              </w:rPr>
              <w:t>Oxford Railway Station 075</w:t>
            </w:r>
          </w:p>
        </w:tc>
        <w:tc>
          <w:tcPr>
            <w:tcW w:w="5249" w:type="dxa"/>
            <w:shd w:val="clear" w:color="auto" w:fill="auto"/>
          </w:tcPr>
          <w:p w:rsidRPr="00230D4B" w:rsidR="00C2122E" w:rsidP="00230D4B" w:rsidRDefault="00C2122E" w14:paraId="6559BF54" w14:textId="0EF399CD">
            <w:pPr>
              <w:spacing w:after="0"/>
              <w:rPr>
                <w:rFonts w:ascii="Calibri" w:hAnsi="Calibri" w:cs="Calibri"/>
                <w:color w:val="000000"/>
              </w:rPr>
            </w:pPr>
            <w:r>
              <w:rPr>
                <w:rFonts w:ascii="Calibri" w:hAnsi="Calibri" w:cs="Calibri"/>
                <w:color w:val="000000"/>
              </w:rPr>
              <w:t xml:space="preserve">Covered by </w:t>
            </w:r>
            <w:r w:rsidR="00230D4B">
              <w:rPr>
                <w:rFonts w:ascii="Calibri" w:hAnsi="Calibri" w:cs="Calibri"/>
                <w:color w:val="000000"/>
              </w:rPr>
              <w:t xml:space="preserve">West End </w:t>
            </w:r>
            <w:r>
              <w:rPr>
                <w:rFonts w:ascii="Calibri" w:hAnsi="Calibri" w:cs="Calibri"/>
                <w:color w:val="000000"/>
              </w:rPr>
              <w:t xml:space="preserve">Area of Focus </w:t>
            </w:r>
          </w:p>
        </w:tc>
      </w:tr>
      <w:tr w:rsidRPr="00F91233" w:rsidR="00C2122E" w:rsidTr="00334787" w14:paraId="2A435EF4" w14:textId="77777777">
        <w:trPr>
          <w:trHeight w:val="46"/>
        </w:trPr>
        <w:tc>
          <w:tcPr>
            <w:tcW w:w="3823" w:type="dxa"/>
            <w:shd w:val="clear" w:color="auto" w:fill="auto"/>
            <w:noWrap/>
          </w:tcPr>
          <w:p w:rsidRPr="00693787" w:rsidR="00C2122E" w:rsidP="00230D4B" w:rsidRDefault="00230D4B" w14:paraId="7494CBDD" w14:textId="6327DC04">
            <w:pPr>
              <w:spacing w:after="0" w:line="240" w:lineRule="auto"/>
              <w:rPr>
                <w:rFonts w:eastAsia="Times New Roman" w:cstheme="minorHAnsi"/>
                <w:color w:val="000000"/>
                <w:lang w:eastAsia="en-GB"/>
              </w:rPr>
            </w:pPr>
            <w:r>
              <w:rPr>
                <w:rFonts w:eastAsia="Times New Roman" w:cstheme="minorHAnsi"/>
                <w:color w:val="000000"/>
                <w:lang w:eastAsia="en-GB"/>
              </w:rPr>
              <w:t>Worcester Street Car Park 081</w:t>
            </w:r>
          </w:p>
        </w:tc>
        <w:tc>
          <w:tcPr>
            <w:tcW w:w="5249" w:type="dxa"/>
            <w:shd w:val="clear" w:color="auto" w:fill="auto"/>
          </w:tcPr>
          <w:p w:rsidRPr="00230D4B" w:rsidR="00C2122E" w:rsidP="00230D4B" w:rsidRDefault="00230D4B" w14:paraId="0B5DD865" w14:textId="230612CA">
            <w:pPr>
              <w:tabs>
                <w:tab w:val="left" w:pos="1639"/>
              </w:tabs>
              <w:spacing w:after="0" w:line="240" w:lineRule="auto"/>
              <w:rPr>
                <w:rFonts w:ascii="Calibri" w:hAnsi="Calibri" w:cs="Calibri"/>
                <w:color w:val="000000"/>
              </w:rPr>
            </w:pPr>
            <w:r>
              <w:rPr>
                <w:rFonts w:ascii="Calibri" w:hAnsi="Calibri" w:cs="Calibri"/>
                <w:color w:val="000000"/>
              </w:rPr>
              <w:t xml:space="preserve">Combined with 070 and 624 to form Nuffield Sites </w:t>
            </w:r>
          </w:p>
        </w:tc>
      </w:tr>
      <w:tr w:rsidRPr="00F91233" w:rsidR="00C2122E" w:rsidTr="00334787" w14:paraId="10FA11FE" w14:textId="77777777">
        <w:trPr>
          <w:trHeight w:val="46"/>
        </w:trPr>
        <w:tc>
          <w:tcPr>
            <w:tcW w:w="3823" w:type="dxa"/>
            <w:shd w:val="clear" w:color="auto" w:fill="auto"/>
            <w:noWrap/>
          </w:tcPr>
          <w:p w:rsidRPr="00693787" w:rsidR="00C2122E" w:rsidP="00230D4B" w:rsidRDefault="00230D4B" w14:paraId="5538DEE7" w14:textId="3E36491B">
            <w:pPr>
              <w:spacing w:after="0" w:line="240" w:lineRule="auto"/>
              <w:rPr>
                <w:rFonts w:eastAsia="Times New Roman" w:cstheme="minorHAnsi"/>
                <w:color w:val="000000"/>
                <w:lang w:eastAsia="en-GB"/>
              </w:rPr>
            </w:pPr>
            <w:r>
              <w:rPr>
                <w:rFonts w:eastAsia="Times New Roman" w:cstheme="minorHAnsi"/>
                <w:color w:val="000000"/>
                <w:lang w:eastAsia="en-GB"/>
              </w:rPr>
              <w:t>Oxford Centre for Innovation 448</w:t>
            </w:r>
          </w:p>
        </w:tc>
        <w:tc>
          <w:tcPr>
            <w:tcW w:w="5249" w:type="dxa"/>
            <w:shd w:val="clear" w:color="auto" w:fill="auto"/>
          </w:tcPr>
          <w:p w:rsidRPr="00693787" w:rsidR="00C2122E" w:rsidP="00230D4B" w:rsidRDefault="00230D4B" w14:paraId="01CC2D7F" w14:textId="12067FF5">
            <w:pPr>
              <w:spacing w:after="0" w:line="240" w:lineRule="auto"/>
              <w:rPr>
                <w:rFonts w:eastAsia="Times New Roman" w:cstheme="minorHAnsi"/>
                <w:color w:val="000000"/>
                <w:lang w:eastAsia="en-GB"/>
              </w:rPr>
            </w:pPr>
            <w:r>
              <w:rPr>
                <w:rFonts w:eastAsia="Times New Roman" w:cstheme="minorHAnsi"/>
                <w:color w:val="000000"/>
                <w:lang w:eastAsia="en-GB"/>
              </w:rPr>
              <w:t>Category 1 employment site.  No site allocation.</w:t>
            </w:r>
          </w:p>
        </w:tc>
      </w:tr>
      <w:tr w:rsidRPr="00F91233" w:rsidR="00230D4B" w:rsidTr="00334787" w14:paraId="3282AB94" w14:textId="77777777">
        <w:trPr>
          <w:trHeight w:val="46"/>
        </w:trPr>
        <w:tc>
          <w:tcPr>
            <w:tcW w:w="3823" w:type="dxa"/>
            <w:shd w:val="clear" w:color="auto" w:fill="auto"/>
            <w:noWrap/>
          </w:tcPr>
          <w:p w:rsidRPr="00230D4B" w:rsidR="00230D4B" w:rsidP="00230D4B" w:rsidRDefault="00230D4B" w14:paraId="64C55575" w14:textId="62BB09E6">
            <w:pPr>
              <w:spacing w:after="0"/>
              <w:rPr>
                <w:rFonts w:ascii="Calibri" w:hAnsi="Calibri" w:cs="Calibri"/>
                <w:color w:val="000000"/>
              </w:rPr>
            </w:pPr>
            <w:r>
              <w:rPr>
                <w:rFonts w:ascii="Calibri" w:hAnsi="Calibri" w:cs="Calibri"/>
                <w:color w:val="000000"/>
              </w:rPr>
              <w:t>Units 1 and 2, 135-137 Botley Road 607a</w:t>
            </w:r>
          </w:p>
        </w:tc>
        <w:tc>
          <w:tcPr>
            <w:tcW w:w="5249" w:type="dxa"/>
            <w:shd w:val="clear" w:color="auto" w:fill="auto"/>
          </w:tcPr>
          <w:p w:rsidRPr="00230D4B" w:rsidR="00230D4B" w:rsidP="00230D4B" w:rsidRDefault="00230D4B" w14:paraId="016C4AEA" w14:textId="325FF63C">
            <w:pPr>
              <w:spacing w:after="0"/>
              <w:rPr>
                <w:rFonts w:ascii="Calibri" w:hAnsi="Calibri" w:cs="Calibri"/>
                <w:color w:val="000000"/>
              </w:rPr>
            </w:pPr>
            <w:r>
              <w:rPr>
                <w:rFonts w:ascii="Calibri" w:hAnsi="Calibri" w:cs="Calibri"/>
                <w:color w:val="000000"/>
              </w:rPr>
              <w:t xml:space="preserve">Employment only.  Within West End Area of Focus.  </w:t>
            </w:r>
          </w:p>
        </w:tc>
      </w:tr>
      <w:tr w:rsidRPr="00F91233" w:rsidR="00230D4B" w:rsidTr="00334787" w14:paraId="636A3782" w14:textId="77777777">
        <w:trPr>
          <w:trHeight w:val="46"/>
        </w:trPr>
        <w:tc>
          <w:tcPr>
            <w:tcW w:w="3823" w:type="dxa"/>
            <w:shd w:val="clear" w:color="auto" w:fill="auto"/>
            <w:noWrap/>
          </w:tcPr>
          <w:p w:rsidR="00230D4B" w:rsidP="00230D4B" w:rsidRDefault="00230D4B" w14:paraId="4EFDE5FF" w14:textId="05BF7F78">
            <w:pPr>
              <w:spacing w:after="0" w:line="240" w:lineRule="auto"/>
              <w:rPr>
                <w:rFonts w:eastAsia="Times New Roman" w:cstheme="minorHAnsi"/>
                <w:color w:val="000000"/>
                <w:lang w:eastAsia="en-GB"/>
              </w:rPr>
            </w:pPr>
            <w:r>
              <w:rPr>
                <w:rFonts w:eastAsia="Times New Roman" w:cstheme="minorHAnsi"/>
                <w:color w:val="000000"/>
                <w:lang w:eastAsia="en-GB"/>
              </w:rPr>
              <w:t>Faculty of Music 021</w:t>
            </w:r>
          </w:p>
        </w:tc>
        <w:tc>
          <w:tcPr>
            <w:tcW w:w="5249" w:type="dxa"/>
            <w:shd w:val="clear" w:color="auto" w:fill="auto"/>
          </w:tcPr>
          <w:p w:rsidRPr="00230D4B" w:rsidR="00230D4B" w:rsidP="00230D4B" w:rsidRDefault="00230D4B" w14:paraId="7D6D412C" w14:textId="26762E72">
            <w:pPr>
              <w:spacing w:after="0"/>
              <w:rPr>
                <w:rFonts w:ascii="Calibri" w:hAnsi="Calibri" w:cs="Calibri"/>
                <w:color w:val="000000"/>
              </w:rPr>
            </w:pPr>
            <w:r>
              <w:rPr>
                <w:rFonts w:ascii="Calibri" w:hAnsi="Calibri" w:cs="Calibri"/>
                <w:color w:val="000000"/>
              </w:rPr>
              <w:t xml:space="preserve">Uncertain whether site will be available in plan period (HELAA Appendix A) </w:t>
            </w:r>
          </w:p>
        </w:tc>
      </w:tr>
      <w:tr w:rsidRPr="00F91233" w:rsidR="00230D4B" w:rsidTr="00334787" w14:paraId="6A8F0F0F" w14:textId="77777777">
        <w:trPr>
          <w:trHeight w:val="46"/>
        </w:trPr>
        <w:tc>
          <w:tcPr>
            <w:tcW w:w="3823" w:type="dxa"/>
            <w:shd w:val="clear" w:color="auto" w:fill="auto"/>
            <w:noWrap/>
          </w:tcPr>
          <w:p w:rsidRPr="00230D4B" w:rsidR="00230D4B" w:rsidP="00230D4B" w:rsidRDefault="00230D4B" w14:paraId="1A284FC2" w14:textId="0398E190">
            <w:pPr>
              <w:spacing w:after="0"/>
              <w:rPr>
                <w:rFonts w:ascii="Calibri" w:hAnsi="Calibri" w:cs="Calibri"/>
                <w:color w:val="000000"/>
              </w:rPr>
            </w:pPr>
            <w:r>
              <w:rPr>
                <w:rFonts w:ascii="Calibri" w:hAnsi="Calibri" w:cs="Calibri"/>
                <w:color w:val="000000"/>
              </w:rPr>
              <w:t>Oriel College Land at King Edward St and High St 044</w:t>
            </w:r>
          </w:p>
        </w:tc>
        <w:tc>
          <w:tcPr>
            <w:tcW w:w="5249" w:type="dxa"/>
            <w:shd w:val="clear" w:color="auto" w:fill="auto"/>
          </w:tcPr>
          <w:p w:rsidRPr="00230D4B" w:rsidR="00230D4B" w:rsidP="00230D4B" w:rsidRDefault="00230D4B" w14:paraId="17887F79" w14:textId="0ACFAF9E">
            <w:pPr>
              <w:spacing w:after="0"/>
              <w:rPr>
                <w:rFonts w:ascii="Calibri" w:hAnsi="Calibri" w:cs="Calibri"/>
                <w:color w:val="000000"/>
              </w:rPr>
            </w:pPr>
            <w:r>
              <w:rPr>
                <w:rFonts w:ascii="Calibri" w:hAnsi="Calibri" w:cs="Calibri"/>
                <w:color w:val="000000"/>
              </w:rPr>
              <w:t xml:space="preserve">No confirmed interest from landowner to develop within plan period (HELAA Appendix A) </w:t>
            </w:r>
          </w:p>
        </w:tc>
      </w:tr>
      <w:tr w:rsidRPr="00F91233" w:rsidR="00A14591" w:rsidTr="00334787" w14:paraId="245C85F2" w14:textId="77777777">
        <w:trPr>
          <w:trHeight w:val="46"/>
        </w:trPr>
        <w:tc>
          <w:tcPr>
            <w:tcW w:w="3823" w:type="dxa"/>
            <w:shd w:val="clear" w:color="auto" w:fill="auto"/>
            <w:noWrap/>
          </w:tcPr>
          <w:p w:rsidRPr="00693787" w:rsidR="00A14591" w:rsidP="00A14591" w:rsidRDefault="00A14591" w14:paraId="63E0E290" w14:textId="7DBDF56A">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lastRenderedPageBreak/>
              <w:t>Sites adjacent to the east of Osney Bridge to the north and south of Botley Road 613</w:t>
            </w:r>
          </w:p>
        </w:tc>
        <w:tc>
          <w:tcPr>
            <w:tcW w:w="5249" w:type="dxa"/>
            <w:shd w:val="clear" w:color="auto" w:fill="auto"/>
          </w:tcPr>
          <w:p w:rsidRPr="00693787" w:rsidR="00A14591" w:rsidP="00A14591" w:rsidRDefault="00A14591" w14:paraId="45608F0B" w14:textId="7B7CF0E5">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No need for allocation given proposed use </w:t>
            </w:r>
          </w:p>
        </w:tc>
      </w:tr>
      <w:tr w:rsidRPr="00F91233" w:rsidR="00A14591" w:rsidTr="00334787" w14:paraId="6C981243" w14:textId="77777777">
        <w:trPr>
          <w:trHeight w:val="46"/>
        </w:trPr>
        <w:tc>
          <w:tcPr>
            <w:tcW w:w="3823" w:type="dxa"/>
            <w:shd w:val="clear" w:color="auto" w:fill="auto"/>
            <w:noWrap/>
          </w:tcPr>
          <w:p w:rsidRPr="00693787" w:rsidR="00A14591" w:rsidP="00A14591" w:rsidRDefault="00A14591" w14:paraId="3D188D7C" w14:textId="0332781B">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Site to the south of </w:t>
            </w:r>
            <w:proofErr w:type="spellStart"/>
            <w:r w:rsidRPr="00693787">
              <w:rPr>
                <w:rFonts w:eastAsia="Times New Roman" w:cstheme="minorHAnsi"/>
                <w:color w:val="000000"/>
                <w:lang w:eastAsia="en-GB"/>
              </w:rPr>
              <w:t>Cripley</w:t>
            </w:r>
            <w:proofErr w:type="spellEnd"/>
            <w:r w:rsidRPr="00693787">
              <w:rPr>
                <w:rFonts w:eastAsia="Times New Roman" w:cstheme="minorHAnsi"/>
                <w:color w:val="000000"/>
                <w:lang w:eastAsia="en-GB"/>
              </w:rPr>
              <w:t xml:space="preserve"> Place 614</w:t>
            </w:r>
          </w:p>
        </w:tc>
        <w:tc>
          <w:tcPr>
            <w:tcW w:w="5249" w:type="dxa"/>
            <w:shd w:val="clear" w:color="auto" w:fill="auto"/>
          </w:tcPr>
          <w:p w:rsidRPr="00693787" w:rsidR="00A14591" w:rsidP="00A14591" w:rsidRDefault="00A14591" w14:paraId="71F8B080" w14:textId="4236617A">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Capacity less than 10 (HELAA Appendix C) </w:t>
            </w:r>
          </w:p>
        </w:tc>
      </w:tr>
      <w:tr w:rsidRPr="00F91233" w:rsidR="00A14591" w:rsidTr="00334787" w14:paraId="46B256BF" w14:textId="77777777">
        <w:trPr>
          <w:trHeight w:val="46"/>
        </w:trPr>
        <w:tc>
          <w:tcPr>
            <w:tcW w:w="3823" w:type="dxa"/>
            <w:shd w:val="clear" w:color="auto" w:fill="auto"/>
            <w:noWrap/>
          </w:tcPr>
          <w:p w:rsidRPr="00693787" w:rsidR="00A14591" w:rsidP="00A14591" w:rsidRDefault="00A14591" w14:paraId="564BBD38" w14:textId="3B464B9B">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Osney Warehouse and St Thomas School 616</w:t>
            </w:r>
          </w:p>
        </w:tc>
        <w:tc>
          <w:tcPr>
            <w:tcW w:w="5249" w:type="dxa"/>
            <w:shd w:val="clear" w:color="auto" w:fill="auto"/>
          </w:tcPr>
          <w:p w:rsidRPr="00693787" w:rsidR="00A14591" w:rsidP="00A14591" w:rsidRDefault="00A14591" w14:paraId="32A6DE7E" w14:textId="12CF5254">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Capacity less than 10 (HELAA Appendix C) </w:t>
            </w:r>
          </w:p>
        </w:tc>
      </w:tr>
      <w:tr w:rsidRPr="00F91233" w:rsidR="00A14591" w:rsidTr="00334787" w14:paraId="03FC99CB" w14:textId="77777777">
        <w:trPr>
          <w:trHeight w:val="46"/>
        </w:trPr>
        <w:tc>
          <w:tcPr>
            <w:tcW w:w="3823" w:type="dxa"/>
            <w:shd w:val="clear" w:color="auto" w:fill="auto"/>
            <w:noWrap/>
          </w:tcPr>
          <w:p w:rsidRPr="00693787" w:rsidR="00A14591" w:rsidP="00A14591" w:rsidRDefault="00A14591" w14:paraId="06195E45" w14:textId="36960BE6">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St Stephen's House, </w:t>
            </w:r>
            <w:proofErr w:type="spellStart"/>
            <w:r w:rsidRPr="00693787">
              <w:rPr>
                <w:rFonts w:eastAsia="Times New Roman" w:cstheme="minorHAnsi"/>
                <w:color w:val="000000"/>
                <w:lang w:eastAsia="en-GB"/>
              </w:rPr>
              <w:t>Norham</w:t>
            </w:r>
            <w:proofErr w:type="spellEnd"/>
            <w:r w:rsidRPr="00693787">
              <w:rPr>
                <w:rFonts w:eastAsia="Times New Roman" w:cstheme="minorHAnsi"/>
                <w:color w:val="000000"/>
                <w:lang w:eastAsia="en-GB"/>
              </w:rPr>
              <w:t xml:space="preserve"> Gardens 609</w:t>
            </w:r>
          </w:p>
        </w:tc>
        <w:tc>
          <w:tcPr>
            <w:tcW w:w="5249" w:type="dxa"/>
            <w:shd w:val="clear" w:color="auto" w:fill="auto"/>
          </w:tcPr>
          <w:p w:rsidRPr="00693787" w:rsidR="00A14591" w:rsidP="00A14591" w:rsidRDefault="00A14591" w14:paraId="16422E72" w14:textId="355356EA">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Current use is student accommodation.  Landowner wishes to intensify use.  No need for allocation as existing student accommoda</w:t>
            </w:r>
            <w:r w:rsidRPr="00F91233">
              <w:rPr>
                <w:rFonts w:eastAsia="Times New Roman" w:cstheme="minorHAnsi"/>
                <w:color w:val="000000"/>
                <w:lang w:eastAsia="en-GB"/>
              </w:rPr>
              <w:t>ti</w:t>
            </w:r>
            <w:r w:rsidRPr="00693787">
              <w:rPr>
                <w:rFonts w:eastAsia="Times New Roman" w:cstheme="minorHAnsi"/>
                <w:color w:val="000000"/>
                <w:lang w:eastAsia="en-GB"/>
              </w:rPr>
              <w:t xml:space="preserve">on. </w:t>
            </w:r>
          </w:p>
        </w:tc>
      </w:tr>
      <w:tr w:rsidRPr="00F91233" w:rsidR="00A14591" w:rsidTr="00334787" w14:paraId="25ACB17F" w14:textId="77777777">
        <w:trPr>
          <w:trHeight w:val="46"/>
        </w:trPr>
        <w:tc>
          <w:tcPr>
            <w:tcW w:w="3823" w:type="dxa"/>
            <w:shd w:val="clear" w:color="auto" w:fill="auto"/>
            <w:noWrap/>
          </w:tcPr>
          <w:p w:rsidRPr="00693787" w:rsidR="00A14591" w:rsidP="00A14591" w:rsidRDefault="00A14591" w14:paraId="132E4ED9" w14:textId="593A191C">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1-3 Cambridge Terrace 611</w:t>
            </w:r>
          </w:p>
        </w:tc>
        <w:tc>
          <w:tcPr>
            <w:tcW w:w="5249" w:type="dxa"/>
            <w:shd w:val="clear" w:color="auto" w:fill="auto"/>
          </w:tcPr>
          <w:p w:rsidRPr="00693787" w:rsidR="00A14591" w:rsidP="00A14591" w:rsidRDefault="00A14591" w14:paraId="7293A84E" w14:textId="24E239AA">
            <w:pPr>
              <w:spacing w:after="0" w:line="240" w:lineRule="auto"/>
              <w:rPr>
                <w:rFonts w:eastAsia="Times New Roman" w:cstheme="minorHAnsi"/>
                <w:b/>
                <w:bCs/>
                <w:color w:val="000000"/>
                <w:lang w:eastAsia="en-GB"/>
              </w:rPr>
            </w:pPr>
            <w:r w:rsidRPr="00693787">
              <w:rPr>
                <w:rFonts w:eastAsia="Times New Roman" w:cstheme="minorHAnsi"/>
                <w:color w:val="000000"/>
                <w:lang w:eastAsia="en-GB"/>
              </w:rPr>
              <w:t xml:space="preserve">Capacity less than 10 (HELAA Appendix C) </w:t>
            </w:r>
          </w:p>
        </w:tc>
      </w:tr>
      <w:tr w:rsidRPr="00F91233" w:rsidR="00A14591" w:rsidTr="00230D4B" w14:paraId="4997E61D" w14:textId="77777777">
        <w:trPr>
          <w:trHeight w:val="288"/>
        </w:trPr>
        <w:tc>
          <w:tcPr>
            <w:tcW w:w="9072" w:type="dxa"/>
            <w:gridSpan w:val="2"/>
            <w:shd w:val="clear" w:color="auto" w:fill="auto"/>
            <w:noWrap/>
          </w:tcPr>
          <w:p w:rsidRPr="00F91233" w:rsidR="00A14591" w:rsidP="00234DAF" w:rsidRDefault="00A14591" w14:paraId="45B4F13F" w14:textId="77777777">
            <w:pPr>
              <w:spacing w:after="0" w:line="240" w:lineRule="auto"/>
              <w:rPr>
                <w:rFonts w:eastAsia="Times New Roman" w:cstheme="minorHAnsi"/>
                <w:lang w:eastAsia="en-GB"/>
              </w:rPr>
            </w:pPr>
            <w:r w:rsidRPr="00F91233">
              <w:rPr>
                <w:rFonts w:eastAsia="Times New Roman" w:cstheme="minorHAnsi"/>
                <w:b/>
                <w:bCs/>
                <w:color w:val="000000"/>
                <w:lang w:eastAsia="en-GB"/>
              </w:rPr>
              <w:t>East Area</w:t>
            </w:r>
          </w:p>
        </w:tc>
      </w:tr>
      <w:tr w:rsidRPr="00F91233" w:rsidR="00A14591" w:rsidTr="00334787" w14:paraId="6637E929" w14:textId="77777777">
        <w:trPr>
          <w:trHeight w:val="288"/>
        </w:trPr>
        <w:tc>
          <w:tcPr>
            <w:tcW w:w="3823" w:type="dxa"/>
            <w:shd w:val="clear" w:color="auto" w:fill="auto"/>
            <w:noWrap/>
          </w:tcPr>
          <w:p w:rsidRPr="00F91233" w:rsidR="00A14591" w:rsidP="00234DAF" w:rsidRDefault="00A14591" w14:paraId="6363B369" w14:textId="77777777">
            <w:pPr>
              <w:spacing w:after="0" w:line="240" w:lineRule="auto"/>
              <w:rPr>
                <w:rFonts w:eastAsia="Times New Roman" w:cstheme="minorHAnsi"/>
                <w:color w:val="000000"/>
                <w:lang w:eastAsia="en-GB"/>
              </w:rPr>
            </w:pPr>
            <w:r w:rsidRPr="00F91233">
              <w:rPr>
                <w:rFonts w:eastAsia="Times New Roman" w:cstheme="minorHAnsi"/>
                <w:color w:val="000000"/>
                <w:lang w:eastAsia="en-GB"/>
              </w:rPr>
              <w:t>Old Road Campus 043</w:t>
            </w:r>
          </w:p>
        </w:tc>
        <w:tc>
          <w:tcPr>
            <w:tcW w:w="5249" w:type="dxa"/>
            <w:shd w:val="clear" w:color="auto" w:fill="auto"/>
          </w:tcPr>
          <w:p w:rsidRPr="00F91233" w:rsidR="00A14591" w:rsidP="00234DAF" w:rsidRDefault="00A14591" w14:paraId="02E6AAED" w14:textId="032115BC">
            <w:pPr>
              <w:spacing w:after="0" w:line="240" w:lineRule="auto"/>
              <w:rPr>
                <w:rFonts w:eastAsia="Times New Roman" w:cstheme="minorHAnsi"/>
                <w:lang w:eastAsia="en-GB"/>
              </w:rPr>
            </w:pPr>
            <w:r w:rsidRPr="00F91233">
              <w:rPr>
                <w:rFonts w:eastAsia="Times New Roman" w:cstheme="minorHAnsi"/>
                <w:lang w:eastAsia="en-GB"/>
              </w:rPr>
              <w:t>Site built out.  Category 1 employment site.  Any future developments would be assessed against other policies in the plan.</w:t>
            </w:r>
          </w:p>
        </w:tc>
      </w:tr>
      <w:tr w:rsidRPr="00F91233" w:rsidR="00A14591" w:rsidTr="00334787" w14:paraId="7029F355" w14:textId="77777777">
        <w:trPr>
          <w:trHeight w:val="288"/>
        </w:trPr>
        <w:tc>
          <w:tcPr>
            <w:tcW w:w="3823" w:type="dxa"/>
            <w:shd w:val="clear" w:color="auto" w:fill="auto"/>
            <w:noWrap/>
          </w:tcPr>
          <w:p w:rsidRPr="00F91233" w:rsidR="00A14591" w:rsidP="00234DAF" w:rsidRDefault="00A14591" w14:paraId="09F8CA67" w14:textId="77777777">
            <w:pPr>
              <w:spacing w:after="0" w:line="240" w:lineRule="auto"/>
              <w:rPr>
                <w:rFonts w:cstheme="minorHAnsi"/>
                <w:color w:val="000000"/>
              </w:rPr>
            </w:pPr>
            <w:r w:rsidRPr="00F91233">
              <w:rPr>
                <w:rFonts w:cstheme="minorHAnsi"/>
                <w:color w:val="000000"/>
              </w:rPr>
              <w:t>Barton Community Centre and Underhill Circus 354</w:t>
            </w:r>
          </w:p>
        </w:tc>
        <w:tc>
          <w:tcPr>
            <w:tcW w:w="5249" w:type="dxa"/>
            <w:shd w:val="clear" w:color="auto" w:fill="auto"/>
          </w:tcPr>
          <w:p w:rsidRPr="00F91233" w:rsidR="00A14591" w:rsidP="00234DAF" w:rsidRDefault="00A14591" w14:paraId="2879893E" w14:textId="77777777">
            <w:pPr>
              <w:spacing w:after="0" w:line="240" w:lineRule="auto"/>
              <w:rPr>
                <w:rFonts w:cstheme="minorHAnsi"/>
                <w:color w:val="000000"/>
              </w:rPr>
            </w:pPr>
            <w:r w:rsidRPr="00F91233">
              <w:rPr>
                <w:rFonts w:cstheme="minorHAnsi"/>
                <w:color w:val="000000"/>
              </w:rPr>
              <w:t>Not allocated but instead upgraded to a local centre</w:t>
            </w:r>
          </w:p>
          <w:p w:rsidRPr="00F91233" w:rsidR="00A14591" w:rsidP="00234DAF" w:rsidRDefault="00A14591" w14:paraId="5992CF5C" w14:textId="77777777">
            <w:pPr>
              <w:spacing w:after="0" w:line="240" w:lineRule="auto"/>
              <w:rPr>
                <w:rFonts w:eastAsia="Times New Roman" w:cstheme="minorHAnsi"/>
                <w:lang w:eastAsia="en-GB"/>
              </w:rPr>
            </w:pPr>
          </w:p>
        </w:tc>
      </w:tr>
      <w:tr w:rsidRPr="00F91233" w:rsidR="00A14591" w:rsidTr="00334787" w14:paraId="21E46F5A" w14:textId="77777777">
        <w:trPr>
          <w:trHeight w:val="288"/>
        </w:trPr>
        <w:tc>
          <w:tcPr>
            <w:tcW w:w="3823" w:type="dxa"/>
            <w:shd w:val="clear" w:color="auto" w:fill="auto"/>
            <w:noWrap/>
          </w:tcPr>
          <w:p w:rsidRPr="00F91233" w:rsidR="00A14591" w:rsidP="00234DAF" w:rsidRDefault="00A14591" w14:paraId="1468E7D6" w14:textId="77777777">
            <w:pPr>
              <w:spacing w:after="0" w:line="240" w:lineRule="auto"/>
              <w:rPr>
                <w:rFonts w:cstheme="minorHAnsi"/>
                <w:color w:val="000000"/>
              </w:rPr>
            </w:pPr>
            <w:r w:rsidRPr="00F91233">
              <w:rPr>
                <w:rFonts w:cstheme="minorHAnsi"/>
                <w:color w:val="000000"/>
              </w:rPr>
              <w:t>Oxford Trust Wood Centre for Innovation 437</w:t>
            </w:r>
          </w:p>
        </w:tc>
        <w:tc>
          <w:tcPr>
            <w:tcW w:w="5249" w:type="dxa"/>
            <w:shd w:val="clear" w:color="auto" w:fill="auto"/>
          </w:tcPr>
          <w:p w:rsidRPr="00F91233" w:rsidR="00A14591" w:rsidP="00234DAF" w:rsidRDefault="00A14591" w14:paraId="1792BC36" w14:textId="3CB20B29">
            <w:pPr>
              <w:spacing w:after="0" w:line="240" w:lineRule="auto"/>
              <w:rPr>
                <w:rFonts w:cstheme="minorHAnsi"/>
                <w:color w:val="000000"/>
              </w:rPr>
            </w:pPr>
            <w:r w:rsidRPr="00F91233">
              <w:rPr>
                <w:rFonts w:cstheme="minorHAnsi"/>
                <w:color w:val="000000"/>
              </w:rPr>
              <w:t>Not allocated but now a Cat</w:t>
            </w:r>
            <w:r w:rsidR="00334787">
              <w:rPr>
                <w:rFonts w:cstheme="minorHAnsi"/>
                <w:color w:val="000000"/>
              </w:rPr>
              <w:t>egory</w:t>
            </w:r>
            <w:r w:rsidRPr="00F91233">
              <w:rPr>
                <w:rFonts w:cstheme="minorHAnsi"/>
                <w:color w:val="000000"/>
              </w:rPr>
              <w:t xml:space="preserve"> 1 employment site </w:t>
            </w:r>
          </w:p>
          <w:p w:rsidRPr="00F91233" w:rsidR="00A14591" w:rsidP="00234DAF" w:rsidRDefault="00A14591" w14:paraId="734B1152" w14:textId="77777777">
            <w:pPr>
              <w:spacing w:after="0" w:line="240" w:lineRule="auto"/>
              <w:rPr>
                <w:rFonts w:eastAsia="Times New Roman" w:cstheme="minorHAnsi"/>
                <w:lang w:eastAsia="en-GB"/>
              </w:rPr>
            </w:pPr>
          </w:p>
        </w:tc>
      </w:tr>
      <w:tr w:rsidRPr="00F91233" w:rsidR="00A14591" w:rsidTr="00334787" w14:paraId="15D273C6" w14:textId="77777777">
        <w:trPr>
          <w:trHeight w:val="288"/>
        </w:trPr>
        <w:tc>
          <w:tcPr>
            <w:tcW w:w="3823" w:type="dxa"/>
            <w:shd w:val="clear" w:color="auto" w:fill="auto"/>
            <w:noWrap/>
          </w:tcPr>
          <w:p w:rsidRPr="00F91233" w:rsidR="00A14591" w:rsidP="00234DAF" w:rsidRDefault="00A14591" w14:paraId="53908D36" w14:textId="77777777">
            <w:pPr>
              <w:spacing w:after="0" w:line="240" w:lineRule="auto"/>
              <w:rPr>
                <w:rFonts w:eastAsia="Times New Roman" w:cstheme="minorHAnsi"/>
                <w:color w:val="000000"/>
                <w:lang w:eastAsia="en-GB"/>
              </w:rPr>
            </w:pPr>
            <w:r w:rsidRPr="00F91233">
              <w:rPr>
                <w:rFonts w:cstheme="minorHAnsi"/>
                <w:color w:val="000000"/>
              </w:rPr>
              <w:t>Park Farm 462</w:t>
            </w:r>
          </w:p>
        </w:tc>
        <w:tc>
          <w:tcPr>
            <w:tcW w:w="5249" w:type="dxa"/>
            <w:shd w:val="clear" w:color="auto" w:fill="auto"/>
          </w:tcPr>
          <w:p w:rsidRPr="00F91233" w:rsidR="00A14591" w:rsidP="00234DAF" w:rsidRDefault="00A14591" w14:paraId="6B862F53" w14:textId="77777777">
            <w:pPr>
              <w:spacing w:after="0" w:line="240" w:lineRule="auto"/>
              <w:rPr>
                <w:rFonts w:eastAsia="Times New Roman" w:cstheme="minorHAnsi"/>
                <w:lang w:eastAsia="en-GB"/>
              </w:rPr>
            </w:pPr>
            <w:r w:rsidRPr="00F91233">
              <w:rPr>
                <w:rFonts w:cstheme="minorHAnsi"/>
                <w:color w:val="000000"/>
              </w:rPr>
              <w:t xml:space="preserve">Change in landowner circumstances.  No interest to develop in plan period </w:t>
            </w:r>
          </w:p>
        </w:tc>
      </w:tr>
      <w:tr w:rsidRPr="00F91233" w:rsidR="00A14591" w:rsidTr="00334787" w14:paraId="022F2419" w14:textId="77777777">
        <w:trPr>
          <w:trHeight w:val="288"/>
        </w:trPr>
        <w:tc>
          <w:tcPr>
            <w:tcW w:w="3823" w:type="dxa"/>
            <w:shd w:val="clear" w:color="auto" w:fill="auto"/>
            <w:noWrap/>
          </w:tcPr>
          <w:p w:rsidRPr="00F91233" w:rsidR="00A14591" w:rsidP="00234DAF" w:rsidRDefault="00A14591" w14:paraId="45B026B5" w14:textId="77777777">
            <w:pPr>
              <w:spacing w:after="0" w:line="240" w:lineRule="auto"/>
              <w:rPr>
                <w:rFonts w:eastAsia="Times New Roman" w:cstheme="minorHAnsi"/>
                <w:color w:val="000000"/>
                <w:lang w:eastAsia="en-GB"/>
              </w:rPr>
            </w:pPr>
            <w:r w:rsidRPr="00F91233">
              <w:rPr>
                <w:rFonts w:cstheme="minorHAnsi"/>
                <w:color w:val="000000"/>
              </w:rPr>
              <w:t>Carpenters Yard 446</w:t>
            </w:r>
          </w:p>
        </w:tc>
        <w:tc>
          <w:tcPr>
            <w:tcW w:w="5249" w:type="dxa"/>
            <w:shd w:val="clear" w:color="auto" w:fill="auto"/>
          </w:tcPr>
          <w:p w:rsidRPr="00F91233" w:rsidR="00A14591" w:rsidP="00234DAF" w:rsidRDefault="00A14591" w14:paraId="11C9B4F0" w14:textId="77777777">
            <w:pPr>
              <w:spacing w:after="0" w:line="240" w:lineRule="auto"/>
              <w:rPr>
                <w:rFonts w:eastAsia="Times New Roman" w:cstheme="minorHAnsi"/>
                <w:lang w:eastAsia="en-GB"/>
              </w:rPr>
            </w:pPr>
            <w:r w:rsidRPr="00F91233">
              <w:rPr>
                <w:rFonts w:cstheme="minorHAnsi"/>
                <w:color w:val="000000"/>
              </w:rPr>
              <w:t xml:space="preserve">Capacity less than 10 </w:t>
            </w:r>
          </w:p>
        </w:tc>
      </w:tr>
      <w:tr w:rsidRPr="00F91233" w:rsidR="00A14591" w:rsidTr="00334787" w14:paraId="61ED05EA" w14:textId="77777777">
        <w:trPr>
          <w:trHeight w:val="288"/>
        </w:trPr>
        <w:tc>
          <w:tcPr>
            <w:tcW w:w="3823" w:type="dxa"/>
            <w:shd w:val="clear" w:color="auto" w:fill="auto"/>
            <w:noWrap/>
          </w:tcPr>
          <w:p w:rsidRPr="00F91233" w:rsidR="00A14591" w:rsidP="00234DAF" w:rsidRDefault="00A14591" w14:paraId="65887C71" w14:textId="77777777">
            <w:pPr>
              <w:spacing w:after="0" w:line="240" w:lineRule="auto"/>
              <w:rPr>
                <w:rFonts w:eastAsia="Times New Roman" w:cstheme="minorHAnsi"/>
                <w:color w:val="000000"/>
                <w:lang w:eastAsia="en-GB"/>
              </w:rPr>
            </w:pPr>
            <w:r w:rsidRPr="00F91233">
              <w:rPr>
                <w:rFonts w:cstheme="minorHAnsi"/>
                <w:color w:val="000000"/>
              </w:rPr>
              <w:t>Valentia Road 329</w:t>
            </w:r>
          </w:p>
        </w:tc>
        <w:tc>
          <w:tcPr>
            <w:tcW w:w="5249" w:type="dxa"/>
            <w:shd w:val="clear" w:color="auto" w:fill="auto"/>
          </w:tcPr>
          <w:p w:rsidRPr="00F91233" w:rsidR="00A14591" w:rsidP="00234DAF" w:rsidRDefault="00A14591" w14:paraId="401ADF15" w14:textId="77777777">
            <w:pPr>
              <w:spacing w:after="0" w:line="240" w:lineRule="auto"/>
              <w:rPr>
                <w:rFonts w:eastAsia="Times New Roman" w:cstheme="minorHAnsi"/>
                <w:lang w:eastAsia="en-GB"/>
              </w:rPr>
            </w:pPr>
            <w:r w:rsidRPr="00F91233">
              <w:rPr>
                <w:rFonts w:cstheme="minorHAnsi"/>
                <w:color w:val="000000"/>
              </w:rPr>
              <w:t xml:space="preserve">Capacity less than 10 </w:t>
            </w:r>
          </w:p>
        </w:tc>
      </w:tr>
      <w:tr w:rsidRPr="00F91233" w:rsidR="00A14591" w:rsidTr="00334787" w14:paraId="2A5A7146" w14:textId="77777777">
        <w:trPr>
          <w:trHeight w:val="288"/>
        </w:trPr>
        <w:tc>
          <w:tcPr>
            <w:tcW w:w="3823" w:type="dxa"/>
            <w:shd w:val="clear" w:color="auto" w:fill="auto"/>
            <w:noWrap/>
          </w:tcPr>
          <w:p w:rsidRPr="00F91233" w:rsidR="00A14591" w:rsidP="00234DAF" w:rsidRDefault="00A14591" w14:paraId="5D08C151" w14:textId="77777777">
            <w:pPr>
              <w:spacing w:after="0" w:line="240" w:lineRule="auto"/>
              <w:rPr>
                <w:rFonts w:eastAsia="Times New Roman" w:cstheme="minorHAnsi"/>
                <w:color w:val="000000"/>
                <w:lang w:eastAsia="en-GB"/>
              </w:rPr>
            </w:pPr>
            <w:r w:rsidRPr="00F91233">
              <w:rPr>
                <w:rFonts w:cstheme="minorHAnsi"/>
                <w:color w:val="000000"/>
              </w:rPr>
              <w:t xml:space="preserve">Former </w:t>
            </w:r>
            <w:proofErr w:type="spellStart"/>
            <w:r w:rsidRPr="00F91233">
              <w:rPr>
                <w:rFonts w:cstheme="minorHAnsi"/>
                <w:color w:val="000000"/>
              </w:rPr>
              <w:t>Bartlemas</w:t>
            </w:r>
            <w:proofErr w:type="spellEnd"/>
            <w:r w:rsidRPr="00F91233">
              <w:rPr>
                <w:rFonts w:cstheme="minorHAnsi"/>
                <w:color w:val="000000"/>
              </w:rPr>
              <w:t xml:space="preserve"> Nursery School 346</w:t>
            </w:r>
          </w:p>
        </w:tc>
        <w:tc>
          <w:tcPr>
            <w:tcW w:w="5249" w:type="dxa"/>
            <w:shd w:val="clear" w:color="auto" w:fill="auto"/>
          </w:tcPr>
          <w:p w:rsidRPr="00F91233" w:rsidR="00A14591" w:rsidP="00234DAF" w:rsidRDefault="00A14591" w14:paraId="33ED1C10" w14:textId="77777777">
            <w:pPr>
              <w:spacing w:after="0" w:line="240" w:lineRule="auto"/>
              <w:rPr>
                <w:rFonts w:eastAsia="Times New Roman" w:cstheme="minorHAnsi"/>
                <w:lang w:eastAsia="en-GB"/>
              </w:rPr>
            </w:pPr>
            <w:r w:rsidRPr="00F91233">
              <w:rPr>
                <w:rFonts w:cstheme="minorHAnsi"/>
                <w:color w:val="000000"/>
              </w:rPr>
              <w:t xml:space="preserve">Capacity less than 10 </w:t>
            </w:r>
          </w:p>
        </w:tc>
      </w:tr>
      <w:tr w:rsidRPr="00F91233" w:rsidR="00A14591" w:rsidTr="00334787" w14:paraId="540C4D12" w14:textId="77777777">
        <w:trPr>
          <w:trHeight w:val="288"/>
        </w:trPr>
        <w:tc>
          <w:tcPr>
            <w:tcW w:w="3823" w:type="dxa"/>
            <w:shd w:val="clear" w:color="auto" w:fill="auto"/>
            <w:noWrap/>
          </w:tcPr>
          <w:p w:rsidRPr="00F91233" w:rsidR="00A14591" w:rsidP="00234DAF" w:rsidRDefault="00A14591" w14:paraId="6AB84DA3" w14:textId="77777777">
            <w:pPr>
              <w:spacing w:after="0" w:line="240" w:lineRule="auto"/>
              <w:rPr>
                <w:rFonts w:eastAsia="Times New Roman" w:cstheme="minorHAnsi"/>
                <w:color w:val="000000"/>
                <w:lang w:eastAsia="en-GB"/>
              </w:rPr>
            </w:pPr>
            <w:r w:rsidRPr="00F91233">
              <w:rPr>
                <w:rFonts w:cstheme="minorHAnsi"/>
                <w:color w:val="000000"/>
              </w:rPr>
              <w:t>Halliday Hill/ Westlands Drive 602</w:t>
            </w:r>
          </w:p>
        </w:tc>
        <w:tc>
          <w:tcPr>
            <w:tcW w:w="5249" w:type="dxa"/>
            <w:shd w:val="clear" w:color="auto" w:fill="auto"/>
          </w:tcPr>
          <w:p w:rsidRPr="00F91233" w:rsidR="00A14591" w:rsidP="00234DAF" w:rsidRDefault="00A14591" w14:paraId="3B8763CC" w14:textId="77777777">
            <w:pPr>
              <w:spacing w:after="0" w:line="240" w:lineRule="auto"/>
              <w:rPr>
                <w:rFonts w:eastAsia="Times New Roman" w:cstheme="minorHAnsi"/>
                <w:lang w:eastAsia="en-GB"/>
              </w:rPr>
            </w:pPr>
            <w:r w:rsidRPr="00F91233">
              <w:rPr>
                <w:rFonts w:cstheme="minorHAnsi"/>
                <w:color w:val="000000"/>
              </w:rPr>
              <w:t xml:space="preserve">Permission granted.  Site at an advanced stage.  Likely to commence before plan adopted. </w:t>
            </w:r>
          </w:p>
        </w:tc>
      </w:tr>
      <w:tr w:rsidRPr="00F91233" w:rsidR="00A14591" w:rsidTr="00230D4B" w14:paraId="28905DAC" w14:textId="77777777">
        <w:trPr>
          <w:trHeight w:val="288"/>
        </w:trPr>
        <w:tc>
          <w:tcPr>
            <w:tcW w:w="9072" w:type="dxa"/>
            <w:gridSpan w:val="2"/>
            <w:shd w:val="clear" w:color="auto" w:fill="auto"/>
            <w:noWrap/>
          </w:tcPr>
          <w:p w:rsidRPr="00F91233" w:rsidR="00A14591" w:rsidP="00234DAF" w:rsidRDefault="00A14591" w14:paraId="5850A32A" w14:textId="77777777">
            <w:pPr>
              <w:spacing w:after="0" w:line="240" w:lineRule="auto"/>
              <w:rPr>
                <w:rFonts w:eastAsia="Times New Roman" w:cstheme="minorHAnsi"/>
                <w:lang w:eastAsia="en-GB"/>
              </w:rPr>
            </w:pPr>
            <w:r w:rsidRPr="00F91233">
              <w:rPr>
                <w:rFonts w:eastAsia="Times New Roman" w:cstheme="minorHAnsi"/>
                <w:b/>
                <w:bCs/>
                <w:color w:val="000000"/>
                <w:lang w:eastAsia="en-GB"/>
              </w:rPr>
              <w:t>North Area</w:t>
            </w:r>
          </w:p>
        </w:tc>
      </w:tr>
      <w:tr w:rsidRPr="00F91233" w:rsidR="00A14591" w:rsidTr="00334787" w14:paraId="42D02459" w14:textId="77777777">
        <w:trPr>
          <w:trHeight w:val="288"/>
        </w:trPr>
        <w:tc>
          <w:tcPr>
            <w:tcW w:w="3823" w:type="dxa"/>
            <w:shd w:val="clear" w:color="auto" w:fill="auto"/>
            <w:noWrap/>
          </w:tcPr>
          <w:p w:rsidRPr="00F91233" w:rsidR="00A14591" w:rsidP="00234DAF" w:rsidRDefault="00A14591" w14:paraId="45665A0A" w14:textId="77777777">
            <w:pPr>
              <w:spacing w:after="0" w:line="240" w:lineRule="auto"/>
              <w:rPr>
                <w:rFonts w:eastAsia="Times New Roman" w:cstheme="minorHAnsi"/>
                <w:color w:val="000000"/>
                <w:lang w:eastAsia="en-GB"/>
              </w:rPr>
            </w:pPr>
            <w:r w:rsidRPr="00F91233">
              <w:rPr>
                <w:rFonts w:cstheme="minorHAnsi"/>
                <w:color w:val="000000"/>
              </w:rPr>
              <w:t>Jordan Hill Business Park 512</w:t>
            </w:r>
          </w:p>
        </w:tc>
        <w:tc>
          <w:tcPr>
            <w:tcW w:w="5249" w:type="dxa"/>
            <w:shd w:val="clear" w:color="auto" w:fill="auto"/>
          </w:tcPr>
          <w:p w:rsidRPr="00F91233" w:rsidR="00A14591" w:rsidP="00234DAF" w:rsidRDefault="00A14591" w14:paraId="02990136" w14:textId="77777777">
            <w:pPr>
              <w:spacing w:after="0" w:line="240" w:lineRule="auto"/>
              <w:rPr>
                <w:rFonts w:eastAsia="Times New Roman" w:cstheme="minorHAnsi"/>
                <w:lang w:eastAsia="en-GB"/>
              </w:rPr>
            </w:pPr>
            <w:r w:rsidRPr="00F91233">
              <w:rPr>
                <w:rFonts w:cstheme="minorHAnsi"/>
                <w:color w:val="000000"/>
              </w:rPr>
              <w:t xml:space="preserve">Site in use for economic function.  No landowner interest to develop. </w:t>
            </w:r>
          </w:p>
        </w:tc>
      </w:tr>
      <w:tr w:rsidRPr="00F91233" w:rsidR="00A14591" w:rsidTr="00334787" w14:paraId="4DE3923A" w14:textId="77777777">
        <w:trPr>
          <w:trHeight w:val="288"/>
        </w:trPr>
        <w:tc>
          <w:tcPr>
            <w:tcW w:w="3823" w:type="dxa"/>
            <w:shd w:val="clear" w:color="auto" w:fill="auto"/>
            <w:noWrap/>
          </w:tcPr>
          <w:p w:rsidRPr="00F91233" w:rsidR="00A14591" w:rsidP="00234DAF" w:rsidRDefault="00A14591" w14:paraId="460F38DC" w14:textId="77777777">
            <w:pPr>
              <w:spacing w:after="0" w:line="240" w:lineRule="auto"/>
              <w:rPr>
                <w:rFonts w:eastAsia="Times New Roman" w:cstheme="minorHAnsi"/>
                <w:color w:val="000000"/>
                <w:lang w:eastAsia="en-GB"/>
              </w:rPr>
            </w:pPr>
            <w:r w:rsidRPr="00F91233">
              <w:rPr>
                <w:rFonts w:cstheme="minorHAnsi"/>
                <w:color w:val="000000"/>
              </w:rPr>
              <w:t>Frideswide Farm 107</w:t>
            </w:r>
          </w:p>
        </w:tc>
        <w:tc>
          <w:tcPr>
            <w:tcW w:w="5249" w:type="dxa"/>
            <w:shd w:val="clear" w:color="auto" w:fill="auto"/>
          </w:tcPr>
          <w:p w:rsidRPr="00F91233" w:rsidR="00A14591" w:rsidP="00234DAF" w:rsidRDefault="00A14591" w14:paraId="51052830" w14:textId="77777777">
            <w:pPr>
              <w:spacing w:after="0" w:line="240" w:lineRule="auto"/>
              <w:rPr>
                <w:rFonts w:eastAsia="Times New Roman" w:cstheme="minorHAnsi"/>
                <w:lang w:eastAsia="en-GB"/>
              </w:rPr>
            </w:pPr>
            <w:r w:rsidRPr="00F91233">
              <w:rPr>
                <w:rFonts w:cstheme="minorHAnsi"/>
                <w:color w:val="000000"/>
              </w:rPr>
              <w:t xml:space="preserve">Permission granted.  Site at an advanced stage.  Likely to commence before adoption of plan. </w:t>
            </w:r>
          </w:p>
        </w:tc>
      </w:tr>
      <w:tr w:rsidRPr="00F91233" w:rsidR="00A14591" w:rsidTr="00334787" w14:paraId="30073126" w14:textId="77777777">
        <w:trPr>
          <w:trHeight w:val="288"/>
        </w:trPr>
        <w:tc>
          <w:tcPr>
            <w:tcW w:w="3823" w:type="dxa"/>
            <w:shd w:val="clear" w:color="auto" w:fill="auto"/>
            <w:noWrap/>
          </w:tcPr>
          <w:p w:rsidRPr="00F91233" w:rsidR="00A14591" w:rsidP="00234DAF" w:rsidRDefault="00A14591" w14:paraId="2E6D9E47" w14:textId="77777777">
            <w:pPr>
              <w:spacing w:after="0" w:line="240" w:lineRule="auto"/>
              <w:rPr>
                <w:rFonts w:eastAsia="Times New Roman" w:cstheme="minorHAnsi"/>
                <w:color w:val="000000"/>
                <w:lang w:eastAsia="en-GB"/>
              </w:rPr>
            </w:pPr>
            <w:r w:rsidRPr="00F91233">
              <w:rPr>
                <w:rFonts w:cstheme="minorHAnsi"/>
                <w:color w:val="000000"/>
              </w:rPr>
              <w:t>Pear Tree Farm 590</w:t>
            </w:r>
          </w:p>
        </w:tc>
        <w:tc>
          <w:tcPr>
            <w:tcW w:w="5249" w:type="dxa"/>
            <w:shd w:val="clear" w:color="auto" w:fill="auto"/>
          </w:tcPr>
          <w:p w:rsidRPr="00F91233" w:rsidR="00A14591" w:rsidP="00234DAF" w:rsidRDefault="00A14591" w14:paraId="3E5DD027" w14:textId="77777777">
            <w:pPr>
              <w:spacing w:after="0" w:line="240" w:lineRule="auto"/>
              <w:rPr>
                <w:rFonts w:eastAsia="Times New Roman" w:cstheme="minorHAnsi"/>
                <w:lang w:eastAsia="en-GB"/>
              </w:rPr>
            </w:pPr>
            <w:r w:rsidRPr="00F91233">
              <w:rPr>
                <w:rFonts w:cstheme="minorHAnsi"/>
                <w:color w:val="000000"/>
              </w:rPr>
              <w:t xml:space="preserve">combined with 001 to form "Northern Gateway" Allocation </w:t>
            </w:r>
          </w:p>
        </w:tc>
      </w:tr>
      <w:tr w:rsidRPr="00F91233" w:rsidR="00A14591" w:rsidTr="00334787" w14:paraId="0B769805" w14:textId="77777777">
        <w:trPr>
          <w:trHeight w:val="237"/>
        </w:trPr>
        <w:tc>
          <w:tcPr>
            <w:tcW w:w="3823" w:type="dxa"/>
            <w:shd w:val="clear" w:color="auto" w:fill="auto"/>
            <w:noWrap/>
          </w:tcPr>
          <w:p w:rsidRPr="00F91233" w:rsidR="00A14591" w:rsidP="00234DAF" w:rsidRDefault="00A14591" w14:paraId="1EF55580" w14:textId="77777777">
            <w:pPr>
              <w:spacing w:after="0" w:line="240" w:lineRule="auto"/>
              <w:rPr>
                <w:rFonts w:cstheme="minorHAnsi"/>
                <w:color w:val="000000"/>
              </w:rPr>
            </w:pPr>
            <w:r w:rsidRPr="00F91233">
              <w:rPr>
                <w:rFonts w:cstheme="minorHAnsi"/>
                <w:color w:val="000000"/>
              </w:rPr>
              <w:t>Summertown House Apsley Road 580</w:t>
            </w:r>
          </w:p>
        </w:tc>
        <w:tc>
          <w:tcPr>
            <w:tcW w:w="5249" w:type="dxa"/>
            <w:shd w:val="clear" w:color="auto" w:fill="auto"/>
          </w:tcPr>
          <w:p w:rsidRPr="00F91233" w:rsidR="00A14591" w:rsidP="00234DAF" w:rsidRDefault="00A14591" w14:paraId="44DDC90C" w14:textId="77777777">
            <w:pPr>
              <w:spacing w:after="0" w:line="240" w:lineRule="auto"/>
              <w:rPr>
                <w:rFonts w:cstheme="minorHAnsi"/>
                <w:color w:val="000000"/>
              </w:rPr>
            </w:pPr>
            <w:r w:rsidRPr="00F91233">
              <w:rPr>
                <w:rFonts w:cstheme="minorHAnsi"/>
                <w:color w:val="000000"/>
              </w:rPr>
              <w:t xml:space="preserve">No intention to develop within the plan period. </w:t>
            </w:r>
          </w:p>
        </w:tc>
      </w:tr>
      <w:tr w:rsidRPr="00F91233" w:rsidR="00A14591" w:rsidTr="00334787" w14:paraId="77F737AF" w14:textId="77777777">
        <w:trPr>
          <w:trHeight w:val="288"/>
        </w:trPr>
        <w:tc>
          <w:tcPr>
            <w:tcW w:w="3823" w:type="dxa"/>
            <w:shd w:val="clear" w:color="auto" w:fill="auto"/>
            <w:noWrap/>
          </w:tcPr>
          <w:p w:rsidRPr="00F91233" w:rsidR="00A14591" w:rsidP="00234DAF" w:rsidRDefault="00A14591" w14:paraId="5FB2B64E" w14:textId="77777777">
            <w:pPr>
              <w:spacing w:after="0" w:line="240" w:lineRule="auto"/>
              <w:rPr>
                <w:rFonts w:eastAsia="Times New Roman" w:cstheme="minorHAnsi"/>
                <w:color w:val="000000"/>
                <w:lang w:eastAsia="en-GB"/>
              </w:rPr>
            </w:pPr>
            <w:r w:rsidRPr="00F91233">
              <w:rPr>
                <w:rFonts w:cstheme="minorHAnsi"/>
                <w:color w:val="000000"/>
              </w:rPr>
              <w:t>Wychwood Tennis Courts, Charlbury Road 623</w:t>
            </w:r>
          </w:p>
        </w:tc>
        <w:tc>
          <w:tcPr>
            <w:tcW w:w="5249" w:type="dxa"/>
            <w:shd w:val="clear" w:color="auto" w:fill="auto"/>
          </w:tcPr>
          <w:p w:rsidRPr="00F91233" w:rsidR="00A14591" w:rsidP="00234DAF" w:rsidRDefault="00A14591" w14:paraId="6608BAE8" w14:textId="77777777">
            <w:pPr>
              <w:spacing w:after="0" w:line="240" w:lineRule="auto"/>
              <w:rPr>
                <w:rFonts w:cstheme="minorHAnsi"/>
                <w:color w:val="000000"/>
              </w:rPr>
            </w:pPr>
            <w:r w:rsidRPr="00F91233">
              <w:rPr>
                <w:rFonts w:cstheme="minorHAnsi"/>
                <w:color w:val="000000"/>
              </w:rPr>
              <w:t xml:space="preserve">No evidence that sports use is surplus or could be re-provided.  Site not available. </w:t>
            </w:r>
          </w:p>
        </w:tc>
      </w:tr>
      <w:tr w:rsidRPr="00F91233" w:rsidR="00A14591" w:rsidTr="00230D4B" w14:paraId="6AD775C4" w14:textId="77777777">
        <w:trPr>
          <w:trHeight w:val="288"/>
        </w:trPr>
        <w:tc>
          <w:tcPr>
            <w:tcW w:w="9072" w:type="dxa"/>
            <w:gridSpan w:val="2"/>
            <w:shd w:val="clear" w:color="auto" w:fill="auto"/>
            <w:noWrap/>
          </w:tcPr>
          <w:p w:rsidRPr="00F91233" w:rsidR="00A14591" w:rsidP="00A14591" w:rsidRDefault="00A14591" w14:paraId="1EF2FCC3" w14:textId="408DE8D1">
            <w:pPr>
              <w:spacing w:after="0" w:line="240" w:lineRule="auto"/>
              <w:rPr>
                <w:rFonts w:eastAsia="Times New Roman" w:cstheme="minorHAnsi"/>
                <w:lang w:eastAsia="en-GB"/>
              </w:rPr>
            </w:pPr>
            <w:r w:rsidRPr="00F91233">
              <w:rPr>
                <w:rFonts w:eastAsia="Times New Roman" w:cstheme="minorHAnsi"/>
                <w:b/>
                <w:bCs/>
                <w:color w:val="000000"/>
                <w:lang w:eastAsia="en-GB"/>
              </w:rPr>
              <w:t>South Area</w:t>
            </w:r>
          </w:p>
        </w:tc>
      </w:tr>
      <w:tr w:rsidRPr="00F91233" w:rsidR="00A14591" w:rsidTr="00334787" w14:paraId="394C672D" w14:textId="77777777">
        <w:trPr>
          <w:trHeight w:val="288"/>
        </w:trPr>
        <w:tc>
          <w:tcPr>
            <w:tcW w:w="3823" w:type="dxa"/>
            <w:shd w:val="clear" w:color="auto" w:fill="auto"/>
            <w:noWrap/>
          </w:tcPr>
          <w:p w:rsidRPr="00F91233" w:rsidR="00A14591" w:rsidP="00A14591" w:rsidRDefault="00A14591" w14:paraId="31F03888" w14:textId="2385506D">
            <w:pPr>
              <w:spacing w:after="0" w:line="240" w:lineRule="auto"/>
              <w:rPr>
                <w:rFonts w:cstheme="minorHAnsi"/>
                <w:color w:val="000000"/>
              </w:rPr>
            </w:pPr>
            <w:r>
              <w:rPr>
                <w:rFonts w:cstheme="minorHAnsi"/>
                <w:color w:val="000000"/>
              </w:rPr>
              <w:t>Court Place Gardens 013</w:t>
            </w:r>
          </w:p>
        </w:tc>
        <w:tc>
          <w:tcPr>
            <w:tcW w:w="5249" w:type="dxa"/>
            <w:shd w:val="clear" w:color="auto" w:fill="auto"/>
          </w:tcPr>
          <w:p w:rsidRPr="00F91233" w:rsidR="00A14591" w:rsidP="00A14591" w:rsidRDefault="00A14591" w14:paraId="67B58216" w14:textId="564505F1">
            <w:pPr>
              <w:spacing w:after="0"/>
              <w:rPr>
                <w:rFonts w:ascii="Calibri" w:hAnsi="Calibri" w:cs="Calibri"/>
                <w:color w:val="000000"/>
              </w:rPr>
            </w:pPr>
            <w:r>
              <w:rPr>
                <w:rFonts w:ascii="Calibri" w:hAnsi="Calibri" w:cs="Calibri"/>
                <w:color w:val="000000"/>
              </w:rPr>
              <w:t xml:space="preserve">Development has commenced on site.  Due for completion in plan period. </w:t>
            </w:r>
          </w:p>
        </w:tc>
      </w:tr>
      <w:tr w:rsidRPr="00F91233" w:rsidR="00A14591" w:rsidTr="00334787" w14:paraId="3DAAFCA3" w14:textId="77777777">
        <w:trPr>
          <w:trHeight w:val="288"/>
        </w:trPr>
        <w:tc>
          <w:tcPr>
            <w:tcW w:w="3823" w:type="dxa"/>
            <w:shd w:val="clear" w:color="auto" w:fill="auto"/>
            <w:noWrap/>
          </w:tcPr>
          <w:p w:rsidRPr="00F91233" w:rsidR="00A14591" w:rsidP="00A14591" w:rsidRDefault="00A14591" w14:paraId="4902364A" w14:textId="118F55AA">
            <w:pPr>
              <w:spacing w:after="0" w:line="240" w:lineRule="auto"/>
              <w:rPr>
                <w:rFonts w:cstheme="minorHAnsi"/>
                <w:color w:val="000000"/>
              </w:rPr>
            </w:pPr>
            <w:r w:rsidRPr="00F91233">
              <w:rPr>
                <w:rFonts w:cstheme="minorHAnsi"/>
                <w:color w:val="000000"/>
              </w:rPr>
              <w:t>Northfield Hostel 039</w:t>
            </w:r>
          </w:p>
        </w:tc>
        <w:tc>
          <w:tcPr>
            <w:tcW w:w="5249" w:type="dxa"/>
            <w:shd w:val="clear" w:color="auto" w:fill="auto"/>
          </w:tcPr>
          <w:p w:rsidRPr="00F91233" w:rsidR="00A14591" w:rsidP="00A14591" w:rsidRDefault="00A14591" w14:paraId="74E98547" w14:textId="7EC63804">
            <w:pPr>
              <w:spacing w:after="0" w:line="240" w:lineRule="auto"/>
              <w:rPr>
                <w:rFonts w:eastAsia="Times New Roman" w:cstheme="minorHAnsi"/>
                <w:lang w:eastAsia="en-GB"/>
              </w:rPr>
            </w:pPr>
            <w:r w:rsidRPr="00F91233">
              <w:rPr>
                <w:rFonts w:eastAsia="Times New Roman" w:cstheme="minorHAnsi"/>
                <w:lang w:eastAsia="en-GB"/>
              </w:rPr>
              <w:t>Small number of homes remaining (less than 10)</w:t>
            </w:r>
          </w:p>
        </w:tc>
      </w:tr>
      <w:tr w:rsidRPr="00F91233" w:rsidR="00A14591" w:rsidTr="00334787" w14:paraId="243D88E8" w14:textId="77777777">
        <w:trPr>
          <w:trHeight w:val="288"/>
        </w:trPr>
        <w:tc>
          <w:tcPr>
            <w:tcW w:w="3823" w:type="dxa"/>
            <w:shd w:val="clear" w:color="auto" w:fill="auto"/>
            <w:noWrap/>
          </w:tcPr>
          <w:p w:rsidRPr="00F91233" w:rsidR="00A14591" w:rsidP="00A14591" w:rsidRDefault="00A14591" w14:paraId="3AC69B27" w14:textId="46647F4B">
            <w:pPr>
              <w:spacing w:after="0" w:line="240" w:lineRule="auto"/>
              <w:rPr>
                <w:rFonts w:eastAsia="Times New Roman" w:cstheme="minorHAnsi"/>
                <w:color w:val="000000"/>
                <w:lang w:eastAsia="en-GB"/>
              </w:rPr>
            </w:pPr>
            <w:r w:rsidRPr="00F91233">
              <w:rPr>
                <w:rFonts w:cstheme="minorHAnsi"/>
                <w:color w:val="000000"/>
              </w:rPr>
              <w:t>Between Towns Road on corner of St Luke's Road 95a2</w:t>
            </w:r>
          </w:p>
        </w:tc>
        <w:tc>
          <w:tcPr>
            <w:tcW w:w="5249" w:type="dxa"/>
            <w:shd w:val="clear" w:color="auto" w:fill="auto"/>
          </w:tcPr>
          <w:p w:rsidRPr="00F91233" w:rsidR="00A14591" w:rsidP="00A14591" w:rsidRDefault="00A14591" w14:paraId="703B0BB8" w14:textId="0478E862">
            <w:pPr>
              <w:spacing w:after="0" w:line="240" w:lineRule="auto"/>
              <w:rPr>
                <w:rFonts w:eastAsia="Times New Roman" w:cstheme="minorHAnsi"/>
                <w:lang w:eastAsia="en-GB"/>
              </w:rPr>
            </w:pPr>
            <w:r>
              <w:rPr>
                <w:rFonts w:cstheme="minorHAnsi"/>
                <w:color w:val="000000"/>
              </w:rPr>
              <w:t>P</w:t>
            </w:r>
            <w:r w:rsidRPr="00F91233">
              <w:rPr>
                <w:rFonts w:cstheme="minorHAnsi"/>
                <w:color w:val="000000"/>
              </w:rPr>
              <w:t>lanning permission granted. Site at advanced stage.  Likely to commence before adoption of plan.</w:t>
            </w:r>
          </w:p>
        </w:tc>
      </w:tr>
      <w:tr w:rsidRPr="00F91233" w:rsidR="00A14591" w:rsidTr="00334787" w14:paraId="0D546575" w14:textId="77777777">
        <w:trPr>
          <w:trHeight w:val="288"/>
        </w:trPr>
        <w:tc>
          <w:tcPr>
            <w:tcW w:w="3823" w:type="dxa"/>
            <w:shd w:val="clear" w:color="auto" w:fill="auto"/>
            <w:noWrap/>
          </w:tcPr>
          <w:p w:rsidRPr="00F91233" w:rsidR="00A14591" w:rsidP="00A14591" w:rsidRDefault="00A14591" w14:paraId="75D64438" w14:textId="187446FA">
            <w:pPr>
              <w:spacing w:after="0" w:line="240" w:lineRule="auto"/>
              <w:rPr>
                <w:rFonts w:eastAsia="Times New Roman" w:cstheme="minorHAnsi"/>
                <w:color w:val="000000"/>
                <w:lang w:eastAsia="en-GB"/>
              </w:rPr>
            </w:pPr>
            <w:r w:rsidRPr="00F91233">
              <w:rPr>
                <w:rFonts w:cstheme="minorHAnsi"/>
                <w:color w:val="000000"/>
              </w:rPr>
              <w:t>Royal British Legion Club, Lakefield Road 604</w:t>
            </w:r>
          </w:p>
        </w:tc>
        <w:tc>
          <w:tcPr>
            <w:tcW w:w="5249" w:type="dxa"/>
            <w:shd w:val="clear" w:color="auto" w:fill="auto"/>
          </w:tcPr>
          <w:p w:rsidRPr="00F91233" w:rsidR="00A14591" w:rsidP="00A14591" w:rsidRDefault="00A14591" w14:paraId="38040584" w14:textId="67A786F3">
            <w:pPr>
              <w:spacing w:after="0" w:line="240" w:lineRule="auto"/>
              <w:rPr>
                <w:rFonts w:eastAsia="Times New Roman" w:cstheme="minorHAnsi"/>
                <w:lang w:eastAsia="en-GB"/>
              </w:rPr>
            </w:pPr>
            <w:r w:rsidRPr="00F91233">
              <w:rPr>
                <w:rFonts w:cstheme="minorHAnsi"/>
                <w:color w:val="000000"/>
              </w:rPr>
              <w:t>Complex land ownership issues</w:t>
            </w:r>
            <w:r w:rsidR="00334787">
              <w:rPr>
                <w:rFonts w:cstheme="minorHAnsi"/>
                <w:color w:val="000000"/>
              </w:rPr>
              <w:t>, u</w:t>
            </w:r>
            <w:r w:rsidRPr="00F91233">
              <w:rPr>
                <w:rFonts w:cstheme="minorHAnsi"/>
                <w:color w:val="000000"/>
              </w:rPr>
              <w:t>nlikely to be resolved within plan period</w:t>
            </w:r>
            <w:r>
              <w:rPr>
                <w:rFonts w:cstheme="minorHAnsi"/>
                <w:color w:val="000000"/>
              </w:rPr>
              <w:t>.</w:t>
            </w:r>
          </w:p>
        </w:tc>
      </w:tr>
      <w:tr w:rsidRPr="00F91233" w:rsidR="00A14591" w:rsidTr="00334787" w14:paraId="3A6744D2" w14:textId="77777777">
        <w:trPr>
          <w:trHeight w:val="288"/>
        </w:trPr>
        <w:tc>
          <w:tcPr>
            <w:tcW w:w="3823" w:type="dxa"/>
            <w:shd w:val="clear" w:color="auto" w:fill="auto"/>
            <w:noWrap/>
          </w:tcPr>
          <w:p w:rsidRPr="00F91233" w:rsidR="00A14591" w:rsidP="00A14591" w:rsidRDefault="00A14591" w14:paraId="6663B90F" w14:textId="33B18B58">
            <w:pPr>
              <w:spacing w:after="0" w:line="240" w:lineRule="auto"/>
              <w:rPr>
                <w:rFonts w:eastAsia="Times New Roman" w:cstheme="minorHAnsi"/>
                <w:color w:val="000000"/>
                <w:lang w:eastAsia="en-GB"/>
              </w:rPr>
            </w:pPr>
            <w:r w:rsidRPr="00F91233">
              <w:rPr>
                <w:rFonts w:cstheme="minorHAnsi"/>
                <w:color w:val="000000"/>
              </w:rPr>
              <w:t>Workshops Lanham Way 98</w:t>
            </w:r>
          </w:p>
        </w:tc>
        <w:tc>
          <w:tcPr>
            <w:tcW w:w="5249" w:type="dxa"/>
            <w:shd w:val="clear" w:color="auto" w:fill="auto"/>
          </w:tcPr>
          <w:p w:rsidRPr="00F91233" w:rsidR="00A14591" w:rsidP="00A14591" w:rsidRDefault="00A14591" w14:paraId="1ABF5D34" w14:textId="7E61CCCA">
            <w:pPr>
              <w:spacing w:after="0" w:line="240" w:lineRule="auto"/>
              <w:rPr>
                <w:rFonts w:eastAsia="Times New Roman" w:cstheme="minorHAnsi"/>
                <w:lang w:eastAsia="en-GB"/>
              </w:rPr>
            </w:pPr>
            <w:r>
              <w:rPr>
                <w:rFonts w:cstheme="minorHAnsi"/>
                <w:color w:val="000000"/>
              </w:rPr>
              <w:t>P</w:t>
            </w:r>
            <w:r w:rsidRPr="00F91233">
              <w:rPr>
                <w:rFonts w:cstheme="minorHAnsi"/>
                <w:color w:val="000000"/>
              </w:rPr>
              <w:t xml:space="preserve">lanning permission granted.  Site at an advanced stage.  Likely to commence before adoption of plan. </w:t>
            </w:r>
          </w:p>
        </w:tc>
      </w:tr>
      <w:tr w:rsidRPr="00F91233" w:rsidR="00A14591" w:rsidTr="00334787" w14:paraId="09B12C4A" w14:textId="77777777">
        <w:trPr>
          <w:trHeight w:val="288"/>
        </w:trPr>
        <w:tc>
          <w:tcPr>
            <w:tcW w:w="3823" w:type="dxa"/>
            <w:shd w:val="clear" w:color="auto" w:fill="auto"/>
            <w:noWrap/>
          </w:tcPr>
          <w:p w:rsidRPr="00F91233" w:rsidR="00A14591" w:rsidP="00A14591" w:rsidRDefault="00A14591" w14:paraId="744A698A" w14:textId="3D3B70E8">
            <w:pPr>
              <w:spacing w:after="0" w:line="240" w:lineRule="auto"/>
              <w:rPr>
                <w:rFonts w:eastAsia="Times New Roman" w:cstheme="minorHAnsi"/>
                <w:color w:val="000000"/>
                <w:lang w:eastAsia="en-GB"/>
              </w:rPr>
            </w:pPr>
            <w:proofErr w:type="spellStart"/>
            <w:r w:rsidRPr="00F91233">
              <w:rPr>
                <w:rFonts w:cstheme="minorHAnsi"/>
                <w:color w:val="000000"/>
              </w:rPr>
              <w:t>Grandpont</w:t>
            </w:r>
            <w:proofErr w:type="spellEnd"/>
            <w:r w:rsidRPr="00F91233">
              <w:rPr>
                <w:rFonts w:cstheme="minorHAnsi"/>
                <w:color w:val="000000"/>
              </w:rPr>
              <w:t xml:space="preserve"> Car Park 106</w:t>
            </w:r>
          </w:p>
        </w:tc>
        <w:tc>
          <w:tcPr>
            <w:tcW w:w="5249" w:type="dxa"/>
            <w:shd w:val="clear" w:color="auto" w:fill="auto"/>
          </w:tcPr>
          <w:p w:rsidRPr="00F91233" w:rsidR="00A14591" w:rsidP="00A14591" w:rsidRDefault="00A14591" w14:paraId="65BFC9E4" w14:textId="5A157E53">
            <w:pPr>
              <w:spacing w:after="0" w:line="240" w:lineRule="auto"/>
              <w:rPr>
                <w:rFonts w:eastAsia="Times New Roman" w:cstheme="minorHAnsi"/>
                <w:lang w:eastAsia="en-GB"/>
              </w:rPr>
            </w:pPr>
            <w:r w:rsidRPr="00F91233">
              <w:rPr>
                <w:rFonts w:cstheme="minorHAnsi"/>
                <w:color w:val="000000"/>
              </w:rPr>
              <w:t xml:space="preserve">No </w:t>
            </w:r>
            <w:r>
              <w:rPr>
                <w:rFonts w:cstheme="minorHAnsi"/>
                <w:color w:val="000000"/>
              </w:rPr>
              <w:t>l</w:t>
            </w:r>
            <w:r w:rsidRPr="00F91233">
              <w:rPr>
                <w:rFonts w:cstheme="minorHAnsi"/>
                <w:color w:val="000000"/>
              </w:rPr>
              <w:t xml:space="preserve">andowner </w:t>
            </w:r>
            <w:r>
              <w:rPr>
                <w:rFonts w:cstheme="minorHAnsi"/>
                <w:color w:val="000000"/>
              </w:rPr>
              <w:t>i</w:t>
            </w:r>
            <w:r w:rsidRPr="00F91233">
              <w:rPr>
                <w:rFonts w:cstheme="minorHAnsi"/>
                <w:color w:val="000000"/>
              </w:rPr>
              <w:t>nterest</w:t>
            </w:r>
            <w:r>
              <w:rPr>
                <w:rFonts w:cstheme="minorHAnsi"/>
                <w:color w:val="000000"/>
              </w:rPr>
              <w:t>.</w:t>
            </w:r>
            <w:r w:rsidRPr="00F91233">
              <w:rPr>
                <w:rFonts w:cstheme="minorHAnsi"/>
                <w:color w:val="000000"/>
              </w:rPr>
              <w:t xml:space="preserve"> </w:t>
            </w:r>
          </w:p>
        </w:tc>
      </w:tr>
      <w:tr w:rsidRPr="00F91233" w:rsidR="00A14591" w:rsidTr="00334787" w14:paraId="6D68A4FA" w14:textId="77777777">
        <w:trPr>
          <w:trHeight w:val="288"/>
        </w:trPr>
        <w:tc>
          <w:tcPr>
            <w:tcW w:w="3823" w:type="dxa"/>
            <w:shd w:val="clear" w:color="auto" w:fill="auto"/>
            <w:noWrap/>
          </w:tcPr>
          <w:p w:rsidRPr="00F91233" w:rsidR="00A14591" w:rsidP="00A14591" w:rsidRDefault="00A14591" w14:paraId="45D9C1B1" w14:textId="5C33B921">
            <w:pPr>
              <w:spacing w:after="0" w:line="240" w:lineRule="auto"/>
              <w:rPr>
                <w:rFonts w:eastAsia="Times New Roman" w:cstheme="minorHAnsi"/>
                <w:color w:val="000000"/>
                <w:lang w:eastAsia="en-GB"/>
              </w:rPr>
            </w:pPr>
            <w:r w:rsidRPr="00F91233">
              <w:rPr>
                <w:rFonts w:cstheme="minorHAnsi"/>
                <w:color w:val="000000"/>
              </w:rPr>
              <w:t>Littlemore House (former L</w:t>
            </w:r>
            <w:r w:rsidR="00334787">
              <w:rPr>
                <w:rFonts w:cstheme="minorHAnsi"/>
                <w:color w:val="000000"/>
              </w:rPr>
              <w:t>i</w:t>
            </w:r>
            <w:r w:rsidRPr="00F91233">
              <w:rPr>
                <w:rFonts w:cstheme="minorHAnsi"/>
                <w:color w:val="000000"/>
              </w:rPr>
              <w:t>ttlemore Park, SAE Institute) 401</w:t>
            </w:r>
          </w:p>
        </w:tc>
        <w:tc>
          <w:tcPr>
            <w:tcW w:w="5249" w:type="dxa"/>
            <w:shd w:val="clear" w:color="auto" w:fill="auto"/>
          </w:tcPr>
          <w:p w:rsidRPr="00F91233" w:rsidR="00A14591" w:rsidP="00A14591" w:rsidRDefault="00A14591" w14:paraId="4DE88CA6" w14:textId="63ABE11A">
            <w:pPr>
              <w:spacing w:after="0" w:line="240" w:lineRule="auto"/>
              <w:rPr>
                <w:rFonts w:eastAsia="Times New Roman" w:cstheme="minorHAnsi"/>
                <w:lang w:eastAsia="en-GB"/>
              </w:rPr>
            </w:pPr>
            <w:r w:rsidRPr="00F91233">
              <w:rPr>
                <w:rFonts w:cstheme="minorHAnsi"/>
                <w:color w:val="000000"/>
              </w:rPr>
              <w:t xml:space="preserve">Site suitable for intensified economic uses.  No allocation needed. </w:t>
            </w:r>
          </w:p>
        </w:tc>
      </w:tr>
    </w:tbl>
    <w:p w:rsidR="007347BF" w:rsidP="007347BF" w:rsidRDefault="007347BF" w14:paraId="623A8B2C" w14:textId="5CEC5CA0">
      <w:pPr>
        <w:spacing w:after="120" w:line="240" w:lineRule="auto"/>
        <w:rPr>
          <w:rFonts w:cstheme="minorHAnsi"/>
          <w:bCs/>
        </w:rPr>
      </w:pPr>
    </w:p>
    <w:p w:rsidRPr="000812A3" w:rsidR="00724FA5" w:rsidP="00C225D8" w:rsidRDefault="001C46E6" w14:paraId="18577FC0" w14:textId="41978192">
      <w:pPr>
        <w:spacing w:line="240" w:lineRule="auto"/>
        <w:rPr>
          <w:rFonts w:cstheme="minorHAnsi"/>
          <w:b/>
          <w:bCs/>
          <w:sz w:val="32"/>
          <w:szCs w:val="32"/>
        </w:rPr>
      </w:pPr>
      <w:r>
        <w:rPr>
          <w:rFonts w:cstheme="minorHAnsi"/>
        </w:rPr>
        <w:br w:type="page"/>
      </w:r>
      <w:r w:rsidRPr="000812A3" w:rsidR="007A76BD">
        <w:rPr>
          <w:rFonts w:cstheme="minorHAnsi"/>
          <w:b/>
          <w:bCs/>
          <w:sz w:val="32"/>
          <w:szCs w:val="32"/>
        </w:rPr>
        <w:lastRenderedPageBreak/>
        <w:t>6</w:t>
      </w:r>
      <w:r w:rsidRPr="000812A3" w:rsidR="00724FA5">
        <w:rPr>
          <w:rFonts w:cstheme="minorHAnsi"/>
          <w:b/>
          <w:bCs/>
          <w:sz w:val="32"/>
          <w:szCs w:val="32"/>
        </w:rPr>
        <w:t>. Assessing the Local Plan policies and sites</w:t>
      </w:r>
    </w:p>
    <w:p w:rsidRPr="00DF7971" w:rsidR="000812A3" w:rsidP="00C225D8" w:rsidRDefault="000812A3" w14:paraId="09589F93" w14:textId="77777777">
      <w:pPr>
        <w:spacing w:line="240" w:lineRule="auto"/>
        <w:rPr>
          <w:rFonts w:cstheme="minorHAnsi"/>
          <w:sz w:val="10"/>
          <w:szCs w:val="10"/>
        </w:rPr>
      </w:pPr>
    </w:p>
    <w:p w:rsidRPr="00890728" w:rsidR="000812A3" w:rsidP="00DF7971" w:rsidRDefault="000812A3" w14:paraId="4D1AEB58" w14:textId="7F0729A9">
      <w:pPr>
        <w:pStyle w:val="Heading2"/>
        <w:spacing w:after="120" w:line="240" w:lineRule="auto"/>
      </w:pPr>
      <w:r>
        <w:t>6.1 Introduction</w:t>
      </w:r>
    </w:p>
    <w:p w:rsidR="005A474B" w:rsidP="00C225D8" w:rsidRDefault="000812A3" w14:paraId="03FED5BD" w14:textId="63F9A970">
      <w:pPr>
        <w:spacing w:line="240" w:lineRule="auto"/>
        <w:rPr>
          <w:rFonts w:cstheme="minorHAnsi"/>
        </w:rPr>
      </w:pPr>
      <w:r>
        <w:rPr>
          <w:rFonts w:cstheme="minorHAnsi"/>
        </w:rPr>
        <w:t>This chapter a</w:t>
      </w:r>
      <w:r w:rsidR="00DF7971">
        <w:rPr>
          <w:rFonts w:cstheme="minorHAnsi"/>
        </w:rPr>
        <w:t>ssesses</w:t>
      </w:r>
      <w:r>
        <w:rPr>
          <w:rFonts w:cstheme="minorHAnsi"/>
        </w:rPr>
        <w:t xml:space="preserve"> the impacts of the Local Plan 2040 policies and </w:t>
      </w:r>
      <w:r w:rsidR="00334787">
        <w:rPr>
          <w:rFonts w:cstheme="minorHAnsi"/>
        </w:rPr>
        <w:t xml:space="preserve">allocated </w:t>
      </w:r>
      <w:r>
        <w:rPr>
          <w:rFonts w:cstheme="minorHAnsi"/>
        </w:rPr>
        <w:t>sites.  Section 6.2 a</w:t>
      </w:r>
      <w:r w:rsidR="00DF7971">
        <w:rPr>
          <w:rFonts w:cstheme="minorHAnsi"/>
        </w:rPr>
        <w:t>ssess</w:t>
      </w:r>
      <w:r>
        <w:rPr>
          <w:rFonts w:cstheme="minorHAnsi"/>
        </w:rPr>
        <w:t xml:space="preserve">es the </w:t>
      </w:r>
      <w:r w:rsidR="006A0B7E">
        <w:rPr>
          <w:rFonts w:cstheme="minorHAnsi"/>
        </w:rPr>
        <w:t xml:space="preserve">sustainability impacts of the plan </w:t>
      </w:r>
      <w:r>
        <w:rPr>
          <w:rFonts w:cstheme="minorHAnsi"/>
        </w:rPr>
        <w:t>policies</w:t>
      </w:r>
      <w:r w:rsidR="006A0B7E">
        <w:rPr>
          <w:rFonts w:cstheme="minorHAnsi"/>
        </w:rPr>
        <w:t xml:space="preserve">; </w:t>
      </w:r>
      <w:r w:rsidRPr="00A850AF">
        <w:rPr>
          <w:rFonts w:cstheme="minorHAnsi"/>
        </w:rPr>
        <w:t>Section 6.3 a</w:t>
      </w:r>
      <w:r w:rsidR="00DF7971">
        <w:rPr>
          <w:rFonts w:cstheme="minorHAnsi"/>
        </w:rPr>
        <w:t>ssesses</w:t>
      </w:r>
      <w:r w:rsidRPr="00A850AF">
        <w:rPr>
          <w:rFonts w:cstheme="minorHAnsi"/>
        </w:rPr>
        <w:t xml:space="preserve"> the </w:t>
      </w:r>
      <w:r w:rsidRPr="00A850AF" w:rsidR="006A0B7E">
        <w:rPr>
          <w:rFonts w:cstheme="minorHAnsi"/>
        </w:rPr>
        <w:t xml:space="preserve">sustainability impacts of the </w:t>
      </w:r>
      <w:r w:rsidR="00334787">
        <w:rPr>
          <w:rFonts w:cstheme="minorHAnsi"/>
        </w:rPr>
        <w:t>allocated</w:t>
      </w:r>
      <w:r w:rsidRPr="00A850AF" w:rsidR="006A0B7E">
        <w:rPr>
          <w:rFonts w:cstheme="minorHAnsi"/>
        </w:rPr>
        <w:t xml:space="preserve"> </w:t>
      </w:r>
      <w:r w:rsidRPr="00A850AF">
        <w:rPr>
          <w:rFonts w:cstheme="minorHAnsi"/>
        </w:rPr>
        <w:t>sites</w:t>
      </w:r>
      <w:r w:rsidR="006A0B7E">
        <w:rPr>
          <w:rFonts w:cstheme="minorHAnsi"/>
        </w:rPr>
        <w:t xml:space="preserve">; and </w:t>
      </w:r>
      <w:r>
        <w:rPr>
          <w:rFonts w:cstheme="minorHAnsi"/>
        </w:rPr>
        <w:t>Section 6.4 discusses the overall impacts of the Local Plan.</w:t>
      </w:r>
    </w:p>
    <w:p w:rsidRPr="00334787" w:rsidR="006A0B7E" w:rsidP="00C225D8" w:rsidRDefault="006A0B7E" w14:paraId="037D8732" w14:textId="77777777">
      <w:pPr>
        <w:spacing w:line="240" w:lineRule="auto"/>
        <w:rPr>
          <w:rFonts w:cstheme="minorHAnsi"/>
          <w:sz w:val="16"/>
          <w:szCs w:val="16"/>
        </w:rPr>
      </w:pPr>
    </w:p>
    <w:p w:rsidR="000812A3" w:rsidP="00C225D8" w:rsidRDefault="000812A3" w14:paraId="50D6238B" w14:textId="3FE68A14">
      <w:pPr>
        <w:pStyle w:val="Heading2"/>
        <w:spacing w:line="240" w:lineRule="auto"/>
      </w:pPr>
      <w:r>
        <w:t xml:space="preserve">6.2 Task B3: Predicting the </w:t>
      </w:r>
      <w:r w:rsidR="006A0B7E">
        <w:t>impacts</w:t>
      </w:r>
      <w:r>
        <w:t xml:space="preserve"> of the Local Plan policies</w:t>
      </w:r>
    </w:p>
    <w:p w:rsidRPr="006A0B7E" w:rsidR="006A0B7E" w:rsidP="00C225D8" w:rsidRDefault="006A0B7E" w14:paraId="59132F6F" w14:textId="77777777">
      <w:pPr>
        <w:spacing w:line="240" w:lineRule="auto"/>
        <w:rPr>
          <w:sz w:val="2"/>
          <w:szCs w:val="2"/>
        </w:rPr>
      </w:pPr>
    </w:p>
    <w:p w:rsidR="005A474B" w:rsidP="00C225D8" w:rsidRDefault="006A0B7E" w14:paraId="06A25435" w14:textId="573FD678">
      <w:pPr>
        <w:spacing w:line="240" w:lineRule="auto"/>
        <w:rPr>
          <w:rFonts w:cstheme="minorHAnsi"/>
        </w:rPr>
      </w:pPr>
      <w:r>
        <w:rPr>
          <w:rFonts w:cstheme="minorHAnsi"/>
        </w:rPr>
        <w:t xml:space="preserve">Table 6.1 summarises the impacts of the plan policies, using the SA/SEA framework of Table 3.3.  More details are available at </w:t>
      </w:r>
      <w:r w:rsidRPr="006A0B7E">
        <w:rPr>
          <w:rFonts w:cstheme="minorHAnsi"/>
          <w:b/>
          <w:bCs/>
        </w:rPr>
        <w:t>Appendix A</w:t>
      </w:r>
      <w:r>
        <w:rPr>
          <w:rFonts w:cstheme="minorHAnsi"/>
        </w:rPr>
        <w:t>.</w:t>
      </w:r>
    </w:p>
    <w:p w:rsidRPr="00F8146C" w:rsidR="006A0B7E" w:rsidP="00C225D8" w:rsidRDefault="006A0B7E" w14:paraId="57EBC846" w14:textId="77777777">
      <w:pPr>
        <w:spacing w:line="240" w:lineRule="auto"/>
        <w:rPr>
          <w:rFonts w:cstheme="minorHAnsi"/>
          <w:sz w:val="6"/>
          <w:szCs w:val="6"/>
        </w:rPr>
      </w:pPr>
    </w:p>
    <w:p w:rsidRPr="006A0B7E" w:rsidR="006A0B7E" w:rsidP="00C225D8" w:rsidRDefault="006A0B7E" w14:paraId="3E5A73AF" w14:textId="246CD6FF">
      <w:pPr>
        <w:spacing w:after="80" w:line="240" w:lineRule="auto"/>
        <w:rPr>
          <w:rFonts w:cstheme="minorHAnsi"/>
          <w:b/>
          <w:bCs/>
        </w:rPr>
      </w:pPr>
      <w:r w:rsidRPr="006A0B7E">
        <w:rPr>
          <w:rFonts w:cstheme="minorHAnsi"/>
          <w:b/>
          <w:bCs/>
        </w:rPr>
        <w:t>Table 6.1 Summary assessment of the Local Plan 2040 policies</w:t>
      </w:r>
    </w:p>
    <w:tbl>
      <w:tblPr>
        <w:tblStyle w:val="TableGrid"/>
        <w:tblW w:w="9081" w:type="dxa"/>
        <w:tblLayout w:type="fixed"/>
        <w:tblLook w:val="04A0" w:firstRow="1" w:lastRow="0" w:firstColumn="1" w:lastColumn="0" w:noHBand="0" w:noVBand="1"/>
      </w:tblPr>
      <w:tblGrid>
        <w:gridCol w:w="3964"/>
        <w:gridCol w:w="426"/>
        <w:gridCol w:w="427"/>
        <w:gridCol w:w="427"/>
        <w:gridCol w:w="421"/>
        <w:gridCol w:w="427"/>
        <w:gridCol w:w="427"/>
        <w:gridCol w:w="427"/>
        <w:gridCol w:w="427"/>
        <w:gridCol w:w="427"/>
        <w:gridCol w:w="427"/>
        <w:gridCol w:w="427"/>
        <w:gridCol w:w="427"/>
      </w:tblGrid>
      <w:tr w:rsidRPr="00963093" w:rsidR="00E14F66" w:rsidTr="78428729" w14:paraId="2EC70D23" w14:textId="77777777">
        <w:trPr>
          <w:cantSplit/>
          <w:trHeight w:val="2601"/>
          <w:tblHeader/>
        </w:trPr>
        <w:tc>
          <w:tcPr>
            <w:tcW w:w="3964" w:type="dxa"/>
            <w:tcMar/>
          </w:tcPr>
          <w:p w:rsidRPr="00963093" w:rsidR="00E14F66" w:rsidP="00C225D8" w:rsidRDefault="00E14F66" w14:paraId="16FB6BD9" w14:textId="77777777">
            <w:pPr>
              <w:rPr>
                <w:rFonts w:cstheme="minorHAnsi"/>
                <w:sz w:val="20"/>
                <w:szCs w:val="20"/>
              </w:rPr>
            </w:pPr>
          </w:p>
        </w:tc>
        <w:tc>
          <w:tcPr>
            <w:tcW w:w="426" w:type="dxa"/>
            <w:tcMar/>
            <w:textDirection w:val="btLr"/>
          </w:tcPr>
          <w:p w:rsidRPr="00963093" w:rsidR="00E14F66" w:rsidP="00C225D8" w:rsidRDefault="00E14F66" w14:paraId="4665162F" w14:textId="77777777">
            <w:pPr>
              <w:ind w:left="113" w:right="113"/>
              <w:rPr>
                <w:rFonts w:cstheme="minorHAnsi"/>
                <w:sz w:val="20"/>
                <w:szCs w:val="20"/>
              </w:rPr>
            </w:pPr>
            <w:r w:rsidRPr="00963093">
              <w:rPr>
                <w:rFonts w:cstheme="minorHAnsi"/>
                <w:sz w:val="20"/>
                <w:szCs w:val="20"/>
              </w:rPr>
              <w:t>1. Carbon emissions</w:t>
            </w:r>
          </w:p>
        </w:tc>
        <w:tc>
          <w:tcPr>
            <w:tcW w:w="427" w:type="dxa"/>
            <w:tcMar/>
            <w:textDirection w:val="btLr"/>
          </w:tcPr>
          <w:p w:rsidRPr="00963093" w:rsidR="00E14F66" w:rsidP="00C225D8" w:rsidRDefault="00E14F66" w14:paraId="2F10E550" w14:textId="77777777">
            <w:pPr>
              <w:ind w:left="113" w:right="113"/>
              <w:rPr>
                <w:rFonts w:cstheme="minorHAnsi"/>
                <w:sz w:val="20"/>
                <w:szCs w:val="20"/>
              </w:rPr>
            </w:pPr>
            <w:r w:rsidRPr="00963093">
              <w:rPr>
                <w:rFonts w:cstheme="minorHAnsi"/>
                <w:sz w:val="20"/>
                <w:szCs w:val="20"/>
              </w:rPr>
              <w:t>2. Climate change resilience</w:t>
            </w:r>
          </w:p>
        </w:tc>
        <w:tc>
          <w:tcPr>
            <w:tcW w:w="427" w:type="dxa"/>
            <w:tcMar/>
            <w:textDirection w:val="btLr"/>
          </w:tcPr>
          <w:p w:rsidRPr="00963093" w:rsidR="00E14F66" w:rsidP="00C225D8" w:rsidRDefault="00E14F66" w14:paraId="3639F88B" w14:textId="77777777">
            <w:pPr>
              <w:ind w:left="113" w:right="113"/>
              <w:rPr>
                <w:rFonts w:cstheme="minorHAnsi"/>
                <w:sz w:val="20"/>
                <w:szCs w:val="20"/>
              </w:rPr>
            </w:pPr>
            <w:r w:rsidRPr="00963093">
              <w:rPr>
                <w:rFonts w:cstheme="minorHAnsi"/>
                <w:sz w:val="20"/>
                <w:szCs w:val="20"/>
              </w:rPr>
              <w:t>3. Efficient use of land</w:t>
            </w:r>
          </w:p>
        </w:tc>
        <w:tc>
          <w:tcPr>
            <w:tcW w:w="421" w:type="dxa"/>
            <w:tcMar/>
            <w:textDirection w:val="btLr"/>
          </w:tcPr>
          <w:p w:rsidRPr="00963093" w:rsidR="00E14F66" w:rsidP="00C225D8" w:rsidRDefault="00E14F66" w14:paraId="6900B519" w14:textId="77777777">
            <w:pPr>
              <w:ind w:left="113" w:right="113"/>
              <w:rPr>
                <w:rFonts w:cstheme="minorHAnsi"/>
                <w:sz w:val="20"/>
                <w:szCs w:val="20"/>
              </w:rPr>
            </w:pPr>
            <w:r w:rsidRPr="00963093">
              <w:rPr>
                <w:rFonts w:cstheme="minorHAnsi"/>
                <w:sz w:val="20"/>
                <w:szCs w:val="20"/>
              </w:rPr>
              <w:t>4. Local housing need</w:t>
            </w:r>
          </w:p>
        </w:tc>
        <w:tc>
          <w:tcPr>
            <w:tcW w:w="427" w:type="dxa"/>
            <w:tcMar/>
            <w:textDirection w:val="btLr"/>
          </w:tcPr>
          <w:p w:rsidRPr="00963093" w:rsidR="00E14F66" w:rsidP="00C225D8" w:rsidRDefault="00E14F66" w14:paraId="5B3080A8" w14:textId="77777777">
            <w:pPr>
              <w:ind w:left="113" w:right="113"/>
              <w:rPr>
                <w:rFonts w:cstheme="minorHAnsi"/>
                <w:sz w:val="20"/>
                <w:szCs w:val="20"/>
              </w:rPr>
            </w:pPr>
            <w:r w:rsidRPr="00963093">
              <w:rPr>
                <w:rFonts w:cstheme="minorHAnsi"/>
                <w:sz w:val="20"/>
                <w:szCs w:val="20"/>
              </w:rPr>
              <w:t>5. Inequalities</w:t>
            </w:r>
          </w:p>
        </w:tc>
        <w:tc>
          <w:tcPr>
            <w:tcW w:w="427" w:type="dxa"/>
            <w:tcMar/>
            <w:textDirection w:val="btLr"/>
          </w:tcPr>
          <w:p w:rsidRPr="00963093" w:rsidR="00E14F66" w:rsidP="00C225D8" w:rsidRDefault="00E14F66" w14:paraId="6EC4A18B" w14:textId="77777777">
            <w:pPr>
              <w:ind w:left="113" w:right="113"/>
              <w:rPr>
                <w:rFonts w:cstheme="minorHAnsi"/>
                <w:sz w:val="20"/>
                <w:szCs w:val="20"/>
              </w:rPr>
            </w:pPr>
            <w:r w:rsidRPr="00963093">
              <w:rPr>
                <w:rFonts w:cstheme="minorHAnsi"/>
                <w:sz w:val="20"/>
                <w:szCs w:val="20"/>
              </w:rPr>
              <w:t>6. Services and facilities</w:t>
            </w:r>
          </w:p>
        </w:tc>
        <w:tc>
          <w:tcPr>
            <w:tcW w:w="427" w:type="dxa"/>
            <w:tcMar/>
            <w:textDirection w:val="btLr"/>
          </w:tcPr>
          <w:p w:rsidRPr="00963093" w:rsidR="00E14F66" w:rsidP="00C225D8" w:rsidRDefault="00E14F66" w14:paraId="08763CA6" w14:textId="77777777">
            <w:pPr>
              <w:ind w:left="113" w:right="113"/>
              <w:rPr>
                <w:rFonts w:cstheme="minorHAnsi"/>
                <w:sz w:val="20"/>
                <w:szCs w:val="20"/>
              </w:rPr>
            </w:pPr>
            <w:r w:rsidRPr="00963093">
              <w:rPr>
                <w:rFonts w:cstheme="minorHAnsi"/>
                <w:sz w:val="20"/>
                <w:szCs w:val="20"/>
              </w:rPr>
              <w:t>7. Leisure, recreation</w:t>
            </w:r>
          </w:p>
        </w:tc>
        <w:tc>
          <w:tcPr>
            <w:tcW w:w="427" w:type="dxa"/>
            <w:tcMar/>
            <w:textDirection w:val="btLr"/>
          </w:tcPr>
          <w:p w:rsidRPr="00963093" w:rsidR="00E14F66" w:rsidP="00C225D8" w:rsidRDefault="00E14F66" w14:paraId="3B015631" w14:textId="77777777">
            <w:pPr>
              <w:ind w:left="113" w:right="113"/>
              <w:rPr>
                <w:rFonts w:cstheme="minorHAnsi"/>
                <w:sz w:val="20"/>
                <w:szCs w:val="20"/>
              </w:rPr>
            </w:pPr>
            <w:r w:rsidRPr="00963093">
              <w:rPr>
                <w:rFonts w:cstheme="minorHAnsi"/>
                <w:sz w:val="20"/>
                <w:szCs w:val="20"/>
              </w:rPr>
              <w:t>8. Traffic, air pollution</w:t>
            </w:r>
          </w:p>
        </w:tc>
        <w:tc>
          <w:tcPr>
            <w:tcW w:w="427" w:type="dxa"/>
            <w:tcMar/>
            <w:textDirection w:val="btLr"/>
          </w:tcPr>
          <w:p w:rsidRPr="00963093" w:rsidR="00E14F66" w:rsidP="00C225D8" w:rsidRDefault="00E14F66" w14:paraId="3D545DE2" w14:textId="77777777">
            <w:pPr>
              <w:ind w:left="113" w:right="113"/>
              <w:rPr>
                <w:rFonts w:cstheme="minorHAnsi"/>
                <w:sz w:val="20"/>
                <w:szCs w:val="20"/>
              </w:rPr>
            </w:pPr>
            <w:r w:rsidRPr="00963093">
              <w:rPr>
                <w:rFonts w:cstheme="minorHAnsi"/>
                <w:sz w:val="20"/>
                <w:szCs w:val="20"/>
              </w:rPr>
              <w:t>9. Water</w:t>
            </w:r>
          </w:p>
        </w:tc>
        <w:tc>
          <w:tcPr>
            <w:tcW w:w="427" w:type="dxa"/>
            <w:tcMar/>
            <w:textDirection w:val="btLr"/>
          </w:tcPr>
          <w:p w:rsidRPr="00963093" w:rsidR="00E14F66" w:rsidP="00C225D8" w:rsidRDefault="00E14F66" w14:paraId="68A276E6" w14:textId="77777777">
            <w:pPr>
              <w:ind w:left="113" w:right="113"/>
              <w:rPr>
                <w:rFonts w:cstheme="minorHAnsi"/>
                <w:sz w:val="20"/>
                <w:szCs w:val="20"/>
              </w:rPr>
            </w:pPr>
            <w:r w:rsidRPr="00963093">
              <w:rPr>
                <w:rFonts w:cstheme="minorHAnsi"/>
                <w:sz w:val="20"/>
                <w:szCs w:val="20"/>
              </w:rPr>
              <w:t>10. Biodiversity</w:t>
            </w:r>
          </w:p>
        </w:tc>
        <w:tc>
          <w:tcPr>
            <w:tcW w:w="427" w:type="dxa"/>
            <w:tcMar/>
            <w:textDirection w:val="btLr"/>
          </w:tcPr>
          <w:p w:rsidRPr="00963093" w:rsidR="00E14F66" w:rsidP="00C225D8" w:rsidRDefault="00E14F66" w14:paraId="3BB8408E" w14:textId="77777777">
            <w:pPr>
              <w:ind w:left="113" w:right="113"/>
              <w:rPr>
                <w:rFonts w:cstheme="minorHAnsi"/>
                <w:sz w:val="20"/>
                <w:szCs w:val="20"/>
              </w:rPr>
            </w:pPr>
            <w:r w:rsidRPr="00963093">
              <w:rPr>
                <w:rFonts w:cstheme="minorHAnsi"/>
                <w:sz w:val="20"/>
                <w:szCs w:val="20"/>
              </w:rPr>
              <w:t>11. Design, heritage</w:t>
            </w:r>
          </w:p>
        </w:tc>
        <w:tc>
          <w:tcPr>
            <w:tcW w:w="427" w:type="dxa"/>
            <w:tcMar/>
            <w:textDirection w:val="btLr"/>
          </w:tcPr>
          <w:p w:rsidRPr="00963093" w:rsidR="00E14F66" w:rsidP="00C225D8" w:rsidRDefault="00E14F66" w14:paraId="269149C0" w14:textId="77777777">
            <w:pPr>
              <w:ind w:left="113" w:right="113"/>
              <w:rPr>
                <w:rFonts w:cstheme="minorHAnsi"/>
                <w:sz w:val="20"/>
                <w:szCs w:val="20"/>
              </w:rPr>
            </w:pPr>
            <w:r w:rsidRPr="00963093">
              <w:rPr>
                <w:rFonts w:cstheme="minorHAnsi"/>
                <w:sz w:val="20"/>
                <w:szCs w:val="20"/>
              </w:rPr>
              <w:t>12. Economic growth</w:t>
            </w:r>
          </w:p>
        </w:tc>
      </w:tr>
      <w:tr w:rsidRPr="00963093" w:rsidR="00F33114" w:rsidTr="78428729" w14:paraId="273392D9" w14:textId="77777777">
        <w:tc>
          <w:tcPr>
            <w:tcW w:w="3964" w:type="dxa"/>
            <w:tcMar/>
          </w:tcPr>
          <w:p w:rsidR="00F33114" w:rsidP="0D58C396" w:rsidRDefault="00F33114" w14:paraId="7AFA35A7" w14:textId="680C1BE7">
            <w:pPr>
              <w:rPr>
                <w:rFonts w:cs="Calibri" w:cstheme="minorAscii"/>
                <w:sz w:val="20"/>
                <w:szCs w:val="20"/>
              </w:rPr>
            </w:pPr>
            <w:r w:rsidRPr="0D58C396" w:rsidR="12F78A13">
              <w:rPr>
                <w:rFonts w:cs="Calibri" w:cstheme="minorAscii"/>
                <w:sz w:val="20"/>
                <w:szCs w:val="20"/>
              </w:rPr>
              <w:t xml:space="preserve">S1 Spatial strategy &amp; presumption in </w:t>
            </w:r>
            <w:r w:rsidRPr="0D58C396" w:rsidR="12F78A13">
              <w:rPr>
                <w:rFonts w:cs="Calibri" w:cstheme="minorAscii"/>
                <w:sz w:val="20"/>
                <w:szCs w:val="20"/>
              </w:rPr>
              <w:t>favour</w:t>
            </w:r>
            <w:r w:rsidRPr="0D58C396" w:rsidR="12F78A13">
              <w:rPr>
                <w:rFonts w:cs="Calibri" w:cstheme="minorAscii"/>
                <w:sz w:val="20"/>
                <w:szCs w:val="20"/>
              </w:rPr>
              <w:t xml:space="preserve"> of </w:t>
            </w:r>
            <w:r w:rsidRPr="0D58C396" w:rsidR="7B6B9C4F">
              <w:rPr>
                <w:rFonts w:cs="Calibri" w:cstheme="minorAscii"/>
                <w:sz w:val="20"/>
                <w:szCs w:val="20"/>
              </w:rPr>
              <w:t>sustainable development</w:t>
            </w:r>
          </w:p>
        </w:tc>
        <w:tc>
          <w:tcPr>
            <w:tcW w:w="426" w:type="dxa"/>
            <w:shd w:val="clear" w:color="auto" w:fill="auto"/>
            <w:tcMar/>
          </w:tcPr>
          <w:p w:rsidR="00F33114" w:rsidP="00C225D8" w:rsidRDefault="003F596D" w14:paraId="6BE93656" w14:textId="65F9DE26">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6CD6718F" w14:textId="3DCC45CD">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9CF5F93" w14:textId="609E95D3">
            <w:pPr>
              <w:rPr>
                <w:rFonts w:cstheme="minorHAnsi"/>
                <w:sz w:val="20"/>
                <w:szCs w:val="20"/>
              </w:rPr>
            </w:pPr>
            <w:r>
              <w:rPr>
                <w:rFonts w:cstheme="minorHAnsi"/>
                <w:sz w:val="20"/>
                <w:szCs w:val="20"/>
              </w:rPr>
              <w:t>0</w:t>
            </w:r>
          </w:p>
        </w:tc>
        <w:tc>
          <w:tcPr>
            <w:tcW w:w="421" w:type="dxa"/>
            <w:shd w:val="clear" w:color="auto" w:fill="auto"/>
            <w:tcMar/>
          </w:tcPr>
          <w:p w:rsidR="00F33114" w:rsidP="00C225D8" w:rsidRDefault="003F596D" w14:paraId="23928882" w14:textId="3EE69D03">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478BB1AD" w14:textId="3022625E">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552C1A81" w14:textId="322487AA">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1801ACD8" w14:textId="3E756497">
            <w:pPr>
              <w:rPr>
                <w:rFonts w:cstheme="minorHAnsi"/>
                <w:sz w:val="20"/>
                <w:szCs w:val="20"/>
              </w:rPr>
            </w:pPr>
            <w:r>
              <w:rPr>
                <w:rFonts w:cstheme="minorHAnsi"/>
                <w:sz w:val="20"/>
                <w:szCs w:val="20"/>
              </w:rPr>
              <w:t>0</w:t>
            </w:r>
          </w:p>
        </w:tc>
        <w:tc>
          <w:tcPr>
            <w:tcW w:w="427" w:type="dxa"/>
            <w:shd w:val="clear" w:color="auto" w:fill="00B050"/>
            <w:tcMar/>
          </w:tcPr>
          <w:p w:rsidR="00F33114" w:rsidP="00C225D8" w:rsidRDefault="003F596D" w14:paraId="1350961D" w14:textId="0DFADF42">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159BA07E" w14:textId="6C53ACCF">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0E68BFF8" w14:textId="61196620">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6399376D" w14:textId="266FCD3E">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07F0427E" w14:textId="2A21816A">
            <w:pPr>
              <w:rPr>
                <w:rFonts w:cstheme="minorHAnsi"/>
                <w:sz w:val="20"/>
                <w:szCs w:val="20"/>
              </w:rPr>
            </w:pPr>
            <w:r>
              <w:rPr>
                <w:rFonts w:cstheme="minorHAnsi"/>
                <w:sz w:val="20"/>
                <w:szCs w:val="20"/>
              </w:rPr>
              <w:t>+</w:t>
            </w:r>
          </w:p>
        </w:tc>
      </w:tr>
      <w:tr w:rsidRPr="00963093" w:rsidR="00F33114" w:rsidTr="78428729" w14:paraId="381BC216" w14:textId="77777777">
        <w:tc>
          <w:tcPr>
            <w:tcW w:w="3964" w:type="dxa"/>
            <w:tcMar/>
          </w:tcPr>
          <w:p w:rsidR="00F33114" w:rsidP="00C225D8" w:rsidRDefault="00F33114" w14:paraId="009555B8" w14:textId="70074A95">
            <w:pPr>
              <w:rPr>
                <w:rFonts w:cstheme="minorHAnsi"/>
                <w:sz w:val="20"/>
                <w:szCs w:val="20"/>
              </w:rPr>
            </w:pPr>
            <w:r>
              <w:rPr>
                <w:rFonts w:cstheme="minorHAnsi"/>
                <w:sz w:val="20"/>
                <w:szCs w:val="20"/>
              </w:rPr>
              <w:t>S2 Design code &amp; guidance</w:t>
            </w:r>
          </w:p>
        </w:tc>
        <w:tc>
          <w:tcPr>
            <w:tcW w:w="426" w:type="dxa"/>
            <w:shd w:val="clear" w:color="auto" w:fill="auto"/>
            <w:tcMar/>
          </w:tcPr>
          <w:p w:rsidR="00F33114" w:rsidP="00C225D8" w:rsidRDefault="003F596D" w14:paraId="7C0620DF" w14:textId="626E9AB2">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12281196" w14:textId="48317AAD">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26376F33" w14:textId="2D3C1AC9">
            <w:pPr>
              <w:rPr>
                <w:rFonts w:cstheme="minorHAnsi"/>
                <w:sz w:val="20"/>
                <w:szCs w:val="20"/>
              </w:rPr>
            </w:pPr>
            <w:r>
              <w:rPr>
                <w:rFonts w:cstheme="minorHAnsi"/>
                <w:sz w:val="20"/>
                <w:szCs w:val="20"/>
              </w:rPr>
              <w:t>+</w:t>
            </w:r>
          </w:p>
        </w:tc>
        <w:tc>
          <w:tcPr>
            <w:tcW w:w="421" w:type="dxa"/>
            <w:shd w:val="clear" w:color="auto" w:fill="auto"/>
            <w:tcMar/>
          </w:tcPr>
          <w:p w:rsidR="00F33114" w:rsidP="00C225D8" w:rsidRDefault="003F596D" w14:paraId="37B1CAD9" w14:textId="75DC65FC">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3ABFC013" w14:textId="23417401">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69385930" w14:textId="210BFCCB">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31C280CC" w14:textId="63EDB496">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0DD3DD57" w14:textId="3135CB37">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13DF142C" w14:textId="77C1C5F5">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0158CFC" w14:textId="5FD4450F">
            <w:pPr>
              <w:rPr>
                <w:rFonts w:cstheme="minorHAnsi"/>
                <w:sz w:val="20"/>
                <w:szCs w:val="20"/>
              </w:rPr>
            </w:pPr>
            <w:r>
              <w:rPr>
                <w:rFonts w:cstheme="minorHAnsi"/>
                <w:sz w:val="20"/>
                <w:szCs w:val="20"/>
              </w:rPr>
              <w:t>0</w:t>
            </w:r>
          </w:p>
        </w:tc>
        <w:tc>
          <w:tcPr>
            <w:tcW w:w="427" w:type="dxa"/>
            <w:shd w:val="clear" w:color="auto" w:fill="00B050"/>
            <w:tcMar/>
          </w:tcPr>
          <w:p w:rsidR="00F33114" w:rsidP="00C225D8" w:rsidRDefault="003F596D" w14:paraId="05CE97D0" w14:textId="1DD0DFF4">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61A2A834" w14:textId="712C4E02">
            <w:pPr>
              <w:rPr>
                <w:rFonts w:cstheme="minorHAnsi"/>
                <w:sz w:val="20"/>
                <w:szCs w:val="20"/>
              </w:rPr>
            </w:pPr>
            <w:r>
              <w:rPr>
                <w:rFonts w:cstheme="minorHAnsi"/>
                <w:sz w:val="20"/>
                <w:szCs w:val="20"/>
              </w:rPr>
              <w:t>0</w:t>
            </w:r>
          </w:p>
        </w:tc>
      </w:tr>
      <w:tr w:rsidRPr="00963093" w:rsidR="00F33114" w:rsidTr="78428729" w14:paraId="5BBB53FF" w14:textId="77777777">
        <w:tc>
          <w:tcPr>
            <w:tcW w:w="3964" w:type="dxa"/>
            <w:tcMar/>
          </w:tcPr>
          <w:p w:rsidR="00F33114" w:rsidP="0D58C396" w:rsidRDefault="00F33114" w14:paraId="3DE82D68" w14:textId="059CEF6B">
            <w:pPr>
              <w:rPr>
                <w:rFonts w:cs="Calibri" w:cstheme="minorAscii"/>
                <w:sz w:val="20"/>
                <w:szCs w:val="20"/>
              </w:rPr>
            </w:pPr>
            <w:r w:rsidRPr="0D58C396" w:rsidR="12F78A13">
              <w:rPr>
                <w:rFonts w:cs="Calibri" w:cstheme="minorAscii"/>
                <w:sz w:val="20"/>
                <w:szCs w:val="20"/>
              </w:rPr>
              <w:t xml:space="preserve">S3 Infrastructure delivery in new </w:t>
            </w:r>
            <w:r w:rsidRPr="0D58C396" w:rsidR="12F78A13">
              <w:rPr>
                <w:rFonts w:cs="Calibri" w:cstheme="minorAscii"/>
                <w:sz w:val="20"/>
                <w:szCs w:val="20"/>
              </w:rPr>
              <w:t>developmen</w:t>
            </w:r>
            <w:r w:rsidRPr="0D58C396" w:rsidR="5A1363D0">
              <w:rPr>
                <w:rFonts w:cs="Calibri" w:cstheme="minorAscii"/>
                <w:sz w:val="20"/>
                <w:szCs w:val="20"/>
              </w:rPr>
              <w:t>t</w:t>
            </w:r>
          </w:p>
        </w:tc>
        <w:tc>
          <w:tcPr>
            <w:tcW w:w="426" w:type="dxa"/>
            <w:shd w:val="clear" w:color="auto" w:fill="92D050"/>
            <w:tcMar/>
          </w:tcPr>
          <w:p w:rsidR="00F33114" w:rsidP="00C225D8" w:rsidRDefault="003F596D" w14:paraId="0F22C0C2" w14:textId="28C99785">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43497B03" w14:textId="58C6A195">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5010631" w14:textId="5731A9EB">
            <w:pPr>
              <w:rPr>
                <w:rFonts w:cstheme="minorHAnsi"/>
                <w:sz w:val="20"/>
                <w:szCs w:val="20"/>
              </w:rPr>
            </w:pPr>
            <w:r>
              <w:rPr>
                <w:rFonts w:cstheme="minorHAnsi"/>
                <w:sz w:val="20"/>
                <w:szCs w:val="20"/>
              </w:rPr>
              <w:t>0</w:t>
            </w:r>
          </w:p>
        </w:tc>
        <w:tc>
          <w:tcPr>
            <w:tcW w:w="421" w:type="dxa"/>
            <w:shd w:val="clear" w:color="auto" w:fill="auto"/>
            <w:tcMar/>
          </w:tcPr>
          <w:p w:rsidR="00F33114" w:rsidP="00C225D8" w:rsidRDefault="003F596D" w14:paraId="4357796A" w14:textId="27507F94">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0DD9BBD7" w14:textId="33F2EF9B">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7507E2E5" w14:textId="46DDB3E8">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4A986972" w14:textId="424BB84D">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541216CD" w14:textId="6DEA46D3">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55018EE3" w14:textId="4FABF939">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37D38131" w14:textId="1384E131">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48100FC3" w14:textId="6BBFD456">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2B399950" w14:textId="3941E8A5">
            <w:pPr>
              <w:rPr>
                <w:rFonts w:cstheme="minorHAnsi"/>
                <w:sz w:val="20"/>
                <w:szCs w:val="20"/>
              </w:rPr>
            </w:pPr>
            <w:r>
              <w:rPr>
                <w:rFonts w:cstheme="minorHAnsi"/>
                <w:sz w:val="20"/>
                <w:szCs w:val="20"/>
              </w:rPr>
              <w:t>0</w:t>
            </w:r>
          </w:p>
        </w:tc>
      </w:tr>
      <w:tr w:rsidRPr="00963093" w:rsidR="00F33114" w:rsidTr="78428729" w14:paraId="28678F9C" w14:textId="77777777">
        <w:tc>
          <w:tcPr>
            <w:tcW w:w="3964" w:type="dxa"/>
            <w:tcMar/>
          </w:tcPr>
          <w:p w:rsidR="00F33114" w:rsidP="00C225D8" w:rsidRDefault="00F33114" w14:paraId="2E01F824" w14:textId="4904EF12">
            <w:pPr>
              <w:rPr>
                <w:rFonts w:cstheme="minorHAnsi"/>
                <w:sz w:val="20"/>
                <w:szCs w:val="20"/>
              </w:rPr>
            </w:pPr>
            <w:r>
              <w:rPr>
                <w:rFonts w:cstheme="minorHAnsi"/>
                <w:sz w:val="20"/>
                <w:szCs w:val="20"/>
              </w:rPr>
              <w:t>S4 Plan viability</w:t>
            </w:r>
          </w:p>
        </w:tc>
        <w:tc>
          <w:tcPr>
            <w:tcW w:w="426" w:type="dxa"/>
            <w:shd w:val="clear" w:color="auto" w:fill="FFC000" w:themeFill="accent4"/>
            <w:tcMar/>
          </w:tcPr>
          <w:p w:rsidR="00F33114" w:rsidP="00C225D8" w:rsidRDefault="003F596D" w14:paraId="1C9935E0" w14:textId="3EE9ED81">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3CB4A013" w14:textId="2F493DF7">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86DE09A" w14:textId="27DAE6E0">
            <w:pPr>
              <w:rPr>
                <w:rFonts w:cstheme="minorHAnsi"/>
                <w:sz w:val="20"/>
                <w:szCs w:val="20"/>
              </w:rPr>
            </w:pPr>
            <w:r>
              <w:rPr>
                <w:rFonts w:cstheme="minorHAnsi"/>
                <w:sz w:val="20"/>
                <w:szCs w:val="20"/>
              </w:rPr>
              <w:t>0</w:t>
            </w:r>
          </w:p>
        </w:tc>
        <w:tc>
          <w:tcPr>
            <w:tcW w:w="421" w:type="dxa"/>
            <w:shd w:val="clear" w:color="auto" w:fill="FFFF00"/>
            <w:tcMar/>
          </w:tcPr>
          <w:p w:rsidR="00F33114" w:rsidP="00C225D8" w:rsidRDefault="003F596D" w14:paraId="2A4E5CC6" w14:textId="5F3B87C1">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1B49CFE7" w14:textId="09D3E6AF">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79B99EB1" w14:textId="21458CCF">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6109DAF8" w14:textId="0437B4C0">
            <w:pPr>
              <w:rPr>
                <w:rFonts w:cstheme="minorHAnsi"/>
                <w:sz w:val="20"/>
                <w:szCs w:val="20"/>
              </w:rPr>
            </w:pPr>
            <w:r>
              <w:rPr>
                <w:rFonts w:cstheme="minorHAnsi"/>
                <w:sz w:val="20"/>
                <w:szCs w:val="20"/>
              </w:rPr>
              <w:t>0</w:t>
            </w:r>
          </w:p>
        </w:tc>
        <w:tc>
          <w:tcPr>
            <w:tcW w:w="427" w:type="dxa"/>
            <w:shd w:val="clear" w:color="auto" w:fill="FFC000" w:themeFill="accent4"/>
            <w:tcMar/>
          </w:tcPr>
          <w:p w:rsidR="00F33114" w:rsidP="00C225D8" w:rsidRDefault="003F596D" w14:paraId="522240DF" w14:textId="5A080AE9">
            <w:pPr>
              <w:rPr>
                <w:rFonts w:cstheme="minorHAnsi"/>
                <w:sz w:val="20"/>
                <w:szCs w:val="20"/>
              </w:rPr>
            </w:pPr>
            <w:r>
              <w:rPr>
                <w:rFonts w:cstheme="minorHAnsi"/>
                <w:sz w:val="20"/>
                <w:szCs w:val="20"/>
              </w:rPr>
              <w:t>-?</w:t>
            </w:r>
          </w:p>
        </w:tc>
        <w:tc>
          <w:tcPr>
            <w:tcW w:w="427" w:type="dxa"/>
            <w:shd w:val="clear" w:color="auto" w:fill="auto"/>
            <w:tcMar/>
          </w:tcPr>
          <w:p w:rsidR="00F33114" w:rsidP="00C225D8" w:rsidRDefault="003F596D" w14:paraId="071F909E" w14:textId="019761C4">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60FBBC90" w14:textId="278E5CDE">
            <w:pPr>
              <w:rPr>
                <w:rFonts w:cstheme="minorHAnsi"/>
                <w:sz w:val="20"/>
                <w:szCs w:val="20"/>
              </w:rPr>
            </w:pPr>
            <w:r>
              <w:rPr>
                <w:rFonts w:cstheme="minorHAnsi"/>
                <w:sz w:val="20"/>
                <w:szCs w:val="20"/>
              </w:rPr>
              <w:t>0</w:t>
            </w:r>
          </w:p>
        </w:tc>
        <w:tc>
          <w:tcPr>
            <w:tcW w:w="427" w:type="dxa"/>
            <w:shd w:val="clear" w:color="auto" w:fill="auto"/>
            <w:tcMar/>
          </w:tcPr>
          <w:p w:rsidR="00F33114" w:rsidP="00C225D8" w:rsidRDefault="003F596D" w14:paraId="347DBEDF" w14:textId="1B8D8120">
            <w:pPr>
              <w:rPr>
                <w:rFonts w:cstheme="minorHAnsi"/>
                <w:sz w:val="20"/>
                <w:szCs w:val="20"/>
              </w:rPr>
            </w:pPr>
            <w:r>
              <w:rPr>
                <w:rFonts w:cstheme="minorHAnsi"/>
                <w:sz w:val="20"/>
                <w:szCs w:val="20"/>
              </w:rPr>
              <w:t>0</w:t>
            </w:r>
          </w:p>
        </w:tc>
        <w:tc>
          <w:tcPr>
            <w:tcW w:w="427" w:type="dxa"/>
            <w:shd w:val="clear" w:color="auto" w:fill="92D050"/>
            <w:tcMar/>
          </w:tcPr>
          <w:p w:rsidR="00F33114" w:rsidP="00C225D8" w:rsidRDefault="003F596D" w14:paraId="571053B1" w14:textId="1E9F6AC0">
            <w:pPr>
              <w:rPr>
                <w:rFonts w:cstheme="minorHAnsi"/>
                <w:sz w:val="20"/>
                <w:szCs w:val="20"/>
              </w:rPr>
            </w:pPr>
            <w:r>
              <w:rPr>
                <w:rFonts w:cstheme="minorHAnsi"/>
                <w:sz w:val="20"/>
                <w:szCs w:val="20"/>
              </w:rPr>
              <w:t>+</w:t>
            </w:r>
          </w:p>
        </w:tc>
      </w:tr>
      <w:tr w:rsidRPr="00963093" w:rsidR="00E14F66" w:rsidTr="78428729" w14:paraId="57C06C4A" w14:textId="77777777">
        <w:tc>
          <w:tcPr>
            <w:tcW w:w="3964" w:type="dxa"/>
            <w:tcMar/>
          </w:tcPr>
          <w:p w:rsidRPr="00963093" w:rsidR="00E14F66" w:rsidP="00C225D8" w:rsidRDefault="00E14F66" w14:paraId="254FCF02" w14:textId="7B24256E">
            <w:pPr>
              <w:rPr>
                <w:rFonts w:cstheme="minorHAnsi"/>
                <w:sz w:val="20"/>
                <w:szCs w:val="20"/>
              </w:rPr>
            </w:pPr>
            <w:r>
              <w:rPr>
                <w:rFonts w:cstheme="minorHAnsi"/>
                <w:sz w:val="20"/>
                <w:szCs w:val="20"/>
              </w:rPr>
              <w:t>H1 Housing requirement</w:t>
            </w:r>
          </w:p>
        </w:tc>
        <w:tc>
          <w:tcPr>
            <w:tcW w:w="426" w:type="dxa"/>
            <w:shd w:val="clear" w:color="auto" w:fill="FFC000" w:themeFill="accent4"/>
            <w:tcMar/>
          </w:tcPr>
          <w:p w:rsidRPr="00963093" w:rsidR="00E14F66" w:rsidP="00C225D8" w:rsidRDefault="00E14F66" w14:paraId="01C54AA9" w14:textId="137A29F3">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E14F66" w14:paraId="08CDDB16" w14:textId="50A81064">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E14F66" w14:paraId="5C5A9C7B" w14:textId="6CD57B82">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E14F66" w14:paraId="1B320214" w14:textId="19935293">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E14F66" w14:paraId="688676EE" w14:textId="260A8CFD">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E14F66" w14:paraId="098D751C" w14:textId="735507C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E14F66" w14:paraId="12D27530" w14:textId="2018E27F">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E14F66" w14:paraId="2EE666E4" w14:textId="671D890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E14F66" w14:paraId="5805F1FF" w14:textId="731E718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7721B42D" w14:textId="71F6841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E14F66" w14:paraId="630A1BCE" w14:textId="19372361">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E14F66" w14:paraId="15D9989D" w14:textId="5CFBAC41">
            <w:pPr>
              <w:rPr>
                <w:rFonts w:cstheme="minorHAnsi"/>
                <w:sz w:val="20"/>
                <w:szCs w:val="20"/>
              </w:rPr>
            </w:pPr>
            <w:r>
              <w:rPr>
                <w:rFonts w:cstheme="minorHAnsi"/>
                <w:sz w:val="20"/>
                <w:szCs w:val="20"/>
              </w:rPr>
              <w:t>+-</w:t>
            </w:r>
          </w:p>
        </w:tc>
      </w:tr>
      <w:tr w:rsidRPr="00963093" w:rsidR="00E14F66" w:rsidTr="78428729" w14:paraId="44C3C8AF" w14:textId="77777777">
        <w:tc>
          <w:tcPr>
            <w:tcW w:w="3964" w:type="dxa"/>
            <w:tcMar/>
          </w:tcPr>
          <w:p w:rsidRPr="00963093" w:rsidR="00E14F66" w:rsidP="00C225D8" w:rsidRDefault="00E14F66" w14:paraId="5AA0CF54" w14:textId="34BA7687">
            <w:pPr>
              <w:rPr>
                <w:rFonts w:cstheme="minorHAnsi"/>
                <w:sz w:val="20"/>
                <w:szCs w:val="20"/>
              </w:rPr>
            </w:pPr>
            <w:r>
              <w:rPr>
                <w:rFonts w:cstheme="minorHAnsi"/>
                <w:sz w:val="20"/>
                <w:szCs w:val="20"/>
              </w:rPr>
              <w:t>H2 Delivering affordable homes</w:t>
            </w:r>
          </w:p>
        </w:tc>
        <w:tc>
          <w:tcPr>
            <w:tcW w:w="426" w:type="dxa"/>
            <w:shd w:val="clear" w:color="auto" w:fill="auto"/>
            <w:tcMar/>
          </w:tcPr>
          <w:p w:rsidRPr="00963093" w:rsidR="00E14F66" w:rsidP="00C225D8" w:rsidRDefault="00E14F66" w14:paraId="663EAD05" w14:textId="42F9071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0D807B0D" w14:textId="6692614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14FD5A39" w14:textId="18AB1C7E">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E14F66" w14:paraId="567AEE89" w14:textId="7770C19F">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E14F66" w14:paraId="451DCF97" w14:textId="3BC0E54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E14F66" w14:paraId="23B1BB2F" w14:textId="722899A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7466C00E" w14:textId="1A9B72B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24E2CBF4" w14:textId="588D72D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2BB714A7" w14:textId="457B3BB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29A0094F" w14:textId="23AF536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7B91EFD7" w14:textId="18200B9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E14F66" w14:paraId="28AB0AA3" w14:textId="2069398F">
            <w:pPr>
              <w:rPr>
                <w:rFonts w:cstheme="minorHAnsi"/>
                <w:sz w:val="20"/>
                <w:szCs w:val="20"/>
              </w:rPr>
            </w:pPr>
            <w:r>
              <w:rPr>
                <w:rFonts w:cstheme="minorHAnsi"/>
                <w:sz w:val="20"/>
                <w:szCs w:val="20"/>
              </w:rPr>
              <w:t>0</w:t>
            </w:r>
          </w:p>
        </w:tc>
      </w:tr>
      <w:tr w:rsidRPr="00963093" w:rsidR="00E14F66" w:rsidTr="78428729" w14:paraId="19D16265" w14:textId="77777777">
        <w:tc>
          <w:tcPr>
            <w:tcW w:w="3964" w:type="dxa"/>
            <w:tcMar/>
          </w:tcPr>
          <w:p w:rsidRPr="00963093" w:rsidR="00E14F66" w:rsidP="0D58C396" w:rsidRDefault="00F33114" w14:paraId="25F6C7A1" w14:textId="6D2D1BD9">
            <w:pPr>
              <w:rPr>
                <w:rFonts w:cs="Calibri" w:cstheme="minorAscii"/>
                <w:sz w:val="20"/>
                <w:szCs w:val="20"/>
              </w:rPr>
            </w:pPr>
            <w:r w:rsidRPr="0D58C396" w:rsidR="12F78A13">
              <w:rPr>
                <w:rFonts w:cs="Calibri" w:cstheme="minorAscii"/>
                <w:sz w:val="20"/>
                <w:szCs w:val="20"/>
              </w:rPr>
              <w:t>H3 Affordable housing contribut</w:t>
            </w:r>
            <w:r w:rsidRPr="0D58C396" w:rsidR="1FA61F74">
              <w:rPr>
                <w:rFonts w:cs="Calibri" w:cstheme="minorAscii"/>
                <w:sz w:val="20"/>
                <w:szCs w:val="20"/>
              </w:rPr>
              <w:t>ion</w:t>
            </w:r>
            <w:r w:rsidRPr="0D58C396" w:rsidR="12F78A13">
              <w:rPr>
                <w:rFonts w:cs="Calibri" w:cstheme="minorAscii"/>
                <w:sz w:val="20"/>
                <w:szCs w:val="20"/>
              </w:rPr>
              <w:t xml:space="preserve"> from new </w:t>
            </w:r>
            <w:r w:rsidRPr="0D58C396" w:rsidR="091F7FA5">
              <w:rPr>
                <w:rFonts w:cs="Calibri" w:cstheme="minorAscii"/>
                <w:sz w:val="20"/>
                <w:szCs w:val="20"/>
              </w:rPr>
              <w:t>purpose-built</w:t>
            </w:r>
            <w:r w:rsidRPr="0D58C396" w:rsidR="091F7FA5">
              <w:rPr>
                <w:rFonts w:cs="Calibri" w:cstheme="minorAscii"/>
                <w:sz w:val="20"/>
                <w:szCs w:val="20"/>
              </w:rPr>
              <w:t xml:space="preserve"> student accommodation</w:t>
            </w:r>
          </w:p>
        </w:tc>
        <w:tc>
          <w:tcPr>
            <w:tcW w:w="426" w:type="dxa"/>
            <w:shd w:val="clear" w:color="auto" w:fill="auto"/>
            <w:tcMar/>
          </w:tcPr>
          <w:p w:rsidRPr="00963093" w:rsidR="00E14F66" w:rsidP="00C225D8" w:rsidRDefault="00F33114" w14:paraId="07552E1A" w14:textId="289A184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9D66147" w14:textId="3AA1C5D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05EC5B8" w14:textId="6B2F9A7A">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F33114" w14:paraId="2ED41762" w14:textId="1C461E34">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F33114" w14:paraId="1991E7E4" w14:textId="4901695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0D79CEC7" w14:textId="5631F34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14FE5D92" w14:textId="554F0D7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D586322" w14:textId="54C44ED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2DFF8ED" w14:textId="0A1097C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55D7364" w14:textId="399C27D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D208E43" w14:textId="36B1BF9F">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F33114" w14:paraId="34FE4608" w14:textId="133B7234">
            <w:pPr>
              <w:rPr>
                <w:rFonts w:cstheme="minorHAnsi"/>
                <w:sz w:val="20"/>
                <w:szCs w:val="20"/>
              </w:rPr>
            </w:pPr>
            <w:r>
              <w:rPr>
                <w:rFonts w:cstheme="minorHAnsi"/>
                <w:sz w:val="20"/>
                <w:szCs w:val="20"/>
              </w:rPr>
              <w:t>+-</w:t>
            </w:r>
          </w:p>
        </w:tc>
      </w:tr>
      <w:tr w:rsidRPr="00963093" w:rsidR="00E14F66" w:rsidTr="78428729" w14:paraId="322E3FA3" w14:textId="77777777">
        <w:tc>
          <w:tcPr>
            <w:tcW w:w="3964" w:type="dxa"/>
            <w:tcMar/>
          </w:tcPr>
          <w:p w:rsidRPr="00963093" w:rsidR="00E14F66" w:rsidP="0D58C396" w:rsidRDefault="00F33114" w14:paraId="10B88D18" w14:textId="3FF00853">
            <w:pPr>
              <w:rPr>
                <w:rFonts w:cs="Calibri" w:cstheme="minorAscii"/>
                <w:sz w:val="20"/>
                <w:szCs w:val="20"/>
              </w:rPr>
            </w:pPr>
            <w:r w:rsidRPr="0D58C396" w:rsidR="12F78A13">
              <w:rPr>
                <w:rFonts w:cs="Calibri" w:cstheme="minorAscii"/>
                <w:sz w:val="20"/>
                <w:szCs w:val="20"/>
              </w:rPr>
              <w:t>H4 Affordable housing contributions from self</w:t>
            </w:r>
            <w:r w:rsidRPr="0D58C396" w:rsidR="3F080F06">
              <w:rPr>
                <w:rFonts w:cs="Calibri" w:cstheme="minorAscii"/>
                <w:sz w:val="20"/>
                <w:szCs w:val="20"/>
              </w:rPr>
              <w:t>-contained older persons accommodation</w:t>
            </w:r>
          </w:p>
        </w:tc>
        <w:tc>
          <w:tcPr>
            <w:tcW w:w="426" w:type="dxa"/>
            <w:shd w:val="clear" w:color="auto" w:fill="auto"/>
            <w:tcMar/>
          </w:tcPr>
          <w:p w:rsidRPr="00963093" w:rsidR="00E14F66" w:rsidP="00C225D8" w:rsidRDefault="00F33114" w14:paraId="13098160" w14:textId="6A98DDF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EB5076E" w14:textId="0587A1C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31EAF2B6" w14:textId="3F56E5E0">
            <w:pPr>
              <w:rPr>
                <w:rFonts w:cstheme="minorHAnsi"/>
                <w:sz w:val="20"/>
                <w:szCs w:val="20"/>
              </w:rPr>
            </w:pPr>
            <w:r>
              <w:rPr>
                <w:rFonts w:cstheme="minorHAnsi"/>
                <w:sz w:val="20"/>
                <w:szCs w:val="20"/>
              </w:rPr>
              <w:t>0</w:t>
            </w:r>
          </w:p>
        </w:tc>
        <w:tc>
          <w:tcPr>
            <w:tcW w:w="421" w:type="dxa"/>
            <w:shd w:val="clear" w:color="auto" w:fill="FFFF00"/>
            <w:tcMar/>
          </w:tcPr>
          <w:p w:rsidRPr="00963093" w:rsidR="00E14F66" w:rsidP="00C225D8" w:rsidRDefault="00F33114" w14:paraId="1D6DEB63" w14:textId="1E12E527">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F33114" w14:paraId="1CEC0271" w14:textId="1E1FC3F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25267BD9" w14:textId="43AD5AC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06A02A8" w14:textId="6C8171A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DF4C42C" w14:textId="3CF1947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21676FF" w14:textId="1ADA7F9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32DFD227" w14:textId="4B5E7BB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F8E00E1" w14:textId="02BCA82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15C49900" w14:textId="1A8B61AB">
            <w:pPr>
              <w:rPr>
                <w:rFonts w:cstheme="minorHAnsi"/>
                <w:sz w:val="20"/>
                <w:szCs w:val="20"/>
              </w:rPr>
            </w:pPr>
            <w:r>
              <w:rPr>
                <w:rFonts w:cstheme="minorHAnsi"/>
                <w:sz w:val="20"/>
                <w:szCs w:val="20"/>
              </w:rPr>
              <w:t>+</w:t>
            </w:r>
          </w:p>
        </w:tc>
      </w:tr>
      <w:tr w:rsidRPr="00963093" w:rsidR="00E14F66" w:rsidTr="78428729" w14:paraId="133F5D28" w14:textId="77777777">
        <w:tc>
          <w:tcPr>
            <w:tcW w:w="3964" w:type="dxa"/>
            <w:tcMar/>
          </w:tcPr>
          <w:p w:rsidRPr="00963093" w:rsidR="00E14F66" w:rsidP="00C225D8" w:rsidRDefault="00F33114" w14:paraId="334C1141" w14:textId="25F86CB0">
            <w:pPr>
              <w:rPr>
                <w:rFonts w:cstheme="minorHAnsi"/>
                <w:sz w:val="20"/>
                <w:szCs w:val="20"/>
              </w:rPr>
            </w:pPr>
            <w:r>
              <w:rPr>
                <w:rFonts w:cstheme="minorHAnsi"/>
                <w:sz w:val="20"/>
                <w:szCs w:val="20"/>
              </w:rPr>
              <w:t>H5 Employer-linked affordable housing</w:t>
            </w:r>
          </w:p>
        </w:tc>
        <w:tc>
          <w:tcPr>
            <w:tcW w:w="426" w:type="dxa"/>
            <w:shd w:val="clear" w:color="auto" w:fill="92D050"/>
            <w:tcMar/>
          </w:tcPr>
          <w:p w:rsidRPr="00963093" w:rsidR="00E14F66" w:rsidP="00C225D8" w:rsidRDefault="00F33114" w14:paraId="083EB792" w14:textId="466E597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6914FE0E" w14:textId="126A95D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5634AC2" w14:textId="0CC785B0">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F33114" w14:paraId="2D37CEFE" w14:textId="5D60579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510CA9EF" w14:textId="540D7E4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6DE0107C" w14:textId="24B2EAC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7E55D02" w14:textId="7EE66EFE">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452DE839" w14:textId="693D132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0D32AC06" w14:textId="67141222">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F33114" w14:paraId="6BFE296F" w14:textId="4D5C9E4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10887D90" w14:textId="752FDBA8">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F33114" w14:paraId="5F45C910" w14:textId="480AB723">
            <w:pPr>
              <w:rPr>
                <w:rFonts w:cstheme="minorHAnsi"/>
                <w:sz w:val="20"/>
                <w:szCs w:val="20"/>
              </w:rPr>
            </w:pPr>
            <w:r>
              <w:rPr>
                <w:rFonts w:cstheme="minorHAnsi"/>
                <w:sz w:val="20"/>
                <w:szCs w:val="20"/>
              </w:rPr>
              <w:t>+</w:t>
            </w:r>
          </w:p>
        </w:tc>
      </w:tr>
      <w:tr w:rsidRPr="00963093" w:rsidR="00E14F66" w:rsidTr="78428729" w14:paraId="4891B6FA" w14:textId="77777777">
        <w:tc>
          <w:tcPr>
            <w:tcW w:w="3964" w:type="dxa"/>
            <w:tcMar/>
          </w:tcPr>
          <w:p w:rsidRPr="00963093" w:rsidR="00E14F66" w:rsidP="00C225D8" w:rsidRDefault="00F33114" w14:paraId="00E5820E" w14:textId="3D1531C1">
            <w:pPr>
              <w:rPr>
                <w:rFonts w:cstheme="minorHAnsi"/>
                <w:sz w:val="20"/>
                <w:szCs w:val="20"/>
              </w:rPr>
            </w:pPr>
            <w:r>
              <w:rPr>
                <w:rFonts w:cstheme="minorHAnsi"/>
                <w:sz w:val="20"/>
                <w:szCs w:val="20"/>
              </w:rPr>
              <w:t>H6 Mix of dwelling sizes (number bedrooms)</w:t>
            </w:r>
          </w:p>
        </w:tc>
        <w:tc>
          <w:tcPr>
            <w:tcW w:w="426" w:type="dxa"/>
            <w:shd w:val="clear" w:color="auto" w:fill="auto"/>
            <w:tcMar/>
          </w:tcPr>
          <w:p w:rsidRPr="00963093" w:rsidR="00E14F66" w:rsidP="00C225D8" w:rsidRDefault="00F33114" w14:paraId="7FBB013D" w14:textId="3E8A2E1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42B7D2B" w14:textId="45F15DE5">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536DB150" w14:textId="57ABF035">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F33114" w14:paraId="323829F9" w14:textId="7A2B0F2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2FAEFC1E" w14:textId="3943846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70AC963" w14:textId="6E3A66A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3DCC78A" w14:textId="5181510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7DFB42D" w14:textId="690EB8F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C100149" w14:textId="74DB78E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D0E0650" w14:textId="22BA428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E151F1F" w14:textId="5E983F8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B57F654" w14:textId="11CA77F0">
            <w:pPr>
              <w:rPr>
                <w:rFonts w:cstheme="minorHAnsi"/>
                <w:sz w:val="20"/>
                <w:szCs w:val="20"/>
              </w:rPr>
            </w:pPr>
            <w:r>
              <w:rPr>
                <w:rFonts w:cstheme="minorHAnsi"/>
                <w:sz w:val="20"/>
                <w:szCs w:val="20"/>
              </w:rPr>
              <w:t>0</w:t>
            </w:r>
          </w:p>
        </w:tc>
      </w:tr>
      <w:tr w:rsidRPr="00963093" w:rsidR="00E14F66" w:rsidTr="78428729" w14:paraId="4BC3C098" w14:textId="77777777">
        <w:tc>
          <w:tcPr>
            <w:tcW w:w="3964" w:type="dxa"/>
            <w:tcMar/>
          </w:tcPr>
          <w:p w:rsidRPr="00963093" w:rsidR="00E14F66" w:rsidP="00C225D8" w:rsidRDefault="00F33114" w14:paraId="19257315" w14:textId="5B2DBF29">
            <w:pPr>
              <w:rPr>
                <w:rFonts w:cstheme="minorHAnsi"/>
                <w:sz w:val="20"/>
                <w:szCs w:val="20"/>
              </w:rPr>
            </w:pPr>
            <w:r>
              <w:rPr>
                <w:rFonts w:cstheme="minorHAnsi"/>
                <w:sz w:val="20"/>
                <w:szCs w:val="20"/>
              </w:rPr>
              <w:t>H7 Development involving loss of dwellings</w:t>
            </w:r>
          </w:p>
        </w:tc>
        <w:tc>
          <w:tcPr>
            <w:tcW w:w="426" w:type="dxa"/>
            <w:shd w:val="clear" w:color="auto" w:fill="auto"/>
            <w:tcMar/>
          </w:tcPr>
          <w:p w:rsidRPr="00963093" w:rsidR="00E14F66" w:rsidP="00C225D8" w:rsidRDefault="00F33114" w14:paraId="4CBCB370" w14:textId="050B7AC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E3C9C1C" w14:textId="24714FC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63DE8DC" w14:textId="2A0E3CF7">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F33114" w14:paraId="401B4884" w14:textId="7F45A7F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1B9CEE2" w14:textId="2E4ABA6E">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0042B9A1" w14:textId="1519E711">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1AD7FCFA" w14:textId="1DC23C0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B10D218" w14:textId="3F85FC5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F58D1AF" w14:textId="1E02066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D71273B" w14:textId="4EBBEC4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8FAB143" w14:textId="1A63D7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46F4555" w14:textId="035116D1">
            <w:pPr>
              <w:rPr>
                <w:rFonts w:cstheme="minorHAnsi"/>
                <w:sz w:val="20"/>
                <w:szCs w:val="20"/>
              </w:rPr>
            </w:pPr>
            <w:r>
              <w:rPr>
                <w:rFonts w:cstheme="minorHAnsi"/>
                <w:sz w:val="20"/>
                <w:szCs w:val="20"/>
              </w:rPr>
              <w:t>0</w:t>
            </w:r>
          </w:p>
        </w:tc>
      </w:tr>
      <w:tr w:rsidRPr="00963093" w:rsidR="00E14F66" w:rsidTr="78428729" w14:paraId="6731AA53" w14:textId="77777777">
        <w:tc>
          <w:tcPr>
            <w:tcW w:w="3964" w:type="dxa"/>
            <w:tcMar/>
          </w:tcPr>
          <w:p w:rsidRPr="00963093" w:rsidR="00E14F66" w:rsidP="00C225D8" w:rsidRDefault="00F33114" w14:paraId="644FE978" w14:textId="736AF1CF">
            <w:pPr>
              <w:rPr>
                <w:rFonts w:cstheme="minorHAnsi"/>
                <w:sz w:val="20"/>
                <w:szCs w:val="20"/>
              </w:rPr>
            </w:pPr>
            <w:r>
              <w:rPr>
                <w:rFonts w:cstheme="minorHAnsi"/>
                <w:sz w:val="20"/>
                <w:szCs w:val="20"/>
              </w:rPr>
              <w:t>H8 Houses in Multiple Occupation</w:t>
            </w:r>
          </w:p>
        </w:tc>
        <w:tc>
          <w:tcPr>
            <w:tcW w:w="426" w:type="dxa"/>
            <w:shd w:val="clear" w:color="auto" w:fill="auto"/>
            <w:tcMar/>
          </w:tcPr>
          <w:p w:rsidRPr="00963093" w:rsidR="00E14F66" w:rsidP="00C225D8" w:rsidRDefault="00F33114" w14:paraId="68BC8A04" w14:textId="68CB9A9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407AB19" w14:textId="65F59CFE">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553BAA48" w14:textId="1A94A0D4">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F33114" w14:paraId="6D0081F1" w14:textId="1149F903">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F33114" w14:paraId="4785E912" w14:textId="6CFD997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774B2E61" w14:textId="57F5972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1A3F2D16" w14:textId="03B508C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4B16390" w14:textId="531F01C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4453221" w14:textId="679310D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DA0D2EA" w14:textId="0FF91B9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DC813F3" w14:textId="62A508E9">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F33114" w14:paraId="2FB25347" w14:textId="56F86C9A">
            <w:pPr>
              <w:rPr>
                <w:rFonts w:cstheme="minorHAnsi"/>
                <w:sz w:val="20"/>
                <w:szCs w:val="20"/>
              </w:rPr>
            </w:pPr>
            <w:r>
              <w:rPr>
                <w:rFonts w:cstheme="minorHAnsi"/>
                <w:sz w:val="20"/>
                <w:szCs w:val="20"/>
              </w:rPr>
              <w:t>+-</w:t>
            </w:r>
          </w:p>
        </w:tc>
      </w:tr>
      <w:tr w:rsidRPr="00963093" w:rsidR="00E14F66" w:rsidTr="78428729" w14:paraId="14859195" w14:textId="77777777">
        <w:tc>
          <w:tcPr>
            <w:tcW w:w="3964" w:type="dxa"/>
            <w:tcMar/>
          </w:tcPr>
          <w:p w:rsidRPr="00963093" w:rsidR="00E14F66" w:rsidP="00C225D8" w:rsidRDefault="00F33114" w14:paraId="619C00D5" w14:textId="4B895DAE">
            <w:pPr>
              <w:rPr>
                <w:rFonts w:cstheme="minorHAnsi"/>
                <w:sz w:val="20"/>
                <w:szCs w:val="20"/>
              </w:rPr>
            </w:pPr>
            <w:r>
              <w:rPr>
                <w:rFonts w:cstheme="minorHAnsi"/>
                <w:sz w:val="20"/>
                <w:szCs w:val="20"/>
              </w:rPr>
              <w:t>H9 Location of new student accommodation</w:t>
            </w:r>
          </w:p>
        </w:tc>
        <w:tc>
          <w:tcPr>
            <w:tcW w:w="426" w:type="dxa"/>
            <w:shd w:val="clear" w:color="auto" w:fill="auto"/>
            <w:tcMar/>
          </w:tcPr>
          <w:p w:rsidRPr="00963093" w:rsidR="00E14F66" w:rsidP="00C225D8" w:rsidRDefault="00F33114" w14:paraId="38D8E537" w14:textId="6FDBC86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73DE2FCA" w14:textId="5DA422B5">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F33114" w14:paraId="2DDC5D28" w14:textId="7CD46D5D">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F33114" w14:paraId="79EE9C46" w14:textId="7C74936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1EE13FA" w14:textId="1F47B1C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3581430D" w14:textId="1C7B232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3AF60C69" w14:textId="3AFFD06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C46E4F3" w14:textId="02E9EAD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16C9F8B9" w14:textId="62E2E62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D579EC2" w14:textId="35A4AB9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0572523F" w14:textId="09583BB1">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F33114" w14:paraId="0DC9DF3B" w14:textId="4C8CEB3F">
            <w:pPr>
              <w:rPr>
                <w:rFonts w:cstheme="minorHAnsi"/>
                <w:sz w:val="20"/>
                <w:szCs w:val="20"/>
              </w:rPr>
            </w:pPr>
            <w:r>
              <w:rPr>
                <w:rFonts w:cstheme="minorHAnsi"/>
                <w:sz w:val="20"/>
                <w:szCs w:val="20"/>
              </w:rPr>
              <w:t>+-</w:t>
            </w:r>
          </w:p>
        </w:tc>
      </w:tr>
      <w:tr w:rsidRPr="00963093" w:rsidR="00E14F66" w:rsidTr="78428729" w14:paraId="58036639" w14:textId="77777777">
        <w:tc>
          <w:tcPr>
            <w:tcW w:w="3964" w:type="dxa"/>
            <w:tcMar/>
          </w:tcPr>
          <w:p w:rsidRPr="00963093" w:rsidR="00E14F66" w:rsidP="0D58C396" w:rsidRDefault="00F33114" w14:paraId="6E30306B" w14:textId="66E19065">
            <w:pPr>
              <w:rPr>
                <w:rFonts w:cs="Calibri" w:cstheme="minorAscii"/>
                <w:sz w:val="20"/>
                <w:szCs w:val="20"/>
              </w:rPr>
            </w:pPr>
            <w:r w:rsidRPr="0D58C396" w:rsidR="12F78A13">
              <w:rPr>
                <w:rFonts w:cs="Calibri" w:cstheme="minorAscii"/>
                <w:sz w:val="20"/>
                <w:szCs w:val="20"/>
              </w:rPr>
              <w:t>H10 Linking new academic facilities with the</w:t>
            </w:r>
            <w:r w:rsidRPr="0D58C396" w:rsidR="62B78CD2">
              <w:rPr>
                <w:rFonts w:cs="Calibri" w:cstheme="minorAscii"/>
                <w:sz w:val="20"/>
                <w:szCs w:val="20"/>
              </w:rPr>
              <w:t xml:space="preserve"> adequate provision of student accom</w:t>
            </w:r>
            <w:r w:rsidRPr="0D58C396" w:rsidR="12F78A13">
              <w:rPr>
                <w:rFonts w:cs="Calibri" w:cstheme="minorAscii"/>
                <w:sz w:val="20"/>
                <w:szCs w:val="20"/>
              </w:rPr>
              <w:t xml:space="preserve"> </w:t>
            </w:r>
          </w:p>
        </w:tc>
        <w:tc>
          <w:tcPr>
            <w:tcW w:w="426" w:type="dxa"/>
            <w:shd w:val="clear" w:color="auto" w:fill="auto"/>
            <w:tcMar/>
          </w:tcPr>
          <w:p w:rsidRPr="00963093" w:rsidR="00E14F66" w:rsidP="00C225D8" w:rsidRDefault="00F33114" w14:paraId="49BE7481" w14:textId="0B02B5F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2A88479D" w14:textId="020A67C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49302834" w14:textId="643BB127">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71172C" w14:paraId="57832862" w14:textId="3A54B9D8">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F33114" w14:paraId="5DB11B1B" w14:textId="612E539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E69BD09" w14:textId="4949DEB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6986077D" w14:textId="31F0D21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F33114" w14:paraId="55DA451D" w14:textId="7EB79EA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19A494B" w14:textId="5F6A739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6FAA155" w14:textId="11E1B68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80C009C" w14:textId="1B2371B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F804C7E" w14:textId="39CE672D">
            <w:pPr>
              <w:rPr>
                <w:rFonts w:cstheme="minorHAnsi"/>
                <w:sz w:val="20"/>
                <w:szCs w:val="20"/>
              </w:rPr>
            </w:pPr>
            <w:r>
              <w:rPr>
                <w:rFonts w:cstheme="minorHAnsi"/>
                <w:sz w:val="20"/>
                <w:szCs w:val="20"/>
              </w:rPr>
              <w:t>0</w:t>
            </w:r>
          </w:p>
        </w:tc>
      </w:tr>
      <w:tr w:rsidRPr="00963093" w:rsidR="00E14F66" w:rsidTr="78428729" w14:paraId="2690A694" w14:textId="77777777">
        <w:tc>
          <w:tcPr>
            <w:tcW w:w="3964" w:type="dxa"/>
            <w:tcMar/>
          </w:tcPr>
          <w:p w:rsidRPr="00963093" w:rsidR="00E14F66" w:rsidP="00C225D8" w:rsidRDefault="0071172C" w14:paraId="7D021294" w14:textId="22439C43">
            <w:pPr>
              <w:rPr>
                <w:rFonts w:cstheme="minorHAnsi"/>
                <w:sz w:val="20"/>
                <w:szCs w:val="20"/>
              </w:rPr>
            </w:pPr>
            <w:r>
              <w:rPr>
                <w:rFonts w:cstheme="minorHAnsi"/>
                <w:sz w:val="20"/>
                <w:szCs w:val="20"/>
              </w:rPr>
              <w:t>H11 Homes for travelling communities</w:t>
            </w:r>
          </w:p>
        </w:tc>
        <w:tc>
          <w:tcPr>
            <w:tcW w:w="426" w:type="dxa"/>
            <w:shd w:val="clear" w:color="auto" w:fill="auto"/>
            <w:tcMar/>
          </w:tcPr>
          <w:p w:rsidRPr="00963093" w:rsidR="00E14F66" w:rsidP="00C225D8" w:rsidRDefault="0071172C" w14:paraId="538FA622" w14:textId="4C2971F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8E5559F" w14:textId="6D071E1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112847D" w14:textId="4519A1F5">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71172C" w14:paraId="5E716D13" w14:textId="036712F1">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40725E8C" w14:textId="244E605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7EA2093B" w14:textId="6DD3040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9491D9D" w14:textId="534E8E9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7501C934" w14:textId="07C1B92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090C06E" w14:textId="2DE82B9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C333592" w14:textId="3EDDECD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39AF44F" w14:textId="62D3E6E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A9B6579" w14:textId="764DC384">
            <w:pPr>
              <w:rPr>
                <w:rFonts w:cstheme="minorHAnsi"/>
                <w:sz w:val="20"/>
                <w:szCs w:val="20"/>
              </w:rPr>
            </w:pPr>
            <w:r>
              <w:rPr>
                <w:rFonts w:cstheme="minorHAnsi"/>
                <w:sz w:val="20"/>
                <w:szCs w:val="20"/>
              </w:rPr>
              <w:t>0</w:t>
            </w:r>
          </w:p>
        </w:tc>
      </w:tr>
      <w:tr w:rsidRPr="00963093" w:rsidR="00E14F66" w:rsidTr="78428729" w14:paraId="70A76134" w14:textId="77777777">
        <w:tc>
          <w:tcPr>
            <w:tcW w:w="3964" w:type="dxa"/>
            <w:tcMar/>
          </w:tcPr>
          <w:p w:rsidRPr="00963093" w:rsidR="00E14F66" w:rsidP="00C225D8" w:rsidRDefault="0071172C" w14:paraId="1A1713B6" w14:textId="0D41E596">
            <w:pPr>
              <w:rPr>
                <w:rFonts w:cstheme="minorHAnsi"/>
                <w:sz w:val="20"/>
                <w:szCs w:val="20"/>
              </w:rPr>
            </w:pPr>
            <w:r>
              <w:rPr>
                <w:rFonts w:cstheme="minorHAnsi"/>
                <w:sz w:val="20"/>
                <w:szCs w:val="20"/>
              </w:rPr>
              <w:t>H12 Homes for boat dwellers</w:t>
            </w:r>
          </w:p>
        </w:tc>
        <w:tc>
          <w:tcPr>
            <w:tcW w:w="426" w:type="dxa"/>
            <w:shd w:val="clear" w:color="auto" w:fill="auto"/>
            <w:tcMar/>
          </w:tcPr>
          <w:p w:rsidRPr="00963093" w:rsidR="00E14F66" w:rsidP="00C225D8" w:rsidRDefault="0071172C" w14:paraId="025BDF8C" w14:textId="34116FA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99BBAB4" w14:textId="1BF624E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65651C1" w14:textId="4CF37336">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71172C" w14:paraId="388B12BC" w14:textId="3297B3A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A5A83EC" w14:textId="00D43A7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D83D578" w14:textId="68D348B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5A1232E" w14:textId="0C9A30E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1CF533B" w14:textId="12532D1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9B8EF20" w14:textId="1BF4B78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6BA7FA7" w14:textId="16315B0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BC0327C" w14:textId="7E7F1DF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75DB2F6" w14:textId="6DACC266">
            <w:pPr>
              <w:rPr>
                <w:rFonts w:cstheme="minorHAnsi"/>
                <w:sz w:val="20"/>
                <w:szCs w:val="20"/>
              </w:rPr>
            </w:pPr>
            <w:r>
              <w:rPr>
                <w:rFonts w:cstheme="minorHAnsi"/>
                <w:sz w:val="20"/>
                <w:szCs w:val="20"/>
              </w:rPr>
              <w:t>0</w:t>
            </w:r>
          </w:p>
        </w:tc>
      </w:tr>
      <w:tr w:rsidRPr="00963093" w:rsidR="00E14F66" w:rsidTr="78428729" w14:paraId="41AA54EC" w14:textId="77777777">
        <w:tc>
          <w:tcPr>
            <w:tcW w:w="3964" w:type="dxa"/>
            <w:tcMar/>
          </w:tcPr>
          <w:p w:rsidRPr="00963093" w:rsidR="00E14F66" w:rsidP="0D58C396" w:rsidRDefault="0071172C" w14:paraId="252FD034" w14:textId="62AA30EC">
            <w:pPr>
              <w:rPr>
                <w:rFonts w:cs="Calibri" w:cstheme="minorAscii"/>
                <w:sz w:val="20"/>
                <w:szCs w:val="20"/>
              </w:rPr>
            </w:pPr>
            <w:r w:rsidRPr="0D58C396" w:rsidR="382A62F8">
              <w:rPr>
                <w:rFonts w:cs="Calibri" w:cstheme="minorAscii"/>
                <w:sz w:val="20"/>
                <w:szCs w:val="20"/>
              </w:rPr>
              <w:t xml:space="preserve">H13 Older persons and other specialist </w:t>
            </w:r>
            <w:r w:rsidRPr="0D58C396" w:rsidR="382A62F8">
              <w:rPr>
                <w:rFonts w:cs="Calibri" w:cstheme="minorAscii"/>
                <w:sz w:val="20"/>
                <w:szCs w:val="20"/>
              </w:rPr>
              <w:t>accom</w:t>
            </w:r>
            <w:r w:rsidRPr="0D58C396" w:rsidR="04BBDEB2">
              <w:rPr>
                <w:rFonts w:cs="Calibri" w:cstheme="minorAscii"/>
                <w:sz w:val="20"/>
                <w:szCs w:val="20"/>
              </w:rPr>
              <w:t>modation</w:t>
            </w:r>
          </w:p>
        </w:tc>
        <w:tc>
          <w:tcPr>
            <w:tcW w:w="426" w:type="dxa"/>
            <w:shd w:val="clear" w:color="auto" w:fill="auto"/>
            <w:tcMar/>
          </w:tcPr>
          <w:p w:rsidRPr="00963093" w:rsidR="00E14F66" w:rsidP="00C225D8" w:rsidRDefault="0071172C" w14:paraId="3653345B" w14:textId="346640C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10C5C41" w14:textId="51D03F1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23BF13F" w14:textId="3D10B6DC">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71172C" w14:paraId="10A2CA3E" w14:textId="4543F289">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50356385" w14:textId="5ABC38BA">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B37CB98" w14:textId="01D911F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68A5DBD" w14:textId="7F91D9E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53AD521" w14:textId="1961A2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D0F390A" w14:textId="51A5E32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C0C1D9B" w14:textId="6408002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7D8AF81" w14:textId="21FB69E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ED1CCCB" w14:textId="4519CB08">
            <w:pPr>
              <w:rPr>
                <w:rFonts w:cstheme="minorHAnsi"/>
                <w:sz w:val="20"/>
                <w:szCs w:val="20"/>
              </w:rPr>
            </w:pPr>
            <w:r>
              <w:rPr>
                <w:rFonts w:cstheme="minorHAnsi"/>
                <w:sz w:val="20"/>
                <w:szCs w:val="20"/>
              </w:rPr>
              <w:t>0</w:t>
            </w:r>
          </w:p>
        </w:tc>
      </w:tr>
      <w:tr w:rsidRPr="00963093" w:rsidR="00E14F66" w:rsidTr="78428729" w14:paraId="335ACCA3" w14:textId="77777777">
        <w:tc>
          <w:tcPr>
            <w:tcW w:w="3964" w:type="dxa"/>
            <w:tcMar/>
          </w:tcPr>
          <w:p w:rsidRPr="00963093" w:rsidR="00E14F66" w:rsidP="00C225D8" w:rsidRDefault="0071172C" w14:paraId="36A438B3" w14:textId="02376D2A">
            <w:pPr>
              <w:rPr>
                <w:rFonts w:cstheme="minorHAnsi"/>
                <w:sz w:val="20"/>
                <w:szCs w:val="20"/>
              </w:rPr>
            </w:pPr>
            <w:r>
              <w:rPr>
                <w:rFonts w:cstheme="minorHAnsi"/>
                <w:sz w:val="20"/>
                <w:szCs w:val="20"/>
              </w:rPr>
              <w:t>H14 Self-build &amp; custom housebuilding</w:t>
            </w:r>
          </w:p>
        </w:tc>
        <w:tc>
          <w:tcPr>
            <w:tcW w:w="426" w:type="dxa"/>
            <w:shd w:val="clear" w:color="auto" w:fill="auto"/>
            <w:tcMar/>
          </w:tcPr>
          <w:p w:rsidRPr="00963093" w:rsidR="00E14F66" w:rsidP="00C225D8" w:rsidRDefault="0071172C" w14:paraId="55200E15" w14:textId="2363A5A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9C91A6A" w14:textId="40D780E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71172C" w14:paraId="430725BB" w14:textId="1E82D049">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71172C" w14:paraId="043F4CE1" w14:textId="1B7D4A4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0B751454" w14:textId="309648E6">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599A406" w14:textId="10777C9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23634ED" w14:textId="52F483C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4992B29" w14:textId="0971377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3198D2D" w14:textId="5769FB4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649C38D" w14:textId="17DA3A0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6DFC7A6" w14:textId="29F0C07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395BA8" w14:paraId="21FAF376" w14:textId="29E78A18">
            <w:pPr>
              <w:rPr>
                <w:rFonts w:cstheme="minorHAnsi"/>
                <w:sz w:val="20"/>
                <w:szCs w:val="20"/>
              </w:rPr>
            </w:pPr>
            <w:r>
              <w:rPr>
                <w:rFonts w:cstheme="minorHAnsi"/>
                <w:sz w:val="20"/>
                <w:szCs w:val="20"/>
              </w:rPr>
              <w:t>0</w:t>
            </w:r>
          </w:p>
        </w:tc>
      </w:tr>
      <w:tr w:rsidRPr="00963093" w:rsidR="00E14F66" w:rsidTr="78428729" w14:paraId="4AF2715E" w14:textId="77777777">
        <w:tc>
          <w:tcPr>
            <w:tcW w:w="3964" w:type="dxa"/>
            <w:tcMar/>
          </w:tcPr>
          <w:p w:rsidRPr="00963093" w:rsidR="00E14F66" w:rsidP="00C225D8" w:rsidRDefault="0071172C" w14:paraId="77B677F9" w14:textId="04B268D6">
            <w:pPr>
              <w:rPr>
                <w:rFonts w:cstheme="minorHAnsi"/>
                <w:sz w:val="20"/>
                <w:szCs w:val="20"/>
              </w:rPr>
            </w:pPr>
            <w:r>
              <w:rPr>
                <w:rFonts w:cstheme="minorHAnsi"/>
                <w:sz w:val="20"/>
                <w:szCs w:val="20"/>
              </w:rPr>
              <w:t>H15 Hostels</w:t>
            </w:r>
          </w:p>
        </w:tc>
        <w:tc>
          <w:tcPr>
            <w:tcW w:w="426" w:type="dxa"/>
            <w:shd w:val="clear" w:color="auto" w:fill="auto"/>
            <w:tcMar/>
          </w:tcPr>
          <w:p w:rsidRPr="00963093" w:rsidR="00E14F66" w:rsidP="00C225D8" w:rsidRDefault="0071172C" w14:paraId="2E257A47" w14:textId="4B6C922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ED0C224" w14:textId="1F30267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9B4E2CD" w14:textId="47BDEDBB">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71172C" w14:paraId="0B6DB8E7" w14:textId="7C746B13">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0B5B3503" w14:textId="7DC5070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450D6551" w14:textId="65BD09D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DF4BB3B" w14:textId="202E639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0BF8201" w14:textId="2EAEF7A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DEB2359" w14:textId="095EFE0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0B7F601" w14:textId="1C436BB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C657B20" w14:textId="618929C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C3150B8" w14:textId="66144AEC">
            <w:pPr>
              <w:rPr>
                <w:rFonts w:cstheme="minorHAnsi"/>
                <w:sz w:val="20"/>
                <w:szCs w:val="20"/>
              </w:rPr>
            </w:pPr>
            <w:r>
              <w:rPr>
                <w:rFonts w:cstheme="minorHAnsi"/>
                <w:sz w:val="20"/>
                <w:szCs w:val="20"/>
              </w:rPr>
              <w:t>0</w:t>
            </w:r>
          </w:p>
        </w:tc>
      </w:tr>
      <w:tr w:rsidRPr="00963093" w:rsidR="00E14F66" w:rsidTr="78428729" w14:paraId="76F1F256" w14:textId="77777777">
        <w:tc>
          <w:tcPr>
            <w:tcW w:w="3964" w:type="dxa"/>
            <w:tcMar/>
          </w:tcPr>
          <w:p w:rsidRPr="00963093" w:rsidR="00E14F66" w:rsidP="00C225D8" w:rsidRDefault="0071172C" w14:paraId="541774B9" w14:textId="0AE5D6F4">
            <w:pPr>
              <w:rPr>
                <w:rFonts w:cstheme="minorHAnsi"/>
                <w:sz w:val="20"/>
                <w:szCs w:val="20"/>
              </w:rPr>
            </w:pPr>
            <w:r>
              <w:rPr>
                <w:rFonts w:cstheme="minorHAnsi"/>
                <w:sz w:val="20"/>
                <w:szCs w:val="20"/>
              </w:rPr>
              <w:t>H16 Boarding school accommodation</w:t>
            </w:r>
          </w:p>
        </w:tc>
        <w:tc>
          <w:tcPr>
            <w:tcW w:w="426" w:type="dxa"/>
            <w:shd w:val="clear" w:color="auto" w:fill="auto"/>
            <w:tcMar/>
          </w:tcPr>
          <w:p w:rsidRPr="00963093" w:rsidR="00E14F66" w:rsidP="00C225D8" w:rsidRDefault="0071172C" w14:paraId="22E5AD75" w14:textId="2E73F35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03C2995" w14:textId="314BC40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F142F4A" w14:textId="42ACDFF8">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71172C" w14:paraId="446714E1" w14:textId="7D18FE3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198E443" w14:textId="42DE5F7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179C717" w14:textId="6802765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7D794A5" w14:textId="41837E7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46E6F3D" w14:textId="6C985DC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BAE1CDA" w14:textId="2C53338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19598B0" w14:textId="0EEC826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30F41F8" w14:textId="2253AABF">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71172C" w14:paraId="5B62C379" w14:textId="2C805213">
            <w:pPr>
              <w:rPr>
                <w:rFonts w:cstheme="minorHAnsi"/>
                <w:sz w:val="20"/>
                <w:szCs w:val="20"/>
              </w:rPr>
            </w:pPr>
            <w:r>
              <w:rPr>
                <w:rFonts w:cstheme="minorHAnsi"/>
                <w:sz w:val="20"/>
                <w:szCs w:val="20"/>
              </w:rPr>
              <w:t>+-</w:t>
            </w:r>
          </w:p>
        </w:tc>
      </w:tr>
      <w:tr w:rsidRPr="00963093" w:rsidR="00E14F66" w:rsidTr="78428729" w14:paraId="47E6248B" w14:textId="77777777">
        <w:tc>
          <w:tcPr>
            <w:tcW w:w="3964" w:type="dxa"/>
            <w:tcMar/>
          </w:tcPr>
          <w:p w:rsidRPr="00963093" w:rsidR="00E14F66" w:rsidP="00C225D8" w:rsidRDefault="0071172C" w14:paraId="5A26F4FD" w14:textId="04E2953C">
            <w:pPr>
              <w:rPr>
                <w:rFonts w:cstheme="minorHAnsi"/>
                <w:sz w:val="20"/>
                <w:szCs w:val="20"/>
              </w:rPr>
            </w:pPr>
            <w:r>
              <w:rPr>
                <w:rFonts w:cstheme="minorHAnsi"/>
                <w:sz w:val="20"/>
                <w:szCs w:val="20"/>
              </w:rPr>
              <w:t>E1 Employment strategy</w:t>
            </w:r>
          </w:p>
        </w:tc>
        <w:tc>
          <w:tcPr>
            <w:tcW w:w="426" w:type="dxa"/>
            <w:shd w:val="clear" w:color="auto" w:fill="92D050"/>
            <w:tcMar/>
          </w:tcPr>
          <w:p w:rsidRPr="00963093" w:rsidR="00E14F66" w:rsidP="00C225D8" w:rsidRDefault="0071172C" w14:paraId="23918174" w14:textId="0383DC3E">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01FF611" w14:textId="74A4E7E6">
            <w:pPr>
              <w:rPr>
                <w:rFonts w:cstheme="minorHAnsi"/>
                <w:sz w:val="20"/>
                <w:szCs w:val="20"/>
              </w:rPr>
            </w:pPr>
            <w:r>
              <w:rPr>
                <w:rFonts w:cstheme="minorHAnsi"/>
                <w:sz w:val="20"/>
                <w:szCs w:val="20"/>
              </w:rPr>
              <w:t>0</w:t>
            </w:r>
          </w:p>
        </w:tc>
        <w:tc>
          <w:tcPr>
            <w:tcW w:w="427" w:type="dxa"/>
            <w:shd w:val="clear" w:color="auto" w:fill="00B050"/>
            <w:tcMar/>
          </w:tcPr>
          <w:p w:rsidRPr="00963093" w:rsidR="00E14F66" w:rsidP="00C225D8" w:rsidRDefault="0071172C" w14:paraId="052FA320" w14:textId="18157E05">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71172C" w14:paraId="0F91B7E7" w14:textId="3A5C9C9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6448D203" w14:textId="0DF0A68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8ADA6AA" w14:textId="64312FB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8DF9EFA" w14:textId="4E00021A">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55E2A0C7" w14:textId="2C10BF8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723EE8D4" w14:textId="19905E4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276F47D" w14:textId="527CD70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88E59C4" w14:textId="61E26402">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6816A5DE" w14:textId="4523873A">
            <w:pPr>
              <w:rPr>
                <w:rFonts w:cstheme="minorHAnsi"/>
                <w:sz w:val="20"/>
                <w:szCs w:val="20"/>
              </w:rPr>
            </w:pPr>
            <w:r>
              <w:rPr>
                <w:rFonts w:cstheme="minorHAnsi"/>
                <w:sz w:val="20"/>
                <w:szCs w:val="20"/>
              </w:rPr>
              <w:t>+</w:t>
            </w:r>
          </w:p>
        </w:tc>
      </w:tr>
      <w:tr w:rsidRPr="00963093" w:rsidR="00E14F66" w:rsidTr="78428729" w14:paraId="7565635D" w14:textId="77777777">
        <w:tc>
          <w:tcPr>
            <w:tcW w:w="3964" w:type="dxa"/>
            <w:tcMar/>
          </w:tcPr>
          <w:p w:rsidRPr="00963093" w:rsidR="00E14F66" w:rsidP="00C225D8" w:rsidRDefault="0071172C" w14:paraId="2DB24F3C" w14:textId="3F4C4DB4">
            <w:pPr>
              <w:rPr>
                <w:rFonts w:cstheme="minorHAnsi"/>
                <w:sz w:val="20"/>
                <w:szCs w:val="20"/>
              </w:rPr>
            </w:pPr>
            <w:r>
              <w:rPr>
                <w:rFonts w:cstheme="minorHAnsi"/>
                <w:sz w:val="20"/>
                <w:szCs w:val="20"/>
              </w:rPr>
              <w:t>E2 Warehousing and storage uses</w:t>
            </w:r>
          </w:p>
        </w:tc>
        <w:tc>
          <w:tcPr>
            <w:tcW w:w="426" w:type="dxa"/>
            <w:shd w:val="clear" w:color="auto" w:fill="auto"/>
            <w:tcMar/>
          </w:tcPr>
          <w:p w:rsidRPr="00963093" w:rsidR="00E14F66" w:rsidP="00C225D8" w:rsidRDefault="002E2BC8" w14:paraId="2C967D4D" w14:textId="2537DE5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2451B7E9" w14:textId="6B58D9C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2E2BC8" w14:paraId="6E091D50" w14:textId="4AA8DB3A">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2E2BC8" w14:paraId="6EB684B0" w14:textId="508B5F48">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2E2BC8" w14:paraId="6B0D533D" w14:textId="0DD33DA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793F3C60" w14:textId="7BEFEF4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09FC1A67" w14:textId="3EBA5912">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2E2BC8" w14:paraId="278D87B5" w14:textId="7788AF3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2E2BC8" w14:paraId="7B9BFD9F" w14:textId="51B5AAB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2A5DB8EB" w14:textId="4163061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2E2BC8" w14:paraId="688BE875" w14:textId="0EECC758">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2E2BC8" w14:paraId="5A61CF95" w14:textId="4C410F1E">
            <w:pPr>
              <w:rPr>
                <w:rFonts w:cstheme="minorHAnsi"/>
                <w:sz w:val="20"/>
                <w:szCs w:val="20"/>
              </w:rPr>
            </w:pPr>
            <w:r>
              <w:rPr>
                <w:rFonts w:cstheme="minorHAnsi"/>
                <w:sz w:val="20"/>
                <w:szCs w:val="20"/>
              </w:rPr>
              <w:t>-?</w:t>
            </w:r>
          </w:p>
        </w:tc>
      </w:tr>
      <w:tr w:rsidRPr="00963093" w:rsidR="00E14F66" w:rsidTr="78428729" w14:paraId="1D036166" w14:textId="77777777">
        <w:tc>
          <w:tcPr>
            <w:tcW w:w="3964" w:type="dxa"/>
            <w:tcMar/>
          </w:tcPr>
          <w:p w:rsidRPr="00963093" w:rsidR="00E14F66" w:rsidP="0D58C396" w:rsidRDefault="0071172C" w14:paraId="4D630B60" w14:textId="61137AF6">
            <w:pPr>
              <w:rPr>
                <w:rFonts w:cs="Calibri" w:cstheme="minorAscii"/>
                <w:sz w:val="20"/>
                <w:szCs w:val="20"/>
              </w:rPr>
            </w:pPr>
            <w:r w:rsidRPr="0D58C396" w:rsidR="382A62F8">
              <w:rPr>
                <w:rFonts w:cs="Calibri" w:cstheme="minorAscii"/>
                <w:sz w:val="20"/>
                <w:szCs w:val="20"/>
              </w:rPr>
              <w:t xml:space="preserve">E3 Affordable workspace strategy </w:t>
            </w:r>
            <w:r w:rsidRPr="0D58C396" w:rsidR="5D997F40">
              <w:rPr>
                <w:rFonts w:cs="Calibri" w:cstheme="minorAscii"/>
                <w:sz w:val="20"/>
                <w:szCs w:val="20"/>
              </w:rPr>
              <w:t xml:space="preserve">and </w:t>
            </w:r>
            <w:r w:rsidRPr="0D58C396" w:rsidR="5D997F40">
              <w:rPr>
                <w:rFonts w:cs="Calibri" w:cstheme="minorAscii"/>
                <w:sz w:val="20"/>
                <w:szCs w:val="20"/>
              </w:rPr>
              <w:t>affordable</w:t>
            </w:r>
            <w:r w:rsidRPr="0D58C396" w:rsidR="5D997F40">
              <w:rPr>
                <w:rFonts w:cs="Calibri" w:cstheme="minorAscii"/>
                <w:sz w:val="20"/>
                <w:szCs w:val="20"/>
              </w:rPr>
              <w:t xml:space="preserve"> workspace provision</w:t>
            </w:r>
          </w:p>
        </w:tc>
        <w:tc>
          <w:tcPr>
            <w:tcW w:w="426" w:type="dxa"/>
            <w:shd w:val="clear" w:color="auto" w:fill="auto"/>
            <w:tcMar/>
          </w:tcPr>
          <w:p w:rsidRPr="00963093" w:rsidR="00E14F66" w:rsidP="00C225D8" w:rsidRDefault="0071172C" w14:paraId="6BB83545" w14:textId="3173C1E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4E07847" w14:textId="40E1891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272F7F7" w14:textId="2755F61A">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71172C" w14:paraId="0F9F6CBD" w14:textId="27CF11B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721B565E" w14:textId="4DE89F1B">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1DCD3E79" w14:textId="702CBD0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65E27834" w14:textId="7F5C96C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C2A5156" w14:textId="1E12079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E7F200B" w14:textId="34BB2DD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DFD0AA2" w14:textId="0BD9503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F8DAB03" w14:textId="2AE81F89">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58E67AD7" w14:textId="260E8969">
            <w:pPr>
              <w:rPr>
                <w:rFonts w:cstheme="minorHAnsi"/>
                <w:sz w:val="20"/>
                <w:szCs w:val="20"/>
              </w:rPr>
            </w:pPr>
            <w:r>
              <w:rPr>
                <w:rFonts w:cstheme="minorHAnsi"/>
                <w:sz w:val="20"/>
                <w:szCs w:val="20"/>
              </w:rPr>
              <w:t>+</w:t>
            </w:r>
          </w:p>
        </w:tc>
      </w:tr>
      <w:tr w:rsidRPr="00963093" w:rsidR="00E14F66" w:rsidTr="78428729" w14:paraId="4B244785" w14:textId="77777777">
        <w:tc>
          <w:tcPr>
            <w:tcW w:w="3964" w:type="dxa"/>
            <w:tcMar/>
          </w:tcPr>
          <w:p w:rsidRPr="00963093" w:rsidR="00E14F66" w:rsidP="78428729" w:rsidRDefault="0071172C" w14:paraId="3C2CEC37" w14:textId="1BA5CAD2">
            <w:pPr>
              <w:rPr>
                <w:rFonts w:cs="Calibri" w:cstheme="minorAscii"/>
                <w:sz w:val="20"/>
                <w:szCs w:val="20"/>
              </w:rPr>
            </w:pPr>
            <w:r w:rsidRPr="78428729" w:rsidR="4CE12AA6">
              <w:rPr>
                <w:rFonts w:cs="Calibri" w:cstheme="minorAscii"/>
                <w:sz w:val="20"/>
                <w:szCs w:val="20"/>
              </w:rPr>
              <w:t>E4</w:t>
            </w:r>
            <w:r w:rsidRPr="78428729" w:rsidR="4CE12AA6">
              <w:rPr>
                <w:rFonts w:cs="Calibri" w:cstheme="minorAscii"/>
                <w:sz w:val="20"/>
                <w:szCs w:val="20"/>
              </w:rPr>
              <w:t xml:space="preserve"> Community employment</w:t>
            </w:r>
            <w:r w:rsidRPr="78428729" w:rsidR="70202E01">
              <w:rPr>
                <w:rFonts w:cs="Calibri" w:cstheme="minorAscii"/>
                <w:sz w:val="20"/>
                <w:szCs w:val="20"/>
              </w:rPr>
              <w:t xml:space="preserve"> and procurement</w:t>
            </w:r>
            <w:r w:rsidRPr="78428729" w:rsidR="4CE12AA6">
              <w:rPr>
                <w:rFonts w:cs="Calibri" w:cstheme="minorAscii"/>
                <w:sz w:val="20"/>
                <w:szCs w:val="20"/>
              </w:rPr>
              <w:t xml:space="preserve"> plans</w:t>
            </w:r>
          </w:p>
        </w:tc>
        <w:tc>
          <w:tcPr>
            <w:tcW w:w="426" w:type="dxa"/>
            <w:shd w:val="clear" w:color="auto" w:fill="auto"/>
            <w:tcMar/>
          </w:tcPr>
          <w:p w:rsidRPr="00963093" w:rsidR="00E14F66" w:rsidP="00C225D8" w:rsidRDefault="0071172C" w14:paraId="226EBB3F" w14:textId="7F89391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D121B62" w14:textId="4E5F18F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AB13A9F" w14:textId="314E9D9E">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71172C" w14:paraId="4C22AC32" w14:textId="46636D34">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6934CA1C" w14:textId="012DD93D">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93A8D1C" w14:textId="56F3A78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6442517" w14:textId="5C6F43A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F4FCCDB" w14:textId="33845AC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372BDCE" w14:textId="779A713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13E87649" w14:textId="7AF5E8F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80E781B" w14:textId="46F6A54B">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3E227661" w14:textId="7F300130">
            <w:pPr>
              <w:rPr>
                <w:rFonts w:cstheme="minorHAnsi"/>
                <w:sz w:val="20"/>
                <w:szCs w:val="20"/>
              </w:rPr>
            </w:pPr>
            <w:r>
              <w:rPr>
                <w:rFonts w:cstheme="minorHAnsi"/>
                <w:sz w:val="20"/>
                <w:szCs w:val="20"/>
              </w:rPr>
              <w:t>+</w:t>
            </w:r>
          </w:p>
        </w:tc>
      </w:tr>
      <w:tr w:rsidRPr="00963093" w:rsidR="00E14F66" w:rsidTr="78428729" w14:paraId="04031C0F" w14:textId="77777777">
        <w:tc>
          <w:tcPr>
            <w:tcW w:w="3964" w:type="dxa"/>
            <w:tcMar/>
          </w:tcPr>
          <w:p w:rsidRPr="00963093" w:rsidR="00E14F66" w:rsidP="00C225D8" w:rsidRDefault="0071172C" w14:paraId="538ABA0D" w14:textId="1C731163">
            <w:pPr>
              <w:rPr>
                <w:rFonts w:cstheme="minorHAnsi"/>
                <w:sz w:val="20"/>
                <w:szCs w:val="20"/>
              </w:rPr>
            </w:pPr>
            <w:r>
              <w:rPr>
                <w:rFonts w:cstheme="minorHAnsi"/>
                <w:sz w:val="20"/>
                <w:szCs w:val="20"/>
              </w:rPr>
              <w:t>E5 Tourism and short stay accommodation</w:t>
            </w:r>
          </w:p>
        </w:tc>
        <w:tc>
          <w:tcPr>
            <w:tcW w:w="426" w:type="dxa"/>
            <w:shd w:val="clear" w:color="auto" w:fill="auto"/>
            <w:tcMar/>
          </w:tcPr>
          <w:p w:rsidRPr="00963093" w:rsidR="00E14F66" w:rsidP="00C225D8" w:rsidRDefault="0071172C" w14:paraId="0C106502" w14:textId="614B5A4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BFFC0DC" w14:textId="22D4034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D96AE88" w14:textId="3A8F9E2E">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71172C" w14:paraId="28B285ED" w14:textId="32B4123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3C8ABDD" w14:textId="412AC69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476242A" w14:textId="2111015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35621CB" w14:textId="246E58AE">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7A5B4DF9" w14:textId="73F14F7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1BCB3282" w14:textId="0B82442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D5D722D" w14:textId="1F7E31D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4F21717" w14:textId="4749CCA2">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366CB907" w14:textId="753C350C">
            <w:pPr>
              <w:rPr>
                <w:rFonts w:cstheme="minorHAnsi"/>
                <w:sz w:val="20"/>
                <w:szCs w:val="20"/>
              </w:rPr>
            </w:pPr>
            <w:r>
              <w:rPr>
                <w:rFonts w:cstheme="minorHAnsi"/>
                <w:sz w:val="20"/>
                <w:szCs w:val="20"/>
              </w:rPr>
              <w:t>+</w:t>
            </w:r>
          </w:p>
        </w:tc>
      </w:tr>
      <w:tr w:rsidRPr="00963093" w:rsidR="00E14F66" w:rsidTr="78428729" w14:paraId="0944D0AB" w14:textId="77777777">
        <w:tc>
          <w:tcPr>
            <w:tcW w:w="3964" w:type="dxa"/>
            <w:tcMar/>
          </w:tcPr>
          <w:p w:rsidRPr="00963093" w:rsidR="00E14F66" w:rsidP="00C225D8" w:rsidRDefault="0071172C" w14:paraId="18E9FB41" w14:textId="50D4DE7D">
            <w:pPr>
              <w:rPr>
                <w:rFonts w:cstheme="minorHAnsi"/>
                <w:sz w:val="20"/>
                <w:szCs w:val="20"/>
              </w:rPr>
            </w:pPr>
            <w:r>
              <w:rPr>
                <w:rFonts w:cstheme="minorHAnsi"/>
                <w:sz w:val="20"/>
                <w:szCs w:val="20"/>
              </w:rPr>
              <w:t>G1 Protection of green infrastructure</w:t>
            </w:r>
          </w:p>
        </w:tc>
        <w:tc>
          <w:tcPr>
            <w:tcW w:w="426" w:type="dxa"/>
            <w:shd w:val="clear" w:color="auto" w:fill="auto"/>
            <w:tcMar/>
          </w:tcPr>
          <w:p w:rsidRPr="00963093" w:rsidR="00E14F66" w:rsidP="00C225D8" w:rsidRDefault="0071172C" w14:paraId="6358B751" w14:textId="1168472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5D7D7BEF" w14:textId="687EE35B">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3208740A" w14:textId="66E516BD">
            <w:pPr>
              <w:rPr>
                <w:rFonts w:cstheme="minorHAnsi"/>
                <w:sz w:val="20"/>
                <w:szCs w:val="20"/>
              </w:rPr>
            </w:pPr>
            <w:r>
              <w:rPr>
                <w:rFonts w:cstheme="minorHAnsi"/>
                <w:sz w:val="20"/>
                <w:szCs w:val="20"/>
              </w:rPr>
              <w:t>+</w:t>
            </w:r>
          </w:p>
        </w:tc>
        <w:tc>
          <w:tcPr>
            <w:tcW w:w="421" w:type="dxa"/>
            <w:shd w:val="clear" w:color="auto" w:fill="92D050"/>
            <w:tcMar/>
          </w:tcPr>
          <w:p w:rsidRPr="00963093" w:rsidR="00E14F66" w:rsidP="00C225D8" w:rsidRDefault="0071172C" w14:paraId="095872E9" w14:textId="7DA63416">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213D0EDE" w14:textId="6C29319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E70134B" w14:textId="03615D8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6CA10A5F" w14:textId="494DE9D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7917CE74" w14:textId="4D11E41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2158205E" w14:textId="4267CBD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CDE8319" w14:textId="2303417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0F5844D4" w14:textId="4EF2FD3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48553E53" w14:textId="5AEA2843">
            <w:pPr>
              <w:rPr>
                <w:rFonts w:cstheme="minorHAnsi"/>
                <w:sz w:val="20"/>
                <w:szCs w:val="20"/>
              </w:rPr>
            </w:pPr>
            <w:r>
              <w:rPr>
                <w:rFonts w:cstheme="minorHAnsi"/>
                <w:sz w:val="20"/>
                <w:szCs w:val="20"/>
              </w:rPr>
              <w:t>0</w:t>
            </w:r>
          </w:p>
        </w:tc>
      </w:tr>
      <w:tr w:rsidRPr="00963093" w:rsidR="00E14F66" w:rsidTr="78428729" w14:paraId="7846BB97" w14:textId="77777777">
        <w:tc>
          <w:tcPr>
            <w:tcW w:w="3964" w:type="dxa"/>
            <w:tcMar/>
          </w:tcPr>
          <w:p w:rsidRPr="00963093" w:rsidR="00E14F66" w:rsidP="0D58C396" w:rsidRDefault="0071172C" w14:paraId="1DFE3EBB" w14:textId="3F9422C4">
            <w:pPr>
              <w:rPr>
                <w:rFonts w:cs="Calibri" w:cstheme="minorAscii"/>
                <w:sz w:val="20"/>
                <w:szCs w:val="20"/>
              </w:rPr>
            </w:pPr>
            <w:r w:rsidRPr="0D58C396" w:rsidR="382A62F8">
              <w:rPr>
                <w:rFonts w:cs="Calibri" w:cstheme="minorAscii"/>
                <w:sz w:val="20"/>
                <w:szCs w:val="20"/>
              </w:rPr>
              <w:t xml:space="preserve">G2 Enhancement &amp; provision of new green </w:t>
            </w:r>
            <w:r w:rsidRPr="0D58C396" w:rsidR="7E6281C3">
              <w:rPr>
                <w:rFonts w:cs="Calibri" w:cstheme="minorAscii"/>
                <w:sz w:val="20"/>
                <w:szCs w:val="20"/>
              </w:rPr>
              <w:t>and blue features</w:t>
            </w:r>
          </w:p>
        </w:tc>
        <w:tc>
          <w:tcPr>
            <w:tcW w:w="426" w:type="dxa"/>
            <w:shd w:val="clear" w:color="auto" w:fill="auto"/>
            <w:tcMar/>
          </w:tcPr>
          <w:p w:rsidRPr="00963093" w:rsidR="00E14F66" w:rsidP="00C225D8" w:rsidRDefault="0071172C" w14:paraId="3DB94208" w14:textId="2D30A454">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71172C" w14:paraId="07270C4B" w14:textId="3E1CF153">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71172C" w14:paraId="000F557E" w14:textId="7762C993">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71172C" w14:paraId="674F77BF" w14:textId="4D6ED5F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71172C" w14:paraId="6EB1C456" w14:textId="3012AA2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71172C" w14:paraId="34C5F893" w14:textId="5715D8E8">
            <w:pPr>
              <w:rPr>
                <w:rFonts w:cstheme="minorHAnsi"/>
                <w:sz w:val="20"/>
                <w:szCs w:val="20"/>
              </w:rPr>
            </w:pPr>
            <w:r>
              <w:rPr>
                <w:rFonts w:cstheme="minorHAnsi"/>
                <w:sz w:val="20"/>
                <w:szCs w:val="20"/>
              </w:rPr>
              <w:t>0</w:t>
            </w:r>
          </w:p>
        </w:tc>
        <w:tc>
          <w:tcPr>
            <w:tcW w:w="427" w:type="dxa"/>
            <w:shd w:val="clear" w:color="auto" w:fill="00B050"/>
            <w:tcMar/>
          </w:tcPr>
          <w:p w:rsidRPr="00963093" w:rsidR="00E14F66" w:rsidP="00C225D8" w:rsidRDefault="0071172C" w14:paraId="29DDF772" w14:textId="343CE2C6">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436A944D" w14:textId="1ED48BFD">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6AC8172D" w14:textId="5CCF12BC">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71172C" w14:paraId="192E04F3" w14:textId="5574E81D">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15808B76" w14:textId="0F0E9A7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F72F5A5" w14:textId="3E490E8A">
            <w:pPr>
              <w:rPr>
                <w:rFonts w:cstheme="minorHAnsi"/>
                <w:sz w:val="20"/>
                <w:szCs w:val="20"/>
              </w:rPr>
            </w:pPr>
            <w:r>
              <w:rPr>
                <w:rFonts w:cstheme="minorHAnsi"/>
                <w:sz w:val="20"/>
                <w:szCs w:val="20"/>
              </w:rPr>
              <w:t>0</w:t>
            </w:r>
          </w:p>
        </w:tc>
      </w:tr>
      <w:tr w:rsidRPr="00963093" w:rsidR="00E14F66" w:rsidTr="78428729" w14:paraId="1A795473" w14:textId="77777777">
        <w:tc>
          <w:tcPr>
            <w:tcW w:w="3964" w:type="dxa"/>
            <w:tcMar/>
          </w:tcPr>
          <w:p w:rsidRPr="00963093" w:rsidR="00E14F66" w:rsidP="0D58C396" w:rsidRDefault="001847BA" w14:paraId="4A5E1D3C" w14:textId="66AFDC92">
            <w:pPr>
              <w:rPr>
                <w:rFonts w:cs="Calibri" w:cstheme="minorAscii"/>
                <w:sz w:val="20"/>
                <w:szCs w:val="20"/>
              </w:rPr>
            </w:pPr>
            <w:r w:rsidRPr="0D58C396" w:rsidR="1D9EDEBB">
              <w:rPr>
                <w:rFonts w:cs="Calibri" w:cstheme="minorAscii"/>
                <w:sz w:val="20"/>
                <w:szCs w:val="20"/>
              </w:rPr>
              <w:t xml:space="preserve">G3 Provision of new green </w:t>
            </w:r>
            <w:r w:rsidRPr="0D58C396" w:rsidR="333A6F40">
              <w:rPr>
                <w:rFonts w:cs="Calibri" w:cstheme="minorAscii"/>
                <w:sz w:val="20"/>
                <w:szCs w:val="20"/>
              </w:rPr>
              <w:t>and</w:t>
            </w:r>
            <w:r w:rsidRPr="0D58C396" w:rsidR="1D9EDEBB">
              <w:rPr>
                <w:rFonts w:cs="Calibri" w:cstheme="minorAscii"/>
                <w:sz w:val="20"/>
                <w:szCs w:val="20"/>
              </w:rPr>
              <w:t xml:space="preserve"> blue features </w:t>
            </w:r>
            <w:r w:rsidRPr="0D58C396" w:rsidR="1A09F2AF">
              <w:rPr>
                <w:rFonts w:cs="Calibri" w:cstheme="minorAscii"/>
                <w:sz w:val="20"/>
                <w:szCs w:val="20"/>
              </w:rPr>
              <w:t>- Urban Greening Factor</w:t>
            </w:r>
          </w:p>
        </w:tc>
        <w:tc>
          <w:tcPr>
            <w:tcW w:w="426" w:type="dxa"/>
            <w:shd w:val="clear" w:color="auto" w:fill="92D050"/>
            <w:tcMar/>
          </w:tcPr>
          <w:p w:rsidRPr="00963093" w:rsidR="00E14F66" w:rsidP="00C225D8" w:rsidRDefault="001847BA" w14:paraId="179460CA" w14:textId="3DF81AD9">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3251DEA1" w14:textId="722ABC23">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1847BA" w14:paraId="09D697A4" w14:textId="6C808B97">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1847BA" w14:paraId="08841731" w14:textId="0A1FD77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4E7A7782" w14:textId="029A3BE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B47A5B8" w14:textId="71F841C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6AD687A" w14:textId="5BFFCEED">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158DC1A0" w14:textId="7342C71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A49DE87" w14:textId="63DBA50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7EEAE537" w14:textId="28FF2E61">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146858B5" w14:textId="60A31A46">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021FD69F" w14:textId="6C33E3DE">
            <w:pPr>
              <w:rPr>
                <w:rFonts w:cstheme="minorHAnsi"/>
                <w:sz w:val="20"/>
                <w:szCs w:val="20"/>
              </w:rPr>
            </w:pPr>
            <w:r>
              <w:rPr>
                <w:rFonts w:cstheme="minorHAnsi"/>
                <w:sz w:val="20"/>
                <w:szCs w:val="20"/>
              </w:rPr>
              <w:t>0</w:t>
            </w:r>
          </w:p>
        </w:tc>
      </w:tr>
      <w:tr w:rsidRPr="00963093" w:rsidR="00E14F66" w:rsidTr="78428729" w14:paraId="6B3AA84B" w14:textId="77777777">
        <w:tc>
          <w:tcPr>
            <w:tcW w:w="3964" w:type="dxa"/>
            <w:tcMar/>
          </w:tcPr>
          <w:p w:rsidRPr="00963093" w:rsidR="00E14F66" w:rsidP="0D58C396" w:rsidRDefault="001847BA" w14:paraId="609BF94A" w14:textId="1603B6D8">
            <w:pPr>
              <w:rPr>
                <w:rFonts w:cs="Calibri" w:cstheme="minorAscii"/>
                <w:sz w:val="20"/>
                <w:szCs w:val="20"/>
              </w:rPr>
            </w:pPr>
            <w:r w:rsidRPr="0D58C396" w:rsidR="1D9EDEBB">
              <w:rPr>
                <w:rFonts w:cs="Calibri" w:cstheme="minorAscii"/>
                <w:sz w:val="20"/>
                <w:szCs w:val="20"/>
              </w:rPr>
              <w:t xml:space="preserve">G4 Delivering mandatory net gains in </w:t>
            </w:r>
            <w:r w:rsidRPr="0D58C396" w:rsidR="1D9EDEBB">
              <w:rPr>
                <w:rFonts w:cs="Calibri" w:cstheme="minorAscii"/>
                <w:sz w:val="20"/>
                <w:szCs w:val="20"/>
              </w:rPr>
              <w:t>biodiver</w:t>
            </w:r>
            <w:r w:rsidRPr="0D58C396" w:rsidR="55E0A087">
              <w:rPr>
                <w:rFonts w:cs="Calibri" w:cstheme="minorAscii"/>
                <w:sz w:val="20"/>
                <w:szCs w:val="20"/>
              </w:rPr>
              <w:t>sity</w:t>
            </w:r>
          </w:p>
        </w:tc>
        <w:tc>
          <w:tcPr>
            <w:tcW w:w="426" w:type="dxa"/>
            <w:shd w:val="clear" w:color="auto" w:fill="92D050"/>
            <w:tcMar/>
          </w:tcPr>
          <w:p w:rsidRPr="00963093" w:rsidR="00E14F66" w:rsidP="00C225D8" w:rsidRDefault="001847BA" w14:paraId="5AB76951" w14:textId="435BBE6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495035AC" w14:textId="31A519C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1847BA" w14:paraId="2527DAE2" w14:textId="67830874">
            <w:pPr>
              <w:rPr>
                <w:rFonts w:cstheme="minorHAnsi"/>
                <w:sz w:val="20"/>
                <w:szCs w:val="20"/>
              </w:rPr>
            </w:pPr>
            <w:r>
              <w:rPr>
                <w:rFonts w:cstheme="minorHAnsi"/>
                <w:sz w:val="20"/>
                <w:szCs w:val="20"/>
              </w:rPr>
              <w:t>-?</w:t>
            </w:r>
          </w:p>
        </w:tc>
        <w:tc>
          <w:tcPr>
            <w:tcW w:w="421" w:type="dxa"/>
            <w:shd w:val="clear" w:color="auto" w:fill="FFC000" w:themeFill="accent4"/>
            <w:tcMar/>
          </w:tcPr>
          <w:p w:rsidRPr="00963093" w:rsidR="00E14F66" w:rsidP="00C225D8" w:rsidRDefault="001847BA" w14:paraId="0504C9F3" w14:textId="6D62BE3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3C42B72" w14:textId="43220EA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37C388C9" w14:textId="0C97EA31">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63634EB9" w14:textId="3B001A0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3D008E3" w14:textId="0DF2D87C">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0EF1EC12" w14:textId="7DBF3874">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F04D32" w14:paraId="71FA2EE6" w14:textId="0952C10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5E62EE2" w14:textId="2752D1E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AA15B5D" w14:textId="2F4B7E4F">
            <w:pPr>
              <w:rPr>
                <w:rFonts w:cstheme="minorHAnsi"/>
                <w:sz w:val="20"/>
                <w:szCs w:val="20"/>
              </w:rPr>
            </w:pPr>
            <w:r>
              <w:rPr>
                <w:rFonts w:cstheme="minorHAnsi"/>
                <w:sz w:val="20"/>
                <w:szCs w:val="20"/>
              </w:rPr>
              <w:t>0</w:t>
            </w:r>
          </w:p>
        </w:tc>
      </w:tr>
      <w:tr w:rsidRPr="00963093" w:rsidR="00E14F66" w:rsidTr="78428729" w14:paraId="0E11CFA9" w14:textId="77777777">
        <w:tc>
          <w:tcPr>
            <w:tcW w:w="3964" w:type="dxa"/>
            <w:tcMar/>
          </w:tcPr>
          <w:p w:rsidRPr="00963093" w:rsidR="00E14F66" w:rsidP="00C225D8" w:rsidRDefault="001847BA" w14:paraId="4CE9F927" w14:textId="0F094637">
            <w:pPr>
              <w:rPr>
                <w:rFonts w:cstheme="minorHAnsi"/>
                <w:sz w:val="20"/>
                <w:szCs w:val="20"/>
              </w:rPr>
            </w:pPr>
            <w:r>
              <w:rPr>
                <w:rFonts w:cstheme="minorHAnsi"/>
                <w:sz w:val="20"/>
                <w:szCs w:val="20"/>
              </w:rPr>
              <w:t>G5 Enhancing onsite biodiversity in Oxford</w:t>
            </w:r>
          </w:p>
        </w:tc>
        <w:tc>
          <w:tcPr>
            <w:tcW w:w="426" w:type="dxa"/>
            <w:shd w:val="clear" w:color="auto" w:fill="auto"/>
            <w:tcMar/>
          </w:tcPr>
          <w:p w:rsidRPr="00963093" w:rsidR="00E14F66" w:rsidP="00C225D8" w:rsidRDefault="001847BA" w14:paraId="470822F6" w14:textId="468B023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E321062" w14:textId="5DE1DA7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1AB515A" w14:textId="3C86EE2F">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1847BA" w14:paraId="245CA3B1" w14:textId="1F6C4A9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1008769" w14:textId="1875F0E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C5783E9" w14:textId="7FA6846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46C6766" w14:textId="323385F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6DC78127" w14:textId="7DA7477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9B2B1DA" w14:textId="156CBDC7">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775DB542" w14:textId="7D02168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0FFA69A" w14:textId="39F2342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AA74513" w14:textId="1BC8AF84">
            <w:pPr>
              <w:rPr>
                <w:rFonts w:cstheme="minorHAnsi"/>
                <w:sz w:val="20"/>
                <w:szCs w:val="20"/>
              </w:rPr>
            </w:pPr>
            <w:r>
              <w:rPr>
                <w:rFonts w:cstheme="minorHAnsi"/>
                <w:sz w:val="20"/>
                <w:szCs w:val="20"/>
              </w:rPr>
              <w:t>0</w:t>
            </w:r>
          </w:p>
        </w:tc>
      </w:tr>
      <w:tr w:rsidRPr="00963093" w:rsidR="00E14F66" w:rsidTr="78428729" w14:paraId="24869AA8" w14:textId="77777777">
        <w:tc>
          <w:tcPr>
            <w:tcW w:w="3964" w:type="dxa"/>
            <w:tcMar/>
          </w:tcPr>
          <w:p w:rsidRPr="00963093" w:rsidR="00E14F66" w:rsidP="0D58C396" w:rsidRDefault="001847BA" w14:paraId="16432CE3" w14:textId="54EFB76C">
            <w:pPr>
              <w:rPr>
                <w:rFonts w:cs="Calibri" w:cstheme="minorAscii"/>
                <w:sz w:val="20"/>
                <w:szCs w:val="20"/>
              </w:rPr>
            </w:pPr>
            <w:r w:rsidRPr="0D58C396" w:rsidR="1D9EDEBB">
              <w:rPr>
                <w:rFonts w:cs="Calibri" w:cstheme="minorAscii"/>
                <w:sz w:val="20"/>
                <w:szCs w:val="20"/>
              </w:rPr>
              <w:t xml:space="preserve">G6 Protecting Oxford’s biodiversity </w:t>
            </w:r>
            <w:r w:rsidRPr="0D58C396" w:rsidR="5D0B8B64">
              <w:rPr>
                <w:rFonts w:cs="Calibri" w:cstheme="minorAscii"/>
                <w:sz w:val="20"/>
                <w:szCs w:val="20"/>
              </w:rPr>
              <w:t>including the ecological network</w:t>
            </w:r>
          </w:p>
        </w:tc>
        <w:tc>
          <w:tcPr>
            <w:tcW w:w="426" w:type="dxa"/>
            <w:shd w:val="clear" w:color="auto" w:fill="auto"/>
            <w:tcMar/>
          </w:tcPr>
          <w:p w:rsidRPr="00963093" w:rsidR="00E14F66" w:rsidP="00C225D8" w:rsidRDefault="001847BA" w14:paraId="2A1DC699" w14:textId="15615AB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358B605" w14:textId="52E12EB0">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1847BA" w14:paraId="0D4BC0E0" w14:textId="6E97F77B">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1847BA" w14:paraId="2E3309CC" w14:textId="56FE13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70BA854" w14:textId="6C4121C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5459AD3" w14:textId="19B8A38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2A515151" w14:textId="5B677280">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0CA960E7" w14:textId="2AA0724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8F7348A" w14:textId="684C6568">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1EA77BEF" w14:textId="55DB244A">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1A4A4596" w14:textId="530C1F1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E5C4317" w14:textId="1311D15C">
            <w:pPr>
              <w:rPr>
                <w:rFonts w:cstheme="minorHAnsi"/>
                <w:sz w:val="20"/>
                <w:szCs w:val="20"/>
              </w:rPr>
            </w:pPr>
            <w:r>
              <w:rPr>
                <w:rFonts w:cstheme="minorHAnsi"/>
                <w:sz w:val="20"/>
                <w:szCs w:val="20"/>
              </w:rPr>
              <w:t>0</w:t>
            </w:r>
          </w:p>
        </w:tc>
      </w:tr>
      <w:tr w:rsidRPr="00963093" w:rsidR="00E14F66" w:rsidTr="78428729" w14:paraId="7D6E2B45" w14:textId="77777777">
        <w:tc>
          <w:tcPr>
            <w:tcW w:w="3964" w:type="dxa"/>
            <w:tcMar/>
          </w:tcPr>
          <w:p w:rsidRPr="00963093" w:rsidR="00E14F66" w:rsidP="00C225D8" w:rsidRDefault="001847BA" w14:paraId="4E100E24" w14:textId="53ED637A">
            <w:pPr>
              <w:rPr>
                <w:rFonts w:cstheme="minorHAnsi"/>
                <w:sz w:val="20"/>
                <w:szCs w:val="20"/>
              </w:rPr>
            </w:pPr>
            <w:r>
              <w:rPr>
                <w:rFonts w:cstheme="minorHAnsi"/>
                <w:sz w:val="20"/>
                <w:szCs w:val="20"/>
              </w:rPr>
              <w:t xml:space="preserve">G7 Flood risk and Flood Risk Assessments </w:t>
            </w:r>
          </w:p>
        </w:tc>
        <w:tc>
          <w:tcPr>
            <w:tcW w:w="426" w:type="dxa"/>
            <w:shd w:val="clear" w:color="auto" w:fill="auto"/>
            <w:tcMar/>
          </w:tcPr>
          <w:p w:rsidRPr="00963093" w:rsidR="00E14F66" w:rsidP="00C225D8" w:rsidRDefault="001847BA" w14:paraId="58FB5E0F" w14:textId="550E228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3E543D44" w14:textId="1DA82125">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1847BA" w14:paraId="40BF2F0C" w14:textId="0B1F8160">
            <w:pPr>
              <w:rPr>
                <w:rFonts w:cstheme="minorHAnsi"/>
                <w:sz w:val="20"/>
                <w:szCs w:val="20"/>
              </w:rPr>
            </w:pPr>
            <w:r>
              <w:rPr>
                <w:rFonts w:cstheme="minorHAnsi"/>
                <w:sz w:val="20"/>
                <w:szCs w:val="20"/>
              </w:rPr>
              <w:t>+-</w:t>
            </w:r>
          </w:p>
        </w:tc>
        <w:tc>
          <w:tcPr>
            <w:tcW w:w="421" w:type="dxa"/>
            <w:shd w:val="clear" w:color="auto" w:fill="FFC000" w:themeFill="accent4"/>
            <w:tcMar/>
          </w:tcPr>
          <w:p w:rsidRPr="00963093" w:rsidR="00E14F66" w:rsidP="00C225D8" w:rsidRDefault="001847BA" w14:paraId="017CB4EE" w14:textId="345A0A7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835D293" w14:textId="7D4FA45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33DC0927" w14:textId="73613B4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B57E18B" w14:textId="742D101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5744E74" w14:textId="7FCF9D8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9F275C5" w14:textId="5ADADCB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59CDC8C" w14:textId="1951695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DC5BE1C" w14:textId="6343E050">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1847BA" w14:paraId="261B3933" w14:textId="502E0762">
            <w:pPr>
              <w:rPr>
                <w:rFonts w:cstheme="minorHAnsi"/>
                <w:sz w:val="20"/>
                <w:szCs w:val="20"/>
              </w:rPr>
            </w:pPr>
            <w:r>
              <w:rPr>
                <w:rFonts w:cstheme="minorHAnsi"/>
                <w:sz w:val="20"/>
                <w:szCs w:val="20"/>
              </w:rPr>
              <w:t>+-</w:t>
            </w:r>
          </w:p>
        </w:tc>
      </w:tr>
      <w:tr w:rsidRPr="00963093" w:rsidR="00E14F66" w:rsidTr="78428729" w14:paraId="12A46130" w14:textId="77777777">
        <w:tc>
          <w:tcPr>
            <w:tcW w:w="3964" w:type="dxa"/>
            <w:tcMar/>
          </w:tcPr>
          <w:p w:rsidRPr="00963093" w:rsidR="00E14F66" w:rsidP="00C225D8" w:rsidRDefault="001847BA" w14:paraId="628F1F0E" w14:textId="25AEB724">
            <w:pPr>
              <w:rPr>
                <w:rFonts w:cstheme="minorHAnsi"/>
                <w:sz w:val="20"/>
                <w:szCs w:val="20"/>
              </w:rPr>
            </w:pPr>
            <w:r>
              <w:rPr>
                <w:rFonts w:cstheme="minorHAnsi"/>
                <w:sz w:val="20"/>
                <w:szCs w:val="20"/>
              </w:rPr>
              <w:t>G8 Sustainable Drainage Systems (</w:t>
            </w:r>
            <w:proofErr w:type="spellStart"/>
            <w:r>
              <w:rPr>
                <w:rFonts w:cstheme="minorHAnsi"/>
                <w:sz w:val="20"/>
                <w:szCs w:val="20"/>
              </w:rPr>
              <w:t>SuDS</w:t>
            </w:r>
            <w:proofErr w:type="spellEnd"/>
            <w:r>
              <w:rPr>
                <w:rFonts w:cstheme="minorHAnsi"/>
                <w:sz w:val="20"/>
                <w:szCs w:val="20"/>
              </w:rPr>
              <w:t>)</w:t>
            </w:r>
          </w:p>
        </w:tc>
        <w:tc>
          <w:tcPr>
            <w:tcW w:w="426" w:type="dxa"/>
            <w:shd w:val="clear" w:color="auto" w:fill="auto"/>
            <w:tcMar/>
          </w:tcPr>
          <w:p w:rsidRPr="00963093" w:rsidR="00E14F66" w:rsidP="00C225D8" w:rsidRDefault="001847BA" w14:paraId="27A74D28" w14:textId="3AB4B5F2">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5847AEAD" w14:textId="119D9138">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1847BA" w14:paraId="51051710" w14:textId="64D8D2C1">
            <w:pPr>
              <w:rPr>
                <w:rFonts w:cstheme="minorHAnsi"/>
                <w:sz w:val="20"/>
                <w:szCs w:val="20"/>
              </w:rPr>
            </w:pPr>
            <w:r>
              <w:rPr>
                <w:rFonts w:cstheme="minorHAnsi"/>
                <w:sz w:val="20"/>
                <w:szCs w:val="20"/>
              </w:rPr>
              <w:t>-</w:t>
            </w:r>
          </w:p>
        </w:tc>
        <w:tc>
          <w:tcPr>
            <w:tcW w:w="421" w:type="dxa"/>
            <w:shd w:val="clear" w:color="auto" w:fill="FFC000" w:themeFill="accent4"/>
            <w:tcMar/>
          </w:tcPr>
          <w:p w:rsidRPr="00963093" w:rsidR="00E14F66" w:rsidP="00C225D8" w:rsidRDefault="001847BA" w14:paraId="4B529016" w14:textId="1F2D0F6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396E7C93" w14:textId="1EB5697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EADF269" w14:textId="309CD6A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52398C45" w14:textId="0BE369E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04C72303" w14:textId="2E62CDB0">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6696EBCD" w14:textId="1F799BB3">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46E0FCC7" w14:textId="7E206FCB">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404E27F3" w14:textId="3D6DB30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15F5DF6" w14:textId="347A3683">
            <w:pPr>
              <w:rPr>
                <w:rFonts w:cstheme="minorHAnsi"/>
                <w:sz w:val="20"/>
                <w:szCs w:val="20"/>
              </w:rPr>
            </w:pPr>
            <w:r>
              <w:rPr>
                <w:rFonts w:cstheme="minorHAnsi"/>
                <w:sz w:val="20"/>
                <w:szCs w:val="20"/>
              </w:rPr>
              <w:t>0</w:t>
            </w:r>
          </w:p>
        </w:tc>
      </w:tr>
      <w:tr w:rsidRPr="00963093" w:rsidR="00E14F66" w:rsidTr="78428729" w14:paraId="71C087C2" w14:textId="77777777">
        <w:tc>
          <w:tcPr>
            <w:tcW w:w="3964" w:type="dxa"/>
            <w:tcMar/>
          </w:tcPr>
          <w:p w:rsidRPr="00963093" w:rsidR="00E14F66" w:rsidP="00C225D8" w:rsidRDefault="001847BA" w14:paraId="3EFBD78A" w14:textId="0DDF94A7">
            <w:pPr>
              <w:rPr>
                <w:rFonts w:cstheme="minorHAnsi"/>
                <w:sz w:val="20"/>
                <w:szCs w:val="20"/>
              </w:rPr>
            </w:pPr>
            <w:r>
              <w:rPr>
                <w:rFonts w:cstheme="minorHAnsi"/>
                <w:sz w:val="20"/>
                <w:szCs w:val="20"/>
              </w:rPr>
              <w:t>G9 Resilient design and construction</w:t>
            </w:r>
          </w:p>
        </w:tc>
        <w:tc>
          <w:tcPr>
            <w:tcW w:w="426" w:type="dxa"/>
            <w:shd w:val="clear" w:color="auto" w:fill="FFFF00"/>
            <w:tcMar/>
          </w:tcPr>
          <w:p w:rsidRPr="00963093" w:rsidR="00E14F66" w:rsidP="00C225D8" w:rsidRDefault="001847BA" w14:paraId="5E889243" w14:textId="72716044">
            <w:pPr>
              <w:rPr>
                <w:rFonts w:cstheme="minorHAnsi"/>
                <w:sz w:val="20"/>
                <w:szCs w:val="20"/>
              </w:rPr>
            </w:pPr>
            <w:r>
              <w:rPr>
                <w:rFonts w:cstheme="minorHAnsi"/>
                <w:sz w:val="20"/>
                <w:szCs w:val="20"/>
              </w:rPr>
              <w:t>+-</w:t>
            </w:r>
          </w:p>
        </w:tc>
        <w:tc>
          <w:tcPr>
            <w:tcW w:w="427" w:type="dxa"/>
            <w:shd w:val="clear" w:color="auto" w:fill="00B050"/>
            <w:tcMar/>
          </w:tcPr>
          <w:p w:rsidRPr="00963093" w:rsidR="00E14F66" w:rsidP="00C225D8" w:rsidRDefault="001847BA" w14:paraId="385FF8F8" w14:textId="10787EDD">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54DF19C2" w14:textId="79A78FE4">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1847BA" w14:paraId="0DEC1540" w14:textId="2C482A18">
            <w:pPr>
              <w:rPr>
                <w:rFonts w:cstheme="minorHAnsi"/>
                <w:sz w:val="20"/>
                <w:szCs w:val="20"/>
              </w:rPr>
            </w:pPr>
            <w:r>
              <w:rPr>
                <w:rFonts w:cstheme="minorHAnsi"/>
                <w:sz w:val="20"/>
                <w:szCs w:val="20"/>
              </w:rPr>
              <w:t>+</w:t>
            </w:r>
          </w:p>
        </w:tc>
        <w:tc>
          <w:tcPr>
            <w:tcW w:w="427" w:type="dxa"/>
            <w:shd w:val="clear" w:color="auto" w:fill="92D050"/>
            <w:tcMar/>
          </w:tcPr>
          <w:p w:rsidRPr="00963093" w:rsidR="001847BA" w:rsidP="00C225D8" w:rsidRDefault="001847BA" w14:paraId="34F7EFB3" w14:textId="79794FF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6B36964" w14:textId="3DFDBC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BDEE01E" w14:textId="4A3756F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048C0FB" w14:textId="480F6711">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42202E1B" w14:textId="11F1D94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795A23D" w14:textId="062889E7">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727DF598" w14:textId="5C3F1CF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543B696" w14:textId="7C47E6FB">
            <w:pPr>
              <w:rPr>
                <w:rFonts w:cstheme="minorHAnsi"/>
                <w:sz w:val="20"/>
                <w:szCs w:val="20"/>
              </w:rPr>
            </w:pPr>
            <w:r>
              <w:rPr>
                <w:rFonts w:cstheme="minorHAnsi"/>
                <w:sz w:val="20"/>
                <w:szCs w:val="20"/>
              </w:rPr>
              <w:t>0</w:t>
            </w:r>
          </w:p>
        </w:tc>
      </w:tr>
      <w:tr w:rsidRPr="00963093" w:rsidR="00E14F66" w:rsidTr="78428729" w14:paraId="6FC7275F" w14:textId="77777777">
        <w:tc>
          <w:tcPr>
            <w:tcW w:w="3964" w:type="dxa"/>
            <w:tcMar/>
          </w:tcPr>
          <w:p w:rsidRPr="00963093" w:rsidR="00E14F66" w:rsidP="00C225D8" w:rsidRDefault="001847BA" w14:paraId="7484CFD3" w14:textId="72094EAC">
            <w:pPr>
              <w:rPr>
                <w:rFonts w:cstheme="minorHAnsi"/>
                <w:sz w:val="20"/>
                <w:szCs w:val="20"/>
              </w:rPr>
            </w:pPr>
            <w:r>
              <w:rPr>
                <w:rFonts w:cstheme="minorHAnsi"/>
                <w:sz w:val="20"/>
                <w:szCs w:val="20"/>
              </w:rPr>
              <w:t>R1 Net Zero buildings in operation</w:t>
            </w:r>
          </w:p>
        </w:tc>
        <w:tc>
          <w:tcPr>
            <w:tcW w:w="426" w:type="dxa"/>
            <w:shd w:val="clear" w:color="auto" w:fill="00B050"/>
            <w:tcMar/>
          </w:tcPr>
          <w:p w:rsidRPr="00963093" w:rsidR="00E14F66" w:rsidP="00C225D8" w:rsidRDefault="001847BA" w14:paraId="2625CC3D" w14:textId="5055026A">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1318F9EF" w14:textId="684A69FB">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1847BA" w14:paraId="4038FB06" w14:textId="27AFEDCC">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1847BA" w14:paraId="6502EDAB" w14:textId="44B1EC79">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3C64A6D1" w14:textId="78C9C1D5">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C6076C4" w14:textId="6F1E0D7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BB92B0D" w14:textId="6EF6E564">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29B5504A" w14:textId="5DAA0BA2">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BD5F40F" w14:textId="5F8D3C16">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4A00C0BC" w14:textId="6855E068">
            <w:pPr>
              <w:rPr>
                <w:rFonts w:cstheme="minorHAnsi"/>
                <w:sz w:val="20"/>
                <w:szCs w:val="20"/>
              </w:rPr>
            </w:pPr>
            <w:r>
              <w:rPr>
                <w:rFonts w:cstheme="minorHAnsi"/>
                <w:sz w:val="20"/>
                <w:szCs w:val="20"/>
              </w:rPr>
              <w:t>+?</w:t>
            </w:r>
          </w:p>
        </w:tc>
        <w:tc>
          <w:tcPr>
            <w:tcW w:w="427" w:type="dxa"/>
            <w:shd w:val="clear" w:color="auto" w:fill="FFC000" w:themeFill="accent4"/>
            <w:tcMar/>
          </w:tcPr>
          <w:p w:rsidRPr="00963093" w:rsidR="00E14F66" w:rsidP="00C225D8" w:rsidRDefault="001847BA" w14:paraId="19EECB9C" w14:textId="210A3E0E">
            <w:pPr>
              <w:rPr>
                <w:rFonts w:cstheme="minorHAnsi"/>
                <w:sz w:val="20"/>
                <w:szCs w:val="20"/>
              </w:rPr>
            </w:pPr>
            <w:r>
              <w:rPr>
                <w:rFonts w:cstheme="minorHAnsi"/>
                <w:sz w:val="20"/>
                <w:szCs w:val="20"/>
              </w:rPr>
              <w:t>-?</w:t>
            </w:r>
          </w:p>
        </w:tc>
        <w:tc>
          <w:tcPr>
            <w:tcW w:w="427" w:type="dxa"/>
            <w:shd w:val="clear" w:color="auto" w:fill="FFFF00"/>
            <w:tcMar/>
          </w:tcPr>
          <w:p w:rsidRPr="00963093" w:rsidR="00E14F66" w:rsidP="00C225D8" w:rsidRDefault="001847BA" w14:paraId="7905D4F1" w14:textId="65086B11">
            <w:pPr>
              <w:rPr>
                <w:rFonts w:cstheme="minorHAnsi"/>
                <w:sz w:val="20"/>
                <w:szCs w:val="20"/>
              </w:rPr>
            </w:pPr>
            <w:r>
              <w:rPr>
                <w:rFonts w:cstheme="minorHAnsi"/>
                <w:sz w:val="20"/>
                <w:szCs w:val="20"/>
              </w:rPr>
              <w:t>+-</w:t>
            </w:r>
          </w:p>
        </w:tc>
      </w:tr>
      <w:tr w:rsidRPr="00963093" w:rsidR="00E14F66" w:rsidTr="78428729" w14:paraId="304C1D85" w14:textId="77777777">
        <w:tc>
          <w:tcPr>
            <w:tcW w:w="3964" w:type="dxa"/>
            <w:tcMar/>
          </w:tcPr>
          <w:p w:rsidRPr="00963093" w:rsidR="00E14F66" w:rsidP="0D58C396" w:rsidRDefault="001847BA" w14:paraId="73623120" w14:textId="34B4F3C0">
            <w:pPr>
              <w:rPr>
                <w:rFonts w:cs="Calibri" w:cstheme="minorAscii"/>
                <w:sz w:val="20"/>
                <w:szCs w:val="20"/>
              </w:rPr>
            </w:pPr>
            <w:r w:rsidRPr="0D58C396" w:rsidR="1D9EDEBB">
              <w:rPr>
                <w:rFonts w:cs="Calibri" w:cstheme="minorAscii"/>
                <w:sz w:val="20"/>
                <w:szCs w:val="20"/>
              </w:rPr>
              <w:t>R2 Embodied carbon in the construction proc</w:t>
            </w:r>
            <w:r w:rsidRPr="0D58C396" w:rsidR="501AFED4">
              <w:rPr>
                <w:rFonts w:cs="Calibri" w:cstheme="minorAscii"/>
                <w:sz w:val="20"/>
                <w:szCs w:val="20"/>
              </w:rPr>
              <w:t>ess</w:t>
            </w:r>
          </w:p>
        </w:tc>
        <w:tc>
          <w:tcPr>
            <w:tcW w:w="426" w:type="dxa"/>
            <w:shd w:val="clear" w:color="auto" w:fill="92D050"/>
            <w:tcMar/>
          </w:tcPr>
          <w:p w:rsidRPr="00963093" w:rsidR="00E14F66" w:rsidP="00C225D8" w:rsidRDefault="001847BA" w14:paraId="19038234" w14:textId="12DBBD9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36A6B5D2" w14:textId="130486A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349A0438" w14:textId="2FAE4467">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1847BA" w14:paraId="13A0A466" w14:textId="4B8302C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4CF9E8C" w14:textId="7C0F551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C020AE4" w14:textId="733FBB9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568C935" w14:textId="6F0CECF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FFBE42C" w14:textId="5DEBC0D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D6D57CF" w14:textId="38518405">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36CE6249" w14:textId="5591DF9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69D6C4E" w14:textId="583B927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050A164" w14:textId="006E2384">
            <w:pPr>
              <w:rPr>
                <w:rFonts w:cstheme="minorHAnsi"/>
                <w:sz w:val="20"/>
                <w:szCs w:val="20"/>
              </w:rPr>
            </w:pPr>
            <w:r>
              <w:rPr>
                <w:rFonts w:cstheme="minorHAnsi"/>
                <w:sz w:val="20"/>
                <w:szCs w:val="20"/>
              </w:rPr>
              <w:t>0</w:t>
            </w:r>
          </w:p>
        </w:tc>
      </w:tr>
      <w:tr w:rsidRPr="00963093" w:rsidR="00E14F66" w:rsidTr="78428729" w14:paraId="6430BFC9" w14:textId="77777777">
        <w:tc>
          <w:tcPr>
            <w:tcW w:w="3964" w:type="dxa"/>
            <w:tcMar/>
          </w:tcPr>
          <w:p w:rsidRPr="00963093" w:rsidR="00E14F66" w:rsidP="00C225D8" w:rsidRDefault="001847BA" w14:paraId="69953B1F" w14:textId="4DD01265">
            <w:pPr>
              <w:rPr>
                <w:rFonts w:cstheme="minorHAnsi"/>
                <w:sz w:val="20"/>
                <w:szCs w:val="20"/>
              </w:rPr>
            </w:pPr>
            <w:r>
              <w:rPr>
                <w:rFonts w:cstheme="minorHAnsi"/>
                <w:sz w:val="20"/>
                <w:szCs w:val="20"/>
              </w:rPr>
              <w:t>R3 Retro-fitting existing buildings</w:t>
            </w:r>
          </w:p>
        </w:tc>
        <w:tc>
          <w:tcPr>
            <w:tcW w:w="426" w:type="dxa"/>
            <w:shd w:val="clear" w:color="auto" w:fill="92D050"/>
            <w:tcMar/>
          </w:tcPr>
          <w:p w:rsidRPr="00963093" w:rsidR="00E14F66" w:rsidP="00C225D8" w:rsidRDefault="001847BA" w14:paraId="1D09F200" w14:textId="42725D83">
            <w:pPr>
              <w:rPr>
                <w:rFonts w:cstheme="minorHAnsi"/>
                <w:sz w:val="20"/>
                <w:szCs w:val="20"/>
              </w:rPr>
            </w:pPr>
            <w:r>
              <w:rPr>
                <w:rFonts w:cstheme="minorHAnsi"/>
                <w:sz w:val="20"/>
                <w:szCs w:val="20"/>
              </w:rPr>
              <w:t>+?</w:t>
            </w:r>
          </w:p>
        </w:tc>
        <w:tc>
          <w:tcPr>
            <w:tcW w:w="427" w:type="dxa"/>
            <w:shd w:val="clear" w:color="auto" w:fill="92D050"/>
            <w:tcMar/>
          </w:tcPr>
          <w:p w:rsidRPr="00963093" w:rsidR="00E14F66" w:rsidP="00C225D8" w:rsidRDefault="001847BA" w14:paraId="2195A665" w14:textId="387A559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051D339B" w14:textId="48324404">
            <w:pPr>
              <w:rPr>
                <w:rFonts w:cstheme="minorHAnsi"/>
                <w:sz w:val="20"/>
                <w:szCs w:val="20"/>
              </w:rPr>
            </w:pPr>
            <w:r>
              <w:rPr>
                <w:rFonts w:cstheme="minorHAnsi"/>
                <w:sz w:val="20"/>
                <w:szCs w:val="20"/>
              </w:rPr>
              <w:t>0</w:t>
            </w:r>
          </w:p>
        </w:tc>
        <w:tc>
          <w:tcPr>
            <w:tcW w:w="421" w:type="dxa"/>
            <w:shd w:val="clear" w:color="auto" w:fill="92D050"/>
            <w:tcMar/>
          </w:tcPr>
          <w:p w:rsidRPr="00963093" w:rsidR="00E14F66" w:rsidP="00C225D8" w:rsidRDefault="001847BA" w14:paraId="4C517CA7" w14:textId="4B683634">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D27E71C" w14:textId="77F4402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EDA1236" w14:textId="704F160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EF970F6" w14:textId="250BF06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26F9B48" w14:textId="5612FA6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EA4F432" w14:textId="311E4BB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938F03E" w14:textId="724A973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8653858" w14:textId="32974776">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2E2F35D4" w14:textId="709D3BBA">
            <w:pPr>
              <w:rPr>
                <w:rFonts w:cstheme="minorHAnsi"/>
                <w:sz w:val="20"/>
                <w:szCs w:val="20"/>
              </w:rPr>
            </w:pPr>
            <w:r>
              <w:rPr>
                <w:rFonts w:cstheme="minorHAnsi"/>
                <w:sz w:val="20"/>
                <w:szCs w:val="20"/>
              </w:rPr>
              <w:t>0</w:t>
            </w:r>
          </w:p>
        </w:tc>
      </w:tr>
      <w:tr w:rsidRPr="00963093" w:rsidR="00E14F66" w:rsidTr="78428729" w14:paraId="62DE73C1" w14:textId="77777777">
        <w:tc>
          <w:tcPr>
            <w:tcW w:w="3964" w:type="dxa"/>
            <w:tcMar/>
          </w:tcPr>
          <w:p w:rsidRPr="00963093" w:rsidR="00E14F66" w:rsidP="00C225D8" w:rsidRDefault="001847BA" w14:paraId="3A6AC3FE" w14:textId="32EE1A68">
            <w:pPr>
              <w:rPr>
                <w:rFonts w:cstheme="minorHAnsi"/>
                <w:sz w:val="20"/>
                <w:szCs w:val="20"/>
              </w:rPr>
            </w:pPr>
            <w:r>
              <w:rPr>
                <w:rFonts w:cstheme="minorHAnsi"/>
                <w:sz w:val="20"/>
                <w:szCs w:val="20"/>
              </w:rPr>
              <w:t>R4 Air quality assessments and standards</w:t>
            </w:r>
          </w:p>
        </w:tc>
        <w:tc>
          <w:tcPr>
            <w:tcW w:w="426" w:type="dxa"/>
            <w:shd w:val="clear" w:color="auto" w:fill="92D050"/>
            <w:tcMar/>
          </w:tcPr>
          <w:p w:rsidRPr="00963093" w:rsidR="00E14F66" w:rsidP="00C225D8" w:rsidRDefault="001847BA" w14:paraId="2CEDBFB1" w14:textId="575CB659">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37DFA9AA" w14:textId="1ACC628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1A7CB9B9" w14:textId="2DED9C7B">
            <w:pPr>
              <w:rPr>
                <w:rFonts w:cstheme="minorHAnsi"/>
                <w:sz w:val="20"/>
                <w:szCs w:val="20"/>
              </w:rPr>
            </w:pPr>
            <w:r>
              <w:rPr>
                <w:rFonts w:cstheme="minorHAnsi"/>
                <w:sz w:val="20"/>
                <w:szCs w:val="20"/>
              </w:rPr>
              <w:t>0</w:t>
            </w:r>
          </w:p>
        </w:tc>
        <w:tc>
          <w:tcPr>
            <w:tcW w:w="421" w:type="dxa"/>
            <w:shd w:val="clear" w:color="auto" w:fill="auto"/>
            <w:tcMar/>
          </w:tcPr>
          <w:p w:rsidRPr="00963093" w:rsidR="00E14F66" w:rsidP="00C225D8" w:rsidRDefault="001847BA" w14:paraId="3DEDB550" w14:textId="0F98EBA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6351A65C" w14:textId="7896599C">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4E6811A1" w14:textId="3AF8A8F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9793126" w14:textId="7077BA5D">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095F2240" w14:textId="3C35746D">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21B1A182" w14:textId="69C05023">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368DAACE" w14:textId="57E58C9F">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73DE6B9D" w14:textId="1C5093D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36D34A84" w14:textId="5A4578E6">
            <w:pPr>
              <w:rPr>
                <w:rFonts w:cstheme="minorHAnsi"/>
                <w:sz w:val="20"/>
                <w:szCs w:val="20"/>
              </w:rPr>
            </w:pPr>
            <w:r>
              <w:rPr>
                <w:rFonts w:cstheme="minorHAnsi"/>
                <w:sz w:val="20"/>
                <w:szCs w:val="20"/>
              </w:rPr>
              <w:t>0</w:t>
            </w:r>
          </w:p>
        </w:tc>
      </w:tr>
      <w:tr w:rsidRPr="00963093" w:rsidR="00E14F66" w:rsidTr="78428729" w14:paraId="3C38779F" w14:textId="77777777">
        <w:tc>
          <w:tcPr>
            <w:tcW w:w="3964" w:type="dxa"/>
            <w:tcMar/>
          </w:tcPr>
          <w:p w:rsidRPr="00963093" w:rsidR="00E14F66" w:rsidP="00C225D8" w:rsidRDefault="001847BA" w14:paraId="37C455E2" w14:textId="64346C15">
            <w:pPr>
              <w:rPr>
                <w:rFonts w:cstheme="minorHAnsi"/>
                <w:sz w:val="20"/>
                <w:szCs w:val="20"/>
              </w:rPr>
            </w:pPr>
            <w:r>
              <w:rPr>
                <w:rFonts w:cstheme="minorHAnsi"/>
                <w:sz w:val="20"/>
                <w:szCs w:val="20"/>
              </w:rPr>
              <w:t>R5 Land contamination</w:t>
            </w:r>
          </w:p>
        </w:tc>
        <w:tc>
          <w:tcPr>
            <w:tcW w:w="426" w:type="dxa"/>
            <w:shd w:val="clear" w:color="auto" w:fill="auto"/>
            <w:tcMar/>
          </w:tcPr>
          <w:p w:rsidRPr="00963093" w:rsidR="00E14F66" w:rsidP="00C225D8" w:rsidRDefault="001847BA" w14:paraId="021F8BD5" w14:textId="4A23401D">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F441DDC" w14:textId="455F743F">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433A2C3C" w14:textId="79FB7B4F">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1847BA" w14:paraId="29BFC3D4" w14:textId="3FB69184">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1847BA" w14:paraId="3CC8612D" w14:textId="59F94CB1">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1847BA" w14:paraId="6E44C7EC" w14:textId="4C00170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5FB69B00" w14:textId="3A80B45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B6528FC" w14:textId="769297E2">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72E25184" w14:textId="70D9C11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6F5E2C76" w14:textId="6CD1A9A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0ADCA049" w14:textId="426585B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1847BA" w14:paraId="4CFDB5E9" w14:textId="4BC6A90C">
            <w:pPr>
              <w:rPr>
                <w:rFonts w:cstheme="minorHAnsi"/>
                <w:sz w:val="20"/>
                <w:szCs w:val="20"/>
              </w:rPr>
            </w:pPr>
            <w:r>
              <w:rPr>
                <w:rFonts w:cstheme="minorHAnsi"/>
                <w:sz w:val="20"/>
                <w:szCs w:val="20"/>
              </w:rPr>
              <w:t>0</w:t>
            </w:r>
          </w:p>
        </w:tc>
      </w:tr>
      <w:tr w:rsidRPr="00963093" w:rsidR="00E14F66" w:rsidTr="78428729" w14:paraId="7890DAF0" w14:textId="77777777">
        <w:tc>
          <w:tcPr>
            <w:tcW w:w="3964" w:type="dxa"/>
            <w:tcMar/>
          </w:tcPr>
          <w:p w:rsidRPr="00963093" w:rsidR="00E14F66" w:rsidP="00C225D8" w:rsidRDefault="00432440" w14:paraId="0E267B7D" w14:textId="6E77AC88">
            <w:pPr>
              <w:rPr>
                <w:rFonts w:cstheme="minorHAnsi"/>
                <w:sz w:val="20"/>
                <w:szCs w:val="20"/>
              </w:rPr>
            </w:pPr>
            <w:r>
              <w:rPr>
                <w:rFonts w:cstheme="minorHAnsi"/>
                <w:sz w:val="20"/>
                <w:szCs w:val="20"/>
              </w:rPr>
              <w:t>R6 Soil quality</w:t>
            </w:r>
          </w:p>
        </w:tc>
        <w:tc>
          <w:tcPr>
            <w:tcW w:w="426" w:type="dxa"/>
            <w:shd w:val="clear" w:color="auto" w:fill="auto"/>
            <w:tcMar/>
          </w:tcPr>
          <w:p w:rsidRPr="00963093" w:rsidR="00E14F66" w:rsidP="00C225D8" w:rsidRDefault="00432440" w14:paraId="755C2587" w14:textId="0022D61F">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6B1891F1" w14:textId="537D085A">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432440" w14:paraId="28A3CBF4" w14:textId="300893A6">
            <w:pPr>
              <w:rPr>
                <w:rFonts w:cstheme="minorHAnsi"/>
                <w:sz w:val="20"/>
                <w:szCs w:val="20"/>
              </w:rPr>
            </w:pPr>
            <w:r>
              <w:rPr>
                <w:rFonts w:cstheme="minorHAnsi"/>
                <w:sz w:val="20"/>
                <w:szCs w:val="20"/>
              </w:rPr>
              <w:t>+-</w:t>
            </w:r>
          </w:p>
        </w:tc>
        <w:tc>
          <w:tcPr>
            <w:tcW w:w="421" w:type="dxa"/>
            <w:shd w:val="clear" w:color="auto" w:fill="auto"/>
            <w:tcMar/>
          </w:tcPr>
          <w:p w:rsidRPr="00963093" w:rsidR="00E14F66" w:rsidP="00C225D8" w:rsidRDefault="00432440" w14:paraId="2ED41DCB" w14:textId="5415159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1A87B988" w14:textId="47EAAE0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63E56681" w14:textId="112330C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729A435E" w14:textId="0E128A1A">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23176B8E" w14:textId="7848B214">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485EA8C" w14:textId="17E490AB">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3083CD09" w14:textId="368EBD13">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4B5D9362" w14:textId="1CF84A49">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FEBEA85" w14:textId="7C4697D3">
            <w:pPr>
              <w:rPr>
                <w:rFonts w:cstheme="minorHAnsi"/>
                <w:sz w:val="20"/>
                <w:szCs w:val="20"/>
              </w:rPr>
            </w:pPr>
            <w:r>
              <w:rPr>
                <w:rFonts w:cstheme="minorHAnsi"/>
                <w:sz w:val="20"/>
                <w:szCs w:val="20"/>
              </w:rPr>
              <w:t>0</w:t>
            </w:r>
          </w:p>
        </w:tc>
      </w:tr>
      <w:tr w:rsidRPr="00963093" w:rsidR="00E14F66" w:rsidTr="78428729" w14:paraId="16278B39" w14:textId="77777777">
        <w:tc>
          <w:tcPr>
            <w:tcW w:w="3964" w:type="dxa"/>
            <w:tcMar/>
          </w:tcPr>
          <w:p w:rsidRPr="00963093" w:rsidR="00E14F66" w:rsidP="0D58C396" w:rsidRDefault="00432440" w14:paraId="59B08CAB" w14:textId="14143DFE">
            <w:pPr>
              <w:rPr>
                <w:rFonts w:cs="Calibri" w:cstheme="minorAscii"/>
                <w:sz w:val="20"/>
                <w:szCs w:val="20"/>
              </w:rPr>
            </w:pPr>
            <w:r w:rsidRPr="0D58C396" w:rsidR="6EDC8050">
              <w:rPr>
                <w:rFonts w:cs="Calibri" w:cstheme="minorAscii"/>
                <w:sz w:val="20"/>
                <w:szCs w:val="20"/>
              </w:rPr>
              <w:t>R7 Amenity and environmental health impact</w:t>
            </w:r>
            <w:r w:rsidRPr="0D58C396" w:rsidR="15E5432C">
              <w:rPr>
                <w:rFonts w:cs="Calibri" w:cstheme="minorAscii"/>
                <w:sz w:val="20"/>
                <w:szCs w:val="20"/>
              </w:rPr>
              <w:t>s of development</w:t>
            </w:r>
          </w:p>
        </w:tc>
        <w:tc>
          <w:tcPr>
            <w:tcW w:w="426" w:type="dxa"/>
            <w:shd w:val="clear" w:color="auto" w:fill="auto"/>
            <w:tcMar/>
          </w:tcPr>
          <w:p w:rsidRPr="00963093" w:rsidR="00E14F66" w:rsidP="00C225D8" w:rsidRDefault="00432440" w14:paraId="65115403" w14:textId="0342EBC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64D0D366" w14:textId="395AEFFB">
            <w:pPr>
              <w:rPr>
                <w:rFonts w:cstheme="minorHAnsi"/>
                <w:sz w:val="20"/>
                <w:szCs w:val="20"/>
              </w:rPr>
            </w:pPr>
            <w:r>
              <w:rPr>
                <w:rFonts w:cstheme="minorHAnsi"/>
                <w:sz w:val="20"/>
                <w:szCs w:val="20"/>
              </w:rPr>
              <w:t>0</w:t>
            </w:r>
          </w:p>
        </w:tc>
        <w:tc>
          <w:tcPr>
            <w:tcW w:w="427" w:type="dxa"/>
            <w:shd w:val="clear" w:color="auto" w:fill="FFFF00"/>
            <w:tcMar/>
          </w:tcPr>
          <w:p w:rsidRPr="00963093" w:rsidR="00E14F66" w:rsidP="00C225D8" w:rsidRDefault="00432440" w14:paraId="3A4AE7DE" w14:textId="72425AC1">
            <w:pPr>
              <w:rPr>
                <w:rFonts w:cstheme="minorHAnsi"/>
                <w:sz w:val="20"/>
                <w:szCs w:val="20"/>
              </w:rPr>
            </w:pPr>
            <w:r>
              <w:rPr>
                <w:rFonts w:cstheme="minorHAnsi"/>
                <w:sz w:val="20"/>
                <w:szCs w:val="20"/>
              </w:rPr>
              <w:t>+-</w:t>
            </w:r>
          </w:p>
        </w:tc>
        <w:tc>
          <w:tcPr>
            <w:tcW w:w="421" w:type="dxa"/>
            <w:shd w:val="clear" w:color="auto" w:fill="FFFF00"/>
            <w:tcMar/>
          </w:tcPr>
          <w:p w:rsidRPr="00963093" w:rsidR="00E14F66" w:rsidP="00C225D8" w:rsidRDefault="00432440" w14:paraId="66ADF422" w14:textId="085CB867">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432440" w14:paraId="3A7B96F1" w14:textId="681B0C2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325A662E" w14:textId="70AD171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10EC941" w14:textId="3B5CBE87">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3F4B9496" w14:textId="700618C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1900D64" w14:textId="34F1A56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1E5E996F" w14:textId="3562ED88">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D9461C" w14:paraId="2E310494" w14:textId="2A659CA7">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432440" w14:paraId="29895FA8" w14:textId="38A9F2BB">
            <w:pPr>
              <w:rPr>
                <w:rFonts w:cstheme="minorHAnsi"/>
                <w:sz w:val="20"/>
                <w:szCs w:val="20"/>
              </w:rPr>
            </w:pPr>
            <w:r>
              <w:rPr>
                <w:rFonts w:cstheme="minorHAnsi"/>
                <w:sz w:val="20"/>
                <w:szCs w:val="20"/>
              </w:rPr>
              <w:t>+?</w:t>
            </w:r>
          </w:p>
        </w:tc>
      </w:tr>
      <w:tr w:rsidRPr="00963093" w:rsidR="00E14F66" w:rsidTr="78428729" w14:paraId="67E05DF6" w14:textId="77777777">
        <w:tc>
          <w:tcPr>
            <w:tcW w:w="3964" w:type="dxa"/>
            <w:tcMar/>
          </w:tcPr>
          <w:p w:rsidRPr="00963093" w:rsidR="00E14F66" w:rsidP="00C225D8" w:rsidRDefault="00432440" w14:paraId="75D205FF" w14:textId="4ACBA593">
            <w:pPr>
              <w:rPr>
                <w:rFonts w:cstheme="minorHAnsi"/>
                <w:sz w:val="20"/>
                <w:szCs w:val="20"/>
              </w:rPr>
            </w:pPr>
            <w:r>
              <w:rPr>
                <w:rFonts w:cstheme="minorHAnsi"/>
                <w:sz w:val="20"/>
                <w:szCs w:val="20"/>
              </w:rPr>
              <w:t>HD1 Conservation areas</w:t>
            </w:r>
          </w:p>
        </w:tc>
        <w:tc>
          <w:tcPr>
            <w:tcW w:w="426" w:type="dxa"/>
            <w:shd w:val="clear" w:color="auto" w:fill="auto"/>
            <w:tcMar/>
          </w:tcPr>
          <w:p w:rsidRPr="00963093" w:rsidR="00E14F66" w:rsidP="00C225D8" w:rsidRDefault="00432440" w14:paraId="153CF69C" w14:textId="019BDCB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5ECD7298" w14:textId="536FD417">
            <w:pPr>
              <w:rPr>
                <w:rFonts w:cstheme="minorHAnsi"/>
                <w:sz w:val="20"/>
                <w:szCs w:val="20"/>
              </w:rPr>
            </w:pPr>
            <w:r>
              <w:rPr>
                <w:rFonts w:cstheme="minorHAnsi"/>
                <w:sz w:val="20"/>
                <w:szCs w:val="20"/>
              </w:rPr>
              <w:t>0</w:t>
            </w:r>
          </w:p>
        </w:tc>
        <w:tc>
          <w:tcPr>
            <w:tcW w:w="427" w:type="dxa"/>
            <w:shd w:val="clear" w:color="auto" w:fill="FFC000" w:themeFill="accent4"/>
            <w:tcMar/>
          </w:tcPr>
          <w:p w:rsidRPr="00963093" w:rsidR="00E14F66" w:rsidP="00C225D8" w:rsidRDefault="00432440" w14:paraId="0AB22CB4" w14:textId="194EAEAA">
            <w:pPr>
              <w:rPr>
                <w:rFonts w:cstheme="minorHAnsi"/>
                <w:sz w:val="20"/>
                <w:szCs w:val="20"/>
              </w:rPr>
            </w:pPr>
            <w:r>
              <w:rPr>
                <w:rFonts w:cstheme="minorHAnsi"/>
                <w:sz w:val="20"/>
                <w:szCs w:val="20"/>
              </w:rPr>
              <w:t>-?</w:t>
            </w:r>
          </w:p>
        </w:tc>
        <w:tc>
          <w:tcPr>
            <w:tcW w:w="421" w:type="dxa"/>
            <w:shd w:val="clear" w:color="auto" w:fill="FFC000" w:themeFill="accent4"/>
            <w:tcMar/>
          </w:tcPr>
          <w:p w:rsidRPr="00963093" w:rsidR="00E14F66" w:rsidP="00C225D8" w:rsidRDefault="00432440" w14:paraId="7069B60D" w14:textId="6D290093">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432440" w14:paraId="227A0790" w14:textId="5907F505">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3E80D616" w14:textId="214FB721">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6FA1DB5D" w14:textId="0A313F90">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2F6962AA" w14:textId="1E60313C">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78FAF28A" w14:textId="6B4D8DEE">
            <w:pPr>
              <w:rPr>
                <w:rFonts w:cstheme="minorHAnsi"/>
                <w:sz w:val="20"/>
                <w:szCs w:val="20"/>
              </w:rPr>
            </w:pPr>
            <w:r>
              <w:rPr>
                <w:rFonts w:cstheme="minorHAnsi"/>
                <w:sz w:val="20"/>
                <w:szCs w:val="20"/>
              </w:rPr>
              <w:t>0</w:t>
            </w:r>
          </w:p>
        </w:tc>
        <w:tc>
          <w:tcPr>
            <w:tcW w:w="427" w:type="dxa"/>
            <w:shd w:val="clear" w:color="auto" w:fill="auto"/>
            <w:tcMar/>
          </w:tcPr>
          <w:p w:rsidRPr="00963093" w:rsidR="00E14F66" w:rsidP="00C225D8" w:rsidRDefault="00432440" w14:paraId="4E378FB8" w14:textId="194ADA13">
            <w:pPr>
              <w:rPr>
                <w:rFonts w:cstheme="minorHAnsi"/>
                <w:sz w:val="20"/>
                <w:szCs w:val="20"/>
              </w:rPr>
            </w:pPr>
            <w:r>
              <w:rPr>
                <w:rFonts w:cstheme="minorHAnsi"/>
                <w:sz w:val="20"/>
                <w:szCs w:val="20"/>
              </w:rPr>
              <w:t>0</w:t>
            </w:r>
          </w:p>
        </w:tc>
        <w:tc>
          <w:tcPr>
            <w:tcW w:w="427" w:type="dxa"/>
            <w:shd w:val="clear" w:color="auto" w:fill="92D050"/>
            <w:tcMar/>
          </w:tcPr>
          <w:p w:rsidRPr="00963093" w:rsidR="00E14F66" w:rsidP="00C225D8" w:rsidRDefault="00432440" w14:paraId="44915BC9" w14:textId="679CD30E">
            <w:pPr>
              <w:rPr>
                <w:rFonts w:cstheme="minorHAnsi"/>
                <w:sz w:val="20"/>
                <w:szCs w:val="20"/>
              </w:rPr>
            </w:pPr>
            <w:r>
              <w:rPr>
                <w:rFonts w:cstheme="minorHAnsi"/>
                <w:sz w:val="20"/>
                <w:szCs w:val="20"/>
              </w:rPr>
              <w:t>+</w:t>
            </w:r>
          </w:p>
        </w:tc>
        <w:tc>
          <w:tcPr>
            <w:tcW w:w="427" w:type="dxa"/>
            <w:shd w:val="clear" w:color="auto" w:fill="auto"/>
            <w:tcMar/>
          </w:tcPr>
          <w:p w:rsidRPr="00963093" w:rsidR="00E14F66" w:rsidP="00C225D8" w:rsidRDefault="00432440" w14:paraId="177B14F9" w14:textId="0659BD38">
            <w:pPr>
              <w:rPr>
                <w:rFonts w:cstheme="minorHAnsi"/>
                <w:sz w:val="20"/>
                <w:szCs w:val="20"/>
              </w:rPr>
            </w:pPr>
            <w:r>
              <w:rPr>
                <w:rFonts w:cstheme="minorHAnsi"/>
                <w:sz w:val="20"/>
                <w:szCs w:val="20"/>
              </w:rPr>
              <w:t>0</w:t>
            </w:r>
          </w:p>
        </w:tc>
      </w:tr>
      <w:tr w:rsidRPr="00963093" w:rsidR="00432440" w:rsidTr="78428729" w14:paraId="61909B6C" w14:textId="77777777">
        <w:tc>
          <w:tcPr>
            <w:tcW w:w="3964" w:type="dxa"/>
            <w:tcMar/>
          </w:tcPr>
          <w:p w:rsidRPr="00963093" w:rsidR="00432440" w:rsidP="00C225D8" w:rsidRDefault="00432440" w14:paraId="0280E7E2" w14:textId="5EA63ECC">
            <w:pPr>
              <w:rPr>
                <w:rFonts w:cstheme="minorHAnsi"/>
                <w:sz w:val="20"/>
                <w:szCs w:val="20"/>
              </w:rPr>
            </w:pPr>
            <w:r>
              <w:rPr>
                <w:rFonts w:cstheme="minorHAnsi"/>
                <w:sz w:val="20"/>
                <w:szCs w:val="20"/>
              </w:rPr>
              <w:t>HD2 Listed buildings</w:t>
            </w:r>
          </w:p>
        </w:tc>
        <w:tc>
          <w:tcPr>
            <w:tcW w:w="426" w:type="dxa"/>
            <w:shd w:val="clear" w:color="auto" w:fill="auto"/>
            <w:tcMar/>
          </w:tcPr>
          <w:p w:rsidRPr="00963093" w:rsidR="00432440" w:rsidP="00C225D8" w:rsidRDefault="00432440" w14:paraId="264C74B6" w14:textId="23ECED5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E263904" w14:textId="535ABF08">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7B66498F" w14:textId="5B5F833A">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1E20DD80" w14:textId="7A3A226E">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6DDE365D" w14:textId="2347D86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0D876D7" w14:textId="16461721">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B53BCB2" w14:textId="19F1FE7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67AC10C" w14:textId="73BB0A6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E4CBA2B" w14:textId="698A9A4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08EECC8" w14:textId="054CC09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61E9F0E" w14:textId="3E58D89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FC8B33A" w14:textId="5C638C7B">
            <w:pPr>
              <w:rPr>
                <w:rFonts w:cstheme="minorHAnsi"/>
                <w:sz w:val="20"/>
                <w:szCs w:val="20"/>
              </w:rPr>
            </w:pPr>
            <w:r>
              <w:rPr>
                <w:rFonts w:cstheme="minorHAnsi"/>
                <w:sz w:val="20"/>
                <w:szCs w:val="20"/>
              </w:rPr>
              <w:t>0</w:t>
            </w:r>
          </w:p>
        </w:tc>
      </w:tr>
      <w:tr w:rsidRPr="00963093" w:rsidR="00432440" w:rsidTr="78428729" w14:paraId="2C751ED0" w14:textId="77777777">
        <w:tc>
          <w:tcPr>
            <w:tcW w:w="3964" w:type="dxa"/>
            <w:tcMar/>
          </w:tcPr>
          <w:p w:rsidRPr="00963093" w:rsidR="00432440" w:rsidP="00C225D8" w:rsidRDefault="00432440" w14:paraId="3DF21F2B" w14:textId="20F584D7">
            <w:pPr>
              <w:rPr>
                <w:rFonts w:cstheme="minorHAnsi"/>
                <w:sz w:val="20"/>
                <w:szCs w:val="20"/>
              </w:rPr>
            </w:pPr>
            <w:r>
              <w:rPr>
                <w:rFonts w:cstheme="minorHAnsi"/>
                <w:sz w:val="20"/>
                <w:szCs w:val="20"/>
              </w:rPr>
              <w:t>HD3 Registered Parks and Gardens</w:t>
            </w:r>
          </w:p>
        </w:tc>
        <w:tc>
          <w:tcPr>
            <w:tcW w:w="426" w:type="dxa"/>
            <w:shd w:val="clear" w:color="auto" w:fill="auto"/>
            <w:tcMar/>
          </w:tcPr>
          <w:p w:rsidRPr="00963093" w:rsidR="00432440" w:rsidP="00C225D8" w:rsidRDefault="00432440" w14:paraId="0CA28360" w14:textId="09543ED9">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196A9AE" w14:textId="7FFBC439">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1BF84DB5" w14:textId="78A3C427">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1FC9D5E6" w14:textId="3DA8F957">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1D1F946D" w14:textId="16724B1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F8DD218" w14:textId="39B8361B">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EC1BAE8" w14:textId="6B0087D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92C4E77" w14:textId="0E6841B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3CB128F" w14:textId="50AEA23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093BDEE" w14:textId="5692C8F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EEA4654" w14:textId="4530218F">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C98C974" w14:textId="4B4F00DA">
            <w:pPr>
              <w:rPr>
                <w:rFonts w:cstheme="minorHAnsi"/>
                <w:sz w:val="20"/>
                <w:szCs w:val="20"/>
              </w:rPr>
            </w:pPr>
            <w:r>
              <w:rPr>
                <w:rFonts w:cstheme="minorHAnsi"/>
                <w:sz w:val="20"/>
                <w:szCs w:val="20"/>
              </w:rPr>
              <w:t>0</w:t>
            </w:r>
          </w:p>
        </w:tc>
      </w:tr>
      <w:tr w:rsidRPr="00963093" w:rsidR="00432440" w:rsidTr="78428729" w14:paraId="1C38FB02" w14:textId="77777777">
        <w:tc>
          <w:tcPr>
            <w:tcW w:w="3964" w:type="dxa"/>
            <w:tcMar/>
          </w:tcPr>
          <w:p w:rsidRPr="00963093" w:rsidR="00432440" w:rsidP="00C225D8" w:rsidRDefault="00432440" w14:paraId="4C616D9C" w14:textId="4296AA45">
            <w:pPr>
              <w:rPr>
                <w:rFonts w:cstheme="minorHAnsi"/>
                <w:sz w:val="20"/>
                <w:szCs w:val="20"/>
              </w:rPr>
            </w:pPr>
            <w:r>
              <w:rPr>
                <w:rFonts w:cstheme="minorHAnsi"/>
                <w:sz w:val="20"/>
                <w:szCs w:val="20"/>
              </w:rPr>
              <w:t>HD4 Scheduled Monuments</w:t>
            </w:r>
          </w:p>
        </w:tc>
        <w:tc>
          <w:tcPr>
            <w:tcW w:w="426" w:type="dxa"/>
            <w:shd w:val="clear" w:color="auto" w:fill="auto"/>
            <w:tcMar/>
          </w:tcPr>
          <w:p w:rsidRPr="00963093" w:rsidR="00432440" w:rsidP="00C225D8" w:rsidRDefault="00432440" w14:paraId="50B6CDBE" w14:textId="55551FD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FFFC439" w14:textId="3DB42F10">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62177C25" w14:textId="447E411E">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3A02958C" w14:textId="3A95009A">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102FEA3D" w14:textId="0144F29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939D97D" w14:textId="4D1B016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B595425" w14:textId="20121DB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CFDF114" w14:textId="720A00F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5163362" w14:textId="04D3F2A1">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FBDE309" w14:textId="520FB75F">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2BB9F17" w14:textId="3BEB929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2D338DB" w14:textId="0984A86F">
            <w:pPr>
              <w:rPr>
                <w:rFonts w:cstheme="minorHAnsi"/>
                <w:sz w:val="20"/>
                <w:szCs w:val="20"/>
              </w:rPr>
            </w:pPr>
            <w:r>
              <w:rPr>
                <w:rFonts w:cstheme="minorHAnsi"/>
                <w:sz w:val="20"/>
                <w:szCs w:val="20"/>
              </w:rPr>
              <w:t>0</w:t>
            </w:r>
          </w:p>
        </w:tc>
      </w:tr>
      <w:tr w:rsidRPr="00963093" w:rsidR="00432440" w:rsidTr="78428729" w14:paraId="432DEBB9" w14:textId="77777777">
        <w:tc>
          <w:tcPr>
            <w:tcW w:w="3964" w:type="dxa"/>
            <w:tcMar/>
          </w:tcPr>
          <w:p w:rsidRPr="00963093" w:rsidR="00432440" w:rsidP="00C225D8" w:rsidRDefault="00432440" w14:paraId="0E018F53" w14:textId="4162826F">
            <w:pPr>
              <w:rPr>
                <w:rFonts w:cstheme="minorHAnsi"/>
                <w:sz w:val="20"/>
                <w:szCs w:val="20"/>
              </w:rPr>
            </w:pPr>
            <w:r>
              <w:rPr>
                <w:rFonts w:cstheme="minorHAnsi"/>
                <w:sz w:val="20"/>
                <w:szCs w:val="20"/>
              </w:rPr>
              <w:t>HD5 Archaeology</w:t>
            </w:r>
          </w:p>
        </w:tc>
        <w:tc>
          <w:tcPr>
            <w:tcW w:w="426" w:type="dxa"/>
            <w:shd w:val="clear" w:color="auto" w:fill="auto"/>
            <w:tcMar/>
          </w:tcPr>
          <w:p w:rsidRPr="00963093" w:rsidR="00432440" w:rsidP="00C225D8" w:rsidRDefault="00432440" w14:paraId="6CE41786" w14:textId="0AF47AB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5676E9D" w14:textId="6013BFC6">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6C0B251F" w14:textId="70B10936">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029BF6EC" w14:textId="52BB473D">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345C7B80" w14:textId="75A8DB4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AFAA715" w14:textId="69F1371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CE8A958" w14:textId="65DC4B58">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4B57134" w14:textId="4F4359D1">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FC4C8BC" w14:textId="65D98183">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B559CE7" w14:textId="644A6F9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E712421" w14:textId="16A77DA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583FA80" w14:textId="328D0175">
            <w:pPr>
              <w:rPr>
                <w:rFonts w:cstheme="minorHAnsi"/>
                <w:sz w:val="20"/>
                <w:szCs w:val="20"/>
              </w:rPr>
            </w:pPr>
            <w:r>
              <w:rPr>
                <w:rFonts w:cstheme="minorHAnsi"/>
                <w:sz w:val="20"/>
                <w:szCs w:val="20"/>
              </w:rPr>
              <w:t>0</w:t>
            </w:r>
          </w:p>
        </w:tc>
      </w:tr>
      <w:tr w:rsidRPr="00963093" w:rsidR="00432440" w:rsidTr="78428729" w14:paraId="3D560A05" w14:textId="77777777">
        <w:tc>
          <w:tcPr>
            <w:tcW w:w="3964" w:type="dxa"/>
            <w:tcMar/>
          </w:tcPr>
          <w:p w:rsidRPr="00963093" w:rsidR="00432440" w:rsidP="00C225D8" w:rsidRDefault="00432440" w14:paraId="77BDE220" w14:textId="55025B8D">
            <w:pPr>
              <w:rPr>
                <w:rFonts w:cstheme="minorHAnsi"/>
                <w:sz w:val="20"/>
                <w:szCs w:val="20"/>
              </w:rPr>
            </w:pPr>
            <w:r>
              <w:rPr>
                <w:rFonts w:cstheme="minorHAnsi"/>
                <w:sz w:val="20"/>
                <w:szCs w:val="20"/>
              </w:rPr>
              <w:t>HD6 Non-designated heritage assets</w:t>
            </w:r>
          </w:p>
        </w:tc>
        <w:tc>
          <w:tcPr>
            <w:tcW w:w="426" w:type="dxa"/>
            <w:shd w:val="clear" w:color="auto" w:fill="auto"/>
            <w:tcMar/>
          </w:tcPr>
          <w:p w:rsidRPr="00963093" w:rsidR="00432440" w:rsidP="00C225D8" w:rsidRDefault="00432440" w14:paraId="4A98CA67" w14:textId="308F734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299B718" w14:textId="0A4529D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3E120037" w14:textId="1A63749A">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539F186B" w14:textId="747CFAB4">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1978A3EE" w14:textId="79AAC58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43599E2" w14:textId="2768828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75D4453" w14:textId="6F63DDE3">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012FA19" w14:textId="654448CB">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31151AB" w14:textId="07A9935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A76FCFE" w14:textId="0F86A3F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1D45705" w14:textId="3B4DCE8B">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A1B1DE1" w14:textId="32F975BA">
            <w:pPr>
              <w:rPr>
                <w:rFonts w:cstheme="minorHAnsi"/>
                <w:sz w:val="20"/>
                <w:szCs w:val="20"/>
              </w:rPr>
            </w:pPr>
            <w:r>
              <w:rPr>
                <w:rFonts w:cstheme="minorHAnsi"/>
                <w:sz w:val="20"/>
                <w:szCs w:val="20"/>
              </w:rPr>
              <w:t>0</w:t>
            </w:r>
          </w:p>
        </w:tc>
      </w:tr>
      <w:tr w:rsidRPr="00963093" w:rsidR="00432440" w:rsidTr="78428729" w14:paraId="644B60E4" w14:textId="77777777">
        <w:tc>
          <w:tcPr>
            <w:tcW w:w="3964" w:type="dxa"/>
            <w:tcMar/>
          </w:tcPr>
          <w:p w:rsidRPr="00963093" w:rsidR="00432440" w:rsidP="00C225D8" w:rsidRDefault="00432440" w14:paraId="3FB313CF" w14:textId="477FB9BC">
            <w:pPr>
              <w:rPr>
                <w:rFonts w:cstheme="minorHAnsi"/>
                <w:sz w:val="20"/>
                <w:szCs w:val="20"/>
              </w:rPr>
            </w:pPr>
            <w:r>
              <w:rPr>
                <w:rFonts w:cstheme="minorHAnsi"/>
                <w:sz w:val="20"/>
                <w:szCs w:val="20"/>
              </w:rPr>
              <w:t>HD7 Principles of high-quality design</w:t>
            </w:r>
          </w:p>
        </w:tc>
        <w:tc>
          <w:tcPr>
            <w:tcW w:w="426" w:type="dxa"/>
            <w:shd w:val="clear" w:color="auto" w:fill="auto"/>
            <w:tcMar/>
          </w:tcPr>
          <w:p w:rsidRPr="00963093" w:rsidR="00432440" w:rsidP="00C225D8" w:rsidRDefault="00432440" w14:paraId="540BBA6C" w14:textId="0A054E0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0FBB359" w14:textId="088EDEC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31C4FAC" w14:textId="6C060ECD">
            <w:pPr>
              <w:rPr>
                <w:rFonts w:cstheme="minorHAnsi"/>
                <w:sz w:val="20"/>
                <w:szCs w:val="20"/>
              </w:rPr>
            </w:pPr>
            <w:r>
              <w:rPr>
                <w:rFonts w:cstheme="minorHAnsi"/>
                <w:sz w:val="20"/>
                <w:szCs w:val="20"/>
              </w:rPr>
              <w:t>0</w:t>
            </w:r>
          </w:p>
        </w:tc>
        <w:tc>
          <w:tcPr>
            <w:tcW w:w="421" w:type="dxa"/>
            <w:shd w:val="clear" w:color="auto" w:fill="92D050"/>
            <w:tcMar/>
          </w:tcPr>
          <w:p w:rsidRPr="00963093" w:rsidR="00432440" w:rsidP="00C225D8" w:rsidRDefault="00432440" w14:paraId="60295A5D" w14:textId="2D98AC43">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2D7C9CAB" w14:textId="551544D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09321C4" w14:textId="2BFE659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7832748" w14:textId="598C0CE6">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D86CF26" w14:textId="6CD7B27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7C59E0E" w14:textId="29E74492">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34D29DF" w14:textId="283E62E4">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432440" w14:paraId="024C1EFD" w14:textId="7C649419">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3D4D949F" w14:textId="39928A07">
            <w:pPr>
              <w:rPr>
                <w:rFonts w:cstheme="minorHAnsi"/>
                <w:sz w:val="20"/>
                <w:szCs w:val="20"/>
              </w:rPr>
            </w:pPr>
            <w:r>
              <w:rPr>
                <w:rFonts w:cstheme="minorHAnsi"/>
                <w:sz w:val="20"/>
                <w:szCs w:val="20"/>
              </w:rPr>
              <w:t>0</w:t>
            </w:r>
          </w:p>
        </w:tc>
      </w:tr>
      <w:tr w:rsidRPr="00963093" w:rsidR="00432440" w:rsidTr="78428729" w14:paraId="2AA9B140" w14:textId="77777777">
        <w:tc>
          <w:tcPr>
            <w:tcW w:w="3964" w:type="dxa"/>
            <w:tcMar/>
          </w:tcPr>
          <w:p w:rsidRPr="00963093" w:rsidR="00432440" w:rsidP="0D58C396" w:rsidRDefault="00432440" w14:paraId="4BBB0417" w14:textId="289B1FCC">
            <w:pPr>
              <w:rPr>
                <w:rFonts w:cs="Calibri" w:cstheme="minorAscii"/>
                <w:sz w:val="20"/>
                <w:szCs w:val="20"/>
              </w:rPr>
            </w:pPr>
            <w:r w:rsidRPr="0D58C396" w:rsidR="6EDC8050">
              <w:rPr>
                <w:rFonts w:cs="Calibri" w:cstheme="minorAscii"/>
                <w:sz w:val="20"/>
                <w:szCs w:val="20"/>
              </w:rPr>
              <w:t>HD8 Using context to determine appropriate</w:t>
            </w:r>
            <w:r w:rsidRPr="0D58C396" w:rsidR="0E9E6726">
              <w:rPr>
                <w:rFonts w:cs="Calibri" w:cstheme="minorAscii"/>
                <w:sz w:val="20"/>
                <w:szCs w:val="20"/>
              </w:rPr>
              <w:t xml:space="preserve"> density</w:t>
            </w:r>
          </w:p>
        </w:tc>
        <w:tc>
          <w:tcPr>
            <w:tcW w:w="426" w:type="dxa"/>
            <w:shd w:val="clear" w:color="auto" w:fill="92D050"/>
            <w:tcMar/>
          </w:tcPr>
          <w:p w:rsidRPr="00963093" w:rsidR="00432440" w:rsidP="00C225D8" w:rsidRDefault="00432440" w14:paraId="6098C3A4" w14:textId="72C93C9D">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5F9649E3" w14:textId="2D273E8F">
            <w:pPr>
              <w:rPr>
                <w:rFonts w:cstheme="minorHAnsi"/>
                <w:sz w:val="20"/>
                <w:szCs w:val="20"/>
              </w:rPr>
            </w:pPr>
            <w:r>
              <w:rPr>
                <w:rFonts w:cstheme="minorHAnsi"/>
                <w:sz w:val="20"/>
                <w:szCs w:val="20"/>
              </w:rPr>
              <w:t>0</w:t>
            </w:r>
          </w:p>
        </w:tc>
        <w:tc>
          <w:tcPr>
            <w:tcW w:w="427" w:type="dxa"/>
            <w:shd w:val="clear" w:color="auto" w:fill="00B050"/>
            <w:tcMar/>
          </w:tcPr>
          <w:p w:rsidRPr="00963093" w:rsidR="00432440" w:rsidP="00C225D8" w:rsidRDefault="00432440" w14:paraId="239D651B" w14:textId="39C4A6D1">
            <w:pPr>
              <w:rPr>
                <w:rFonts w:cstheme="minorHAnsi"/>
                <w:sz w:val="20"/>
                <w:szCs w:val="20"/>
              </w:rPr>
            </w:pPr>
            <w:r>
              <w:rPr>
                <w:rFonts w:cstheme="minorHAnsi"/>
                <w:sz w:val="20"/>
                <w:szCs w:val="20"/>
              </w:rPr>
              <w:t>++</w:t>
            </w:r>
          </w:p>
        </w:tc>
        <w:tc>
          <w:tcPr>
            <w:tcW w:w="421" w:type="dxa"/>
            <w:shd w:val="clear" w:color="auto" w:fill="92D050"/>
            <w:tcMar/>
          </w:tcPr>
          <w:p w:rsidRPr="00963093" w:rsidR="00432440" w:rsidP="00C225D8" w:rsidRDefault="00432440" w14:paraId="683C75E7" w14:textId="484075B8">
            <w:pPr>
              <w:rPr>
                <w:rFonts w:cstheme="minorHAnsi"/>
                <w:sz w:val="20"/>
                <w:szCs w:val="20"/>
              </w:rPr>
            </w:pPr>
            <w:r>
              <w:rPr>
                <w:rFonts w:cstheme="minorHAnsi"/>
                <w:sz w:val="20"/>
                <w:szCs w:val="20"/>
              </w:rPr>
              <w:t>+</w:t>
            </w:r>
          </w:p>
        </w:tc>
        <w:tc>
          <w:tcPr>
            <w:tcW w:w="427" w:type="dxa"/>
            <w:shd w:val="clear" w:color="auto" w:fill="92D050"/>
            <w:tcMar/>
          </w:tcPr>
          <w:p w:rsidRPr="00963093" w:rsidR="00432440" w:rsidP="00C225D8" w:rsidRDefault="00432440" w14:paraId="7284087D" w14:textId="6BF0ECDB">
            <w:pPr>
              <w:rPr>
                <w:rFonts w:cstheme="minorHAnsi"/>
                <w:sz w:val="20"/>
                <w:szCs w:val="20"/>
              </w:rPr>
            </w:pPr>
            <w:r>
              <w:rPr>
                <w:rFonts w:cstheme="minorHAnsi"/>
                <w:sz w:val="20"/>
                <w:szCs w:val="20"/>
              </w:rPr>
              <w:t>+</w:t>
            </w:r>
          </w:p>
        </w:tc>
        <w:tc>
          <w:tcPr>
            <w:tcW w:w="427" w:type="dxa"/>
            <w:shd w:val="clear" w:color="auto" w:fill="92D050"/>
            <w:tcMar/>
          </w:tcPr>
          <w:p w:rsidRPr="00963093" w:rsidR="00432440" w:rsidP="00C225D8" w:rsidRDefault="00432440" w14:paraId="4E46A0FD" w14:textId="7903D18D">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069AF43D" w14:textId="228B05A9">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432440" w14:paraId="019871F9" w14:textId="4A64EC8D">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50591E92" w14:textId="1CD3B3FE">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5F69AF7" w14:textId="00ACD7CA">
            <w:pPr>
              <w:rPr>
                <w:rFonts w:cstheme="minorHAnsi"/>
                <w:sz w:val="20"/>
                <w:szCs w:val="20"/>
              </w:rPr>
            </w:pPr>
            <w:r>
              <w:rPr>
                <w:rFonts w:cstheme="minorHAnsi"/>
                <w:sz w:val="20"/>
                <w:szCs w:val="20"/>
              </w:rPr>
              <w:t>0</w:t>
            </w:r>
          </w:p>
        </w:tc>
        <w:tc>
          <w:tcPr>
            <w:tcW w:w="427" w:type="dxa"/>
            <w:shd w:val="clear" w:color="auto" w:fill="FFFF00"/>
            <w:tcMar/>
          </w:tcPr>
          <w:p w:rsidRPr="00963093" w:rsidR="00432440" w:rsidP="00C225D8" w:rsidRDefault="00432440" w14:paraId="60A39F17" w14:textId="684B7699">
            <w:pPr>
              <w:rPr>
                <w:rFonts w:cstheme="minorHAnsi"/>
                <w:sz w:val="20"/>
                <w:szCs w:val="20"/>
              </w:rPr>
            </w:pPr>
            <w:r>
              <w:rPr>
                <w:rFonts w:cstheme="minorHAnsi"/>
                <w:sz w:val="20"/>
                <w:szCs w:val="20"/>
              </w:rPr>
              <w:t>+-</w:t>
            </w:r>
          </w:p>
        </w:tc>
        <w:tc>
          <w:tcPr>
            <w:tcW w:w="427" w:type="dxa"/>
            <w:shd w:val="clear" w:color="auto" w:fill="92D050"/>
            <w:tcMar/>
          </w:tcPr>
          <w:p w:rsidRPr="00963093" w:rsidR="00432440" w:rsidP="00C225D8" w:rsidRDefault="00432440" w14:paraId="001B1964" w14:textId="6E049CD5">
            <w:pPr>
              <w:rPr>
                <w:rFonts w:cstheme="minorHAnsi"/>
                <w:sz w:val="20"/>
                <w:szCs w:val="20"/>
              </w:rPr>
            </w:pPr>
            <w:r>
              <w:rPr>
                <w:rFonts w:cstheme="minorHAnsi"/>
                <w:sz w:val="20"/>
                <w:szCs w:val="20"/>
              </w:rPr>
              <w:t>+?</w:t>
            </w:r>
          </w:p>
        </w:tc>
      </w:tr>
      <w:tr w:rsidRPr="00963093" w:rsidR="00432440" w:rsidTr="78428729" w14:paraId="64F760DA" w14:textId="77777777">
        <w:tc>
          <w:tcPr>
            <w:tcW w:w="3964" w:type="dxa"/>
            <w:tcMar/>
          </w:tcPr>
          <w:p w:rsidRPr="00963093" w:rsidR="00432440" w:rsidP="00C225D8" w:rsidRDefault="00432440" w14:paraId="7B095009" w14:textId="70CB00AD">
            <w:pPr>
              <w:rPr>
                <w:rFonts w:cstheme="minorHAnsi"/>
                <w:sz w:val="20"/>
                <w:szCs w:val="20"/>
              </w:rPr>
            </w:pPr>
            <w:r>
              <w:rPr>
                <w:rFonts w:cstheme="minorHAnsi"/>
                <w:sz w:val="20"/>
                <w:szCs w:val="20"/>
              </w:rPr>
              <w:t>HD9 Views and building heights</w:t>
            </w:r>
          </w:p>
        </w:tc>
        <w:tc>
          <w:tcPr>
            <w:tcW w:w="426" w:type="dxa"/>
            <w:shd w:val="clear" w:color="auto" w:fill="auto"/>
            <w:tcMar/>
          </w:tcPr>
          <w:p w:rsidRPr="00963093" w:rsidR="00432440" w:rsidP="00C225D8" w:rsidRDefault="0001217C" w14:paraId="2F5053AB" w14:textId="2191B49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37A69E43" w14:textId="6DCA9CDC">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01217C" w14:paraId="0E1253B3" w14:textId="79A19F22">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01217C" w14:paraId="7021A7F5" w14:textId="1093EAAF">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01217C" w14:paraId="5635491B" w14:textId="159EE816">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55426840" w14:textId="0C3A436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6FA6381D" w14:textId="32395F4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56C39AB5" w14:textId="5E07EBFF">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2912FA6E" w14:textId="70F575FE">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581E1E48" w14:textId="13BC81BE">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167CA592" w14:textId="41CA223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01217C" w14:paraId="46E89DB7" w14:textId="028FDA80">
            <w:pPr>
              <w:rPr>
                <w:rFonts w:cstheme="minorHAnsi"/>
                <w:sz w:val="20"/>
                <w:szCs w:val="20"/>
              </w:rPr>
            </w:pPr>
            <w:r>
              <w:rPr>
                <w:rFonts w:cstheme="minorHAnsi"/>
                <w:sz w:val="20"/>
                <w:szCs w:val="20"/>
              </w:rPr>
              <w:t>0</w:t>
            </w:r>
          </w:p>
        </w:tc>
      </w:tr>
      <w:tr w:rsidRPr="00963093" w:rsidR="00432440" w:rsidTr="78428729" w14:paraId="1D101E4C" w14:textId="77777777">
        <w:tc>
          <w:tcPr>
            <w:tcW w:w="3964" w:type="dxa"/>
            <w:tcMar/>
          </w:tcPr>
          <w:p w:rsidRPr="00963093" w:rsidR="00432440" w:rsidP="00C225D8" w:rsidRDefault="00432440" w14:paraId="245F7696" w14:textId="5F0FE318">
            <w:pPr>
              <w:rPr>
                <w:rFonts w:cstheme="minorHAnsi"/>
                <w:sz w:val="20"/>
                <w:szCs w:val="20"/>
              </w:rPr>
            </w:pPr>
            <w:r>
              <w:rPr>
                <w:rFonts w:cstheme="minorHAnsi"/>
                <w:sz w:val="20"/>
                <w:szCs w:val="20"/>
              </w:rPr>
              <w:t>HD10 Health impact assessment</w:t>
            </w:r>
          </w:p>
        </w:tc>
        <w:tc>
          <w:tcPr>
            <w:tcW w:w="426" w:type="dxa"/>
            <w:shd w:val="clear" w:color="auto" w:fill="auto"/>
            <w:tcMar/>
          </w:tcPr>
          <w:p w:rsidRPr="00963093" w:rsidR="00432440" w:rsidP="00C225D8" w:rsidRDefault="00693787" w14:paraId="7D552DE8" w14:textId="2226C3A9">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47CF202E" w14:textId="442CEDAE">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70126B23" w14:textId="0AA70A66">
            <w:pPr>
              <w:rPr>
                <w:rFonts w:cstheme="minorHAnsi"/>
                <w:sz w:val="20"/>
                <w:szCs w:val="20"/>
              </w:rPr>
            </w:pPr>
            <w:r>
              <w:rPr>
                <w:rFonts w:cstheme="minorHAnsi"/>
                <w:sz w:val="20"/>
                <w:szCs w:val="20"/>
              </w:rPr>
              <w:t>0</w:t>
            </w:r>
          </w:p>
        </w:tc>
        <w:tc>
          <w:tcPr>
            <w:tcW w:w="421" w:type="dxa"/>
            <w:shd w:val="clear" w:color="auto" w:fill="auto"/>
            <w:tcMar/>
          </w:tcPr>
          <w:p w:rsidRPr="00963093" w:rsidR="00432440" w:rsidP="00C225D8" w:rsidRDefault="00693787" w14:paraId="0DA5032C" w14:textId="4546AAE5">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693787" w14:paraId="0E77605E" w14:textId="6AC947A9">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693787" w14:paraId="14B89E2A" w14:textId="602BAD9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09986496" w14:textId="06B045B7">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3657923A" w14:textId="336F439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58919CB3" w14:textId="4E81B879">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653572DD" w14:textId="618EDD03">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4E848172" w14:textId="40C19AE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693787" w14:paraId="4C66C13D" w14:textId="5E5F5499">
            <w:pPr>
              <w:rPr>
                <w:rFonts w:cstheme="minorHAnsi"/>
                <w:sz w:val="20"/>
                <w:szCs w:val="20"/>
              </w:rPr>
            </w:pPr>
            <w:r>
              <w:rPr>
                <w:rFonts w:cstheme="minorHAnsi"/>
                <w:sz w:val="20"/>
                <w:szCs w:val="20"/>
              </w:rPr>
              <w:t>0</w:t>
            </w:r>
          </w:p>
        </w:tc>
      </w:tr>
      <w:tr w:rsidRPr="00963093" w:rsidR="00432440" w:rsidTr="78428729" w14:paraId="33912006" w14:textId="77777777">
        <w:tc>
          <w:tcPr>
            <w:tcW w:w="3964" w:type="dxa"/>
            <w:tcMar/>
          </w:tcPr>
          <w:p w:rsidRPr="00963093" w:rsidR="00432440" w:rsidP="00C225D8" w:rsidRDefault="00432440" w14:paraId="61BEC95B" w14:textId="048955CC">
            <w:pPr>
              <w:rPr>
                <w:rFonts w:cstheme="minorHAnsi"/>
                <w:sz w:val="20"/>
                <w:szCs w:val="20"/>
              </w:rPr>
            </w:pPr>
            <w:r>
              <w:rPr>
                <w:rFonts w:cstheme="minorHAnsi"/>
                <w:sz w:val="20"/>
                <w:szCs w:val="20"/>
              </w:rPr>
              <w:t xml:space="preserve">HD11 Privacy, </w:t>
            </w:r>
            <w:proofErr w:type="gramStart"/>
            <w:r>
              <w:rPr>
                <w:rFonts w:cstheme="minorHAnsi"/>
                <w:sz w:val="20"/>
                <w:szCs w:val="20"/>
              </w:rPr>
              <w:t>daylight</w:t>
            </w:r>
            <w:proofErr w:type="gramEnd"/>
            <w:r>
              <w:rPr>
                <w:rFonts w:cstheme="minorHAnsi"/>
                <w:sz w:val="20"/>
                <w:szCs w:val="20"/>
              </w:rPr>
              <w:t xml:space="preserve"> and sunlight</w:t>
            </w:r>
          </w:p>
        </w:tc>
        <w:tc>
          <w:tcPr>
            <w:tcW w:w="426" w:type="dxa"/>
            <w:shd w:val="clear" w:color="auto" w:fill="auto"/>
            <w:tcMar/>
          </w:tcPr>
          <w:p w:rsidRPr="00963093" w:rsidR="00432440" w:rsidP="00C225D8" w:rsidRDefault="00432440" w14:paraId="6F3F942D" w14:textId="60611FC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52486AB" w14:textId="090CC21B">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154F45EF" w14:textId="2E97D048">
            <w:pPr>
              <w:rPr>
                <w:rFonts w:cstheme="minorHAnsi"/>
                <w:sz w:val="20"/>
                <w:szCs w:val="20"/>
              </w:rPr>
            </w:pPr>
            <w:r>
              <w:rPr>
                <w:rFonts w:cstheme="minorHAnsi"/>
                <w:sz w:val="20"/>
                <w:szCs w:val="20"/>
              </w:rPr>
              <w:t>-?</w:t>
            </w:r>
          </w:p>
        </w:tc>
        <w:tc>
          <w:tcPr>
            <w:tcW w:w="421" w:type="dxa"/>
            <w:shd w:val="clear" w:color="auto" w:fill="FFC000" w:themeFill="accent4"/>
            <w:tcMar/>
          </w:tcPr>
          <w:p w:rsidRPr="00963093" w:rsidR="00432440" w:rsidP="00C225D8" w:rsidRDefault="00432440" w14:paraId="1D3AA663" w14:textId="4DC09AB0">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6E0DDF28" w14:textId="70FB3CB5">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536EE67" w14:textId="7154E5B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4764BC69" w14:textId="60FE5268">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E9CDD8F" w14:textId="17AC5C6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2ECB9D9" w14:textId="4A611E6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EA2A043" w14:textId="0AD91AF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FEAE96E" w14:textId="45ECF1C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209F88D" w14:textId="2E04ADB9">
            <w:pPr>
              <w:rPr>
                <w:rFonts w:cstheme="minorHAnsi"/>
                <w:sz w:val="20"/>
                <w:szCs w:val="20"/>
              </w:rPr>
            </w:pPr>
            <w:r>
              <w:rPr>
                <w:rFonts w:cstheme="minorHAnsi"/>
                <w:sz w:val="20"/>
                <w:szCs w:val="20"/>
              </w:rPr>
              <w:t>0</w:t>
            </w:r>
          </w:p>
        </w:tc>
      </w:tr>
      <w:tr w:rsidRPr="00963093" w:rsidR="00432440" w:rsidTr="78428729" w14:paraId="2ED9DD53" w14:textId="77777777">
        <w:tc>
          <w:tcPr>
            <w:tcW w:w="3964" w:type="dxa"/>
            <w:tcMar/>
          </w:tcPr>
          <w:p w:rsidRPr="00963093" w:rsidR="00432440" w:rsidP="00C225D8" w:rsidRDefault="00432440" w14:paraId="7F9CFDBC" w14:textId="2A9228D2">
            <w:pPr>
              <w:rPr>
                <w:rFonts w:cstheme="minorHAnsi"/>
                <w:sz w:val="20"/>
                <w:szCs w:val="20"/>
              </w:rPr>
            </w:pPr>
            <w:r>
              <w:rPr>
                <w:rFonts w:cstheme="minorHAnsi"/>
                <w:sz w:val="20"/>
                <w:szCs w:val="20"/>
              </w:rPr>
              <w:t>HD12 Internal space standards for residential</w:t>
            </w:r>
          </w:p>
        </w:tc>
        <w:tc>
          <w:tcPr>
            <w:tcW w:w="426" w:type="dxa"/>
            <w:shd w:val="clear" w:color="auto" w:fill="auto"/>
            <w:tcMar/>
          </w:tcPr>
          <w:p w:rsidRPr="00963093" w:rsidR="00432440" w:rsidP="00C225D8" w:rsidRDefault="00432440" w14:paraId="44BF17F9" w14:textId="4434DB54">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2077CE7" w14:textId="3ACEF397">
            <w:pPr>
              <w:rPr>
                <w:rFonts w:cstheme="minorHAnsi"/>
                <w:sz w:val="20"/>
                <w:szCs w:val="20"/>
              </w:rPr>
            </w:pPr>
            <w:r>
              <w:rPr>
                <w:rFonts w:cstheme="minorHAnsi"/>
                <w:sz w:val="20"/>
                <w:szCs w:val="20"/>
              </w:rPr>
              <w:t>0</w:t>
            </w:r>
          </w:p>
        </w:tc>
        <w:tc>
          <w:tcPr>
            <w:tcW w:w="427" w:type="dxa"/>
            <w:shd w:val="clear" w:color="auto" w:fill="FFC000" w:themeFill="accent4"/>
            <w:tcMar/>
          </w:tcPr>
          <w:p w:rsidRPr="00963093" w:rsidR="00432440" w:rsidP="00C225D8" w:rsidRDefault="00432440" w14:paraId="244F94C5" w14:textId="6B5D928A">
            <w:pPr>
              <w:rPr>
                <w:rFonts w:cstheme="minorHAnsi"/>
                <w:sz w:val="20"/>
                <w:szCs w:val="20"/>
              </w:rPr>
            </w:pPr>
            <w:r>
              <w:rPr>
                <w:rFonts w:cstheme="minorHAnsi"/>
                <w:sz w:val="20"/>
                <w:szCs w:val="20"/>
              </w:rPr>
              <w:t>-</w:t>
            </w:r>
          </w:p>
        </w:tc>
        <w:tc>
          <w:tcPr>
            <w:tcW w:w="421" w:type="dxa"/>
            <w:shd w:val="clear" w:color="auto" w:fill="92D050"/>
            <w:tcMar/>
          </w:tcPr>
          <w:p w:rsidRPr="00963093" w:rsidR="00432440" w:rsidP="00C225D8" w:rsidRDefault="00432440" w14:paraId="1C0AFDF2" w14:textId="7FCB999C">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6CBCDF1D" w14:textId="40D10203">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4C85033" w14:textId="2D470F2C">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33B98753" w14:textId="1A1DDBE9">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6F8949F9" w14:textId="068A33B8">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0E7D8F6" w14:textId="7EEEC48D">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97B0073" w14:textId="28F74398">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5ECD26A0" w14:textId="30E8E72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7F4FAE2C" w14:textId="71F78659">
            <w:pPr>
              <w:rPr>
                <w:rFonts w:cstheme="minorHAnsi"/>
                <w:sz w:val="20"/>
                <w:szCs w:val="20"/>
              </w:rPr>
            </w:pPr>
            <w:r>
              <w:rPr>
                <w:rFonts w:cstheme="minorHAnsi"/>
                <w:sz w:val="20"/>
                <w:szCs w:val="20"/>
              </w:rPr>
              <w:t>0</w:t>
            </w:r>
          </w:p>
        </w:tc>
      </w:tr>
      <w:tr w:rsidRPr="00963093" w:rsidR="00432440" w:rsidTr="78428729" w14:paraId="6D66563C" w14:textId="77777777">
        <w:tc>
          <w:tcPr>
            <w:tcW w:w="3964" w:type="dxa"/>
            <w:tcMar/>
          </w:tcPr>
          <w:p w:rsidRPr="00963093" w:rsidR="00432440" w:rsidP="00C225D8" w:rsidRDefault="00432440" w14:paraId="672FA4FF" w14:textId="3C663FD6">
            <w:pPr>
              <w:rPr>
                <w:rFonts w:cstheme="minorHAnsi"/>
                <w:sz w:val="20"/>
                <w:szCs w:val="20"/>
              </w:rPr>
            </w:pPr>
            <w:r>
              <w:rPr>
                <w:rFonts w:cstheme="minorHAnsi"/>
                <w:sz w:val="20"/>
                <w:szCs w:val="20"/>
              </w:rPr>
              <w:t>HD13 Outdoor amenity space</w:t>
            </w:r>
          </w:p>
        </w:tc>
        <w:tc>
          <w:tcPr>
            <w:tcW w:w="426" w:type="dxa"/>
            <w:shd w:val="clear" w:color="auto" w:fill="auto"/>
            <w:tcMar/>
          </w:tcPr>
          <w:p w:rsidRPr="00963093" w:rsidR="00432440" w:rsidP="00C225D8" w:rsidRDefault="00432440" w14:paraId="29D9C299" w14:textId="39ABD241">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432440" w14:paraId="220B3A01" w14:textId="1AE30582">
            <w:pPr>
              <w:rPr>
                <w:rFonts w:cstheme="minorHAnsi"/>
                <w:sz w:val="20"/>
                <w:szCs w:val="20"/>
              </w:rPr>
            </w:pPr>
            <w:r>
              <w:rPr>
                <w:rFonts w:cstheme="minorHAnsi"/>
                <w:sz w:val="20"/>
                <w:szCs w:val="20"/>
              </w:rPr>
              <w:t>+?</w:t>
            </w:r>
          </w:p>
        </w:tc>
        <w:tc>
          <w:tcPr>
            <w:tcW w:w="427" w:type="dxa"/>
            <w:shd w:val="clear" w:color="auto" w:fill="FFFF00"/>
            <w:tcMar/>
          </w:tcPr>
          <w:p w:rsidRPr="00963093" w:rsidR="00432440" w:rsidP="00C225D8" w:rsidRDefault="00432440" w14:paraId="23BD0AB6" w14:textId="2F9F226D">
            <w:pPr>
              <w:rPr>
                <w:rFonts w:cstheme="minorHAnsi"/>
                <w:sz w:val="20"/>
                <w:szCs w:val="20"/>
              </w:rPr>
            </w:pPr>
            <w:r>
              <w:rPr>
                <w:rFonts w:cstheme="minorHAnsi"/>
                <w:sz w:val="20"/>
                <w:szCs w:val="20"/>
              </w:rPr>
              <w:t>+-</w:t>
            </w:r>
          </w:p>
        </w:tc>
        <w:tc>
          <w:tcPr>
            <w:tcW w:w="421" w:type="dxa"/>
            <w:shd w:val="clear" w:color="auto" w:fill="FFFF00"/>
            <w:tcMar/>
          </w:tcPr>
          <w:p w:rsidRPr="00963093" w:rsidR="00432440" w:rsidP="00C225D8" w:rsidRDefault="00432440" w14:paraId="2650B37F" w14:textId="03D50C5E">
            <w:pPr>
              <w:rPr>
                <w:rFonts w:cstheme="minorHAnsi"/>
                <w:sz w:val="20"/>
                <w:szCs w:val="20"/>
              </w:rPr>
            </w:pPr>
            <w:r>
              <w:rPr>
                <w:rFonts w:cstheme="minorHAnsi"/>
                <w:sz w:val="20"/>
                <w:szCs w:val="20"/>
              </w:rPr>
              <w:t>+-</w:t>
            </w:r>
          </w:p>
        </w:tc>
        <w:tc>
          <w:tcPr>
            <w:tcW w:w="427" w:type="dxa"/>
            <w:shd w:val="clear" w:color="auto" w:fill="FFFF00"/>
            <w:tcMar/>
          </w:tcPr>
          <w:p w:rsidRPr="00963093" w:rsidR="00432440" w:rsidP="00C225D8" w:rsidRDefault="00432440" w14:paraId="0102DEA4" w14:textId="2FFA643A">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6623E256" w14:textId="33E3CEBA">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09AEF642" w14:textId="457E7E40">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829E7F8" w14:textId="20BE3E6F">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1AB4CC18" w14:textId="3D6DF25B">
            <w:pPr>
              <w:rPr>
                <w:rFonts w:cstheme="minorHAnsi"/>
                <w:sz w:val="20"/>
                <w:szCs w:val="20"/>
              </w:rPr>
            </w:pPr>
            <w:r>
              <w:rPr>
                <w:rFonts w:cstheme="minorHAnsi"/>
                <w:sz w:val="20"/>
                <w:szCs w:val="20"/>
              </w:rPr>
              <w:t>0</w:t>
            </w:r>
          </w:p>
        </w:tc>
        <w:tc>
          <w:tcPr>
            <w:tcW w:w="427" w:type="dxa"/>
            <w:shd w:val="clear" w:color="auto" w:fill="auto"/>
            <w:tcMar/>
          </w:tcPr>
          <w:p w:rsidRPr="00963093" w:rsidR="00432440" w:rsidP="00C225D8" w:rsidRDefault="00432440" w14:paraId="250674A2" w14:textId="3DF75238">
            <w:pPr>
              <w:rPr>
                <w:rFonts w:cstheme="minorHAnsi"/>
                <w:sz w:val="20"/>
                <w:szCs w:val="20"/>
              </w:rPr>
            </w:pPr>
            <w:r>
              <w:rPr>
                <w:rFonts w:cstheme="minorHAnsi"/>
                <w:sz w:val="20"/>
                <w:szCs w:val="20"/>
              </w:rPr>
              <w:t>0</w:t>
            </w:r>
          </w:p>
        </w:tc>
        <w:tc>
          <w:tcPr>
            <w:tcW w:w="427" w:type="dxa"/>
            <w:shd w:val="clear" w:color="auto" w:fill="92D050"/>
            <w:tcMar/>
          </w:tcPr>
          <w:p w:rsidRPr="00963093" w:rsidR="00432440" w:rsidP="00C225D8" w:rsidRDefault="00432440" w14:paraId="03B5425F" w14:textId="5419FAEB">
            <w:pPr>
              <w:rPr>
                <w:rFonts w:cstheme="minorHAnsi"/>
                <w:sz w:val="20"/>
                <w:szCs w:val="20"/>
              </w:rPr>
            </w:pPr>
            <w:r>
              <w:rPr>
                <w:rFonts w:cstheme="minorHAnsi"/>
                <w:sz w:val="20"/>
                <w:szCs w:val="20"/>
              </w:rPr>
              <w:t>+</w:t>
            </w:r>
          </w:p>
        </w:tc>
        <w:tc>
          <w:tcPr>
            <w:tcW w:w="427" w:type="dxa"/>
            <w:shd w:val="clear" w:color="auto" w:fill="auto"/>
            <w:tcMar/>
          </w:tcPr>
          <w:p w:rsidRPr="00963093" w:rsidR="00432440" w:rsidP="00C225D8" w:rsidRDefault="00432440" w14:paraId="5BBFEFFB" w14:textId="03BBFBA4">
            <w:pPr>
              <w:rPr>
                <w:rFonts w:cstheme="minorHAnsi"/>
                <w:sz w:val="20"/>
                <w:szCs w:val="20"/>
              </w:rPr>
            </w:pPr>
            <w:r>
              <w:rPr>
                <w:rFonts w:cstheme="minorHAnsi"/>
                <w:sz w:val="20"/>
                <w:szCs w:val="20"/>
              </w:rPr>
              <w:t>0</w:t>
            </w:r>
          </w:p>
        </w:tc>
      </w:tr>
      <w:tr w:rsidRPr="00963093" w:rsidR="00B906D7" w:rsidTr="78428729" w14:paraId="7BD3B06F" w14:textId="77777777">
        <w:tc>
          <w:tcPr>
            <w:tcW w:w="3964" w:type="dxa"/>
            <w:tcMar/>
          </w:tcPr>
          <w:p w:rsidRPr="00963093" w:rsidR="00B906D7" w:rsidP="00B906D7" w:rsidRDefault="00B906D7" w14:paraId="3B1D8BD4" w14:textId="624475E2">
            <w:pPr>
              <w:rPr>
                <w:rFonts w:cstheme="minorHAnsi"/>
                <w:sz w:val="20"/>
                <w:szCs w:val="20"/>
              </w:rPr>
            </w:pPr>
            <w:r>
              <w:rPr>
                <w:rFonts w:cstheme="minorHAnsi"/>
                <w:sz w:val="20"/>
                <w:szCs w:val="20"/>
              </w:rPr>
              <w:t>HD14 Accessible and adaptable homes</w:t>
            </w:r>
          </w:p>
        </w:tc>
        <w:tc>
          <w:tcPr>
            <w:tcW w:w="426" w:type="dxa"/>
            <w:shd w:val="clear" w:color="auto" w:fill="auto"/>
            <w:tcMar/>
          </w:tcPr>
          <w:p w:rsidRPr="00963093" w:rsidR="00B906D7" w:rsidP="00B906D7" w:rsidRDefault="00B906D7" w14:paraId="778A062D" w14:textId="7D92DF9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51BD51A" w14:textId="1FA58F3F">
            <w:pPr>
              <w:rPr>
                <w:rFonts w:cstheme="minorHAnsi"/>
                <w:sz w:val="20"/>
                <w:szCs w:val="20"/>
              </w:rPr>
            </w:pPr>
            <w:r>
              <w:rPr>
                <w:rFonts w:cstheme="minorHAnsi"/>
                <w:sz w:val="20"/>
                <w:szCs w:val="20"/>
              </w:rPr>
              <w:t>0</w:t>
            </w:r>
          </w:p>
        </w:tc>
        <w:tc>
          <w:tcPr>
            <w:tcW w:w="427" w:type="dxa"/>
            <w:shd w:val="clear" w:color="auto" w:fill="FFC000" w:themeFill="accent4"/>
            <w:tcMar/>
          </w:tcPr>
          <w:p w:rsidRPr="00963093" w:rsidR="00B906D7" w:rsidP="00B906D7" w:rsidRDefault="00B906D7" w14:paraId="17CAF787" w14:textId="0186AB85">
            <w:pPr>
              <w:rPr>
                <w:rFonts w:cstheme="minorHAnsi"/>
                <w:sz w:val="20"/>
                <w:szCs w:val="20"/>
              </w:rPr>
            </w:pPr>
            <w:r>
              <w:rPr>
                <w:rFonts w:cstheme="minorHAnsi"/>
                <w:sz w:val="20"/>
                <w:szCs w:val="20"/>
              </w:rPr>
              <w:t>-?</w:t>
            </w:r>
          </w:p>
        </w:tc>
        <w:tc>
          <w:tcPr>
            <w:tcW w:w="421" w:type="dxa"/>
            <w:shd w:val="clear" w:color="auto" w:fill="92D050"/>
            <w:tcMar/>
          </w:tcPr>
          <w:p w:rsidRPr="00963093" w:rsidR="00B906D7" w:rsidP="00B906D7" w:rsidRDefault="00B906D7" w14:paraId="6086A88B" w14:textId="016B62FC">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8FCC6AC" w14:textId="7C2E5AFE">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045E76BA" w14:textId="6F419B4F">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6FD6090" w14:textId="0D3C36A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16E477C" w14:textId="511DA05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EB92B59" w14:textId="3A35629D">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0C0E43A" w14:textId="1779459A">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3005852" w14:textId="3C0D080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F48EDB3" w14:textId="3323425B">
            <w:pPr>
              <w:rPr>
                <w:rFonts w:cstheme="minorHAnsi"/>
                <w:sz w:val="20"/>
                <w:szCs w:val="20"/>
              </w:rPr>
            </w:pPr>
            <w:r>
              <w:rPr>
                <w:rFonts w:cstheme="minorHAnsi"/>
                <w:sz w:val="20"/>
                <w:szCs w:val="20"/>
              </w:rPr>
              <w:t>0</w:t>
            </w:r>
          </w:p>
        </w:tc>
      </w:tr>
      <w:tr w:rsidRPr="00963093" w:rsidR="00B906D7" w:rsidTr="78428729" w14:paraId="75889AC7" w14:textId="77777777">
        <w:tc>
          <w:tcPr>
            <w:tcW w:w="3964" w:type="dxa"/>
            <w:tcMar/>
          </w:tcPr>
          <w:p w:rsidRPr="00963093" w:rsidR="00B906D7" w:rsidP="00B906D7" w:rsidRDefault="00B906D7" w14:paraId="04DCD41A" w14:textId="7B83E0C0">
            <w:pPr>
              <w:rPr>
                <w:rFonts w:cstheme="minorHAnsi"/>
                <w:sz w:val="20"/>
                <w:szCs w:val="20"/>
              </w:rPr>
            </w:pPr>
            <w:r>
              <w:rPr>
                <w:rFonts w:cstheme="minorHAnsi"/>
                <w:sz w:val="20"/>
                <w:szCs w:val="20"/>
              </w:rPr>
              <w:t>HD15 Bin &amp; bike stores &amp; external servicing</w:t>
            </w:r>
          </w:p>
        </w:tc>
        <w:tc>
          <w:tcPr>
            <w:tcW w:w="426" w:type="dxa"/>
            <w:shd w:val="clear" w:color="auto" w:fill="auto"/>
            <w:tcMar/>
          </w:tcPr>
          <w:p w:rsidRPr="00963093" w:rsidR="00B906D7" w:rsidP="00B906D7" w:rsidRDefault="00B906D7" w14:paraId="26C18DA3" w14:textId="0D521120">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A6375C9" w14:textId="2067B758">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4AA9C7B" w14:textId="45F15FB8">
            <w:pPr>
              <w:rPr>
                <w:rFonts w:cstheme="minorHAnsi"/>
                <w:sz w:val="20"/>
                <w:szCs w:val="20"/>
              </w:rPr>
            </w:pPr>
            <w:r>
              <w:rPr>
                <w:rFonts w:cstheme="minorHAnsi"/>
                <w:sz w:val="20"/>
                <w:szCs w:val="20"/>
              </w:rPr>
              <w:t>?</w:t>
            </w:r>
          </w:p>
        </w:tc>
        <w:tc>
          <w:tcPr>
            <w:tcW w:w="421" w:type="dxa"/>
            <w:shd w:val="clear" w:color="auto" w:fill="auto"/>
            <w:tcMar/>
          </w:tcPr>
          <w:p w:rsidRPr="00963093" w:rsidR="00B906D7" w:rsidP="00B906D7" w:rsidRDefault="00B906D7" w14:paraId="2041C2D9" w14:textId="57F1EAE3">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5DCC019" w14:textId="76CCE685">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0C23A93" w14:textId="2DB4774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64DFBC8" w14:textId="7F50951D">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38C11474" w14:textId="51756DD3">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23A7616" w14:textId="21030DE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7D122EC" w14:textId="0D38E6A8">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D35BE62" w14:textId="0D20DE3F">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1D578D1" w14:textId="40FAC245">
            <w:pPr>
              <w:rPr>
                <w:rFonts w:cstheme="minorHAnsi"/>
                <w:sz w:val="20"/>
                <w:szCs w:val="20"/>
              </w:rPr>
            </w:pPr>
            <w:r>
              <w:rPr>
                <w:rFonts w:cstheme="minorHAnsi"/>
                <w:sz w:val="20"/>
                <w:szCs w:val="20"/>
              </w:rPr>
              <w:t>0</w:t>
            </w:r>
          </w:p>
        </w:tc>
      </w:tr>
      <w:tr w:rsidRPr="00963093" w:rsidR="00B906D7" w:rsidTr="78428729" w14:paraId="52C810D2" w14:textId="77777777">
        <w:tc>
          <w:tcPr>
            <w:tcW w:w="3964" w:type="dxa"/>
            <w:tcMar/>
          </w:tcPr>
          <w:p w:rsidRPr="00963093" w:rsidR="00B906D7" w:rsidP="00B906D7" w:rsidRDefault="00B906D7" w14:paraId="60B86BB8" w14:textId="4ABF8C6C">
            <w:pPr>
              <w:rPr>
                <w:rFonts w:cstheme="minorHAnsi"/>
                <w:sz w:val="20"/>
                <w:szCs w:val="20"/>
              </w:rPr>
            </w:pPr>
            <w:r>
              <w:rPr>
                <w:rFonts w:cstheme="minorHAnsi"/>
                <w:sz w:val="20"/>
                <w:szCs w:val="20"/>
              </w:rPr>
              <w:t xml:space="preserve">C1 Town </w:t>
            </w:r>
            <w:proofErr w:type="spellStart"/>
            <w:r>
              <w:rPr>
                <w:rFonts w:cstheme="minorHAnsi"/>
                <w:sz w:val="20"/>
                <w:szCs w:val="20"/>
              </w:rPr>
              <w:t>centre</w:t>
            </w:r>
            <w:proofErr w:type="spellEnd"/>
            <w:r>
              <w:rPr>
                <w:rFonts w:cstheme="minorHAnsi"/>
                <w:sz w:val="20"/>
                <w:szCs w:val="20"/>
              </w:rPr>
              <w:t xml:space="preserve"> uses</w:t>
            </w:r>
          </w:p>
        </w:tc>
        <w:tc>
          <w:tcPr>
            <w:tcW w:w="426" w:type="dxa"/>
            <w:shd w:val="clear" w:color="auto" w:fill="92D050"/>
            <w:tcMar/>
          </w:tcPr>
          <w:p w:rsidRPr="00963093" w:rsidR="00B906D7" w:rsidP="00B906D7" w:rsidRDefault="00B906D7" w14:paraId="1E09538D" w14:textId="317AF569">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6D71CAA" w14:textId="55257F61">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65739ACB" w14:textId="1A949BF5">
            <w:pPr>
              <w:rPr>
                <w:rFonts w:cstheme="minorHAnsi"/>
                <w:sz w:val="20"/>
                <w:szCs w:val="20"/>
              </w:rPr>
            </w:pPr>
            <w:r>
              <w:rPr>
                <w:rFonts w:cstheme="minorHAnsi"/>
                <w:sz w:val="20"/>
                <w:szCs w:val="20"/>
              </w:rPr>
              <w:t>+</w:t>
            </w:r>
          </w:p>
        </w:tc>
        <w:tc>
          <w:tcPr>
            <w:tcW w:w="421" w:type="dxa"/>
            <w:shd w:val="clear" w:color="auto" w:fill="auto"/>
            <w:tcMar/>
          </w:tcPr>
          <w:p w:rsidRPr="00963093" w:rsidR="00B906D7" w:rsidP="00B906D7" w:rsidRDefault="00B906D7" w14:paraId="1F065350" w14:textId="522FD92C">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50B6D750" w14:textId="10AB5EA7">
            <w:pPr>
              <w:rPr>
                <w:rFonts w:cstheme="minorHAnsi"/>
                <w:sz w:val="20"/>
                <w:szCs w:val="20"/>
              </w:rPr>
            </w:pPr>
            <w:r>
              <w:rPr>
                <w:rFonts w:cstheme="minorHAnsi"/>
                <w:sz w:val="20"/>
                <w:szCs w:val="20"/>
              </w:rPr>
              <w:t>0</w:t>
            </w:r>
          </w:p>
        </w:tc>
        <w:tc>
          <w:tcPr>
            <w:tcW w:w="427" w:type="dxa"/>
            <w:shd w:val="clear" w:color="auto" w:fill="00B050"/>
            <w:tcMar/>
          </w:tcPr>
          <w:p w:rsidRPr="00963093" w:rsidR="00B906D7" w:rsidP="00B906D7" w:rsidRDefault="00B906D7" w14:paraId="116EFB32" w14:textId="517D78C6">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9A76C8D" w14:textId="558F1633">
            <w:pPr>
              <w:rPr>
                <w:rFonts w:cstheme="minorHAnsi"/>
                <w:sz w:val="20"/>
                <w:szCs w:val="20"/>
              </w:rPr>
            </w:pPr>
            <w:r>
              <w:rPr>
                <w:rFonts w:cstheme="minorHAnsi"/>
                <w:sz w:val="20"/>
                <w:szCs w:val="20"/>
              </w:rPr>
              <w:t>0</w:t>
            </w:r>
          </w:p>
        </w:tc>
        <w:tc>
          <w:tcPr>
            <w:tcW w:w="427" w:type="dxa"/>
            <w:shd w:val="clear" w:color="auto" w:fill="00B050"/>
            <w:tcMar/>
          </w:tcPr>
          <w:p w:rsidRPr="00963093" w:rsidR="00B906D7" w:rsidP="00B906D7" w:rsidRDefault="00B906D7" w14:paraId="56FC50B0" w14:textId="39609698">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8B04642" w14:textId="497E13F8">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D840F0C" w14:textId="04D0E74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E41F443" w14:textId="5D44CAD5">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63446AF4" w14:textId="332630E3">
            <w:pPr>
              <w:rPr>
                <w:rFonts w:cstheme="minorHAnsi"/>
                <w:sz w:val="20"/>
                <w:szCs w:val="20"/>
              </w:rPr>
            </w:pPr>
            <w:r>
              <w:rPr>
                <w:rFonts w:cstheme="minorHAnsi"/>
                <w:sz w:val="20"/>
                <w:szCs w:val="20"/>
              </w:rPr>
              <w:t>+</w:t>
            </w:r>
          </w:p>
        </w:tc>
      </w:tr>
      <w:tr w:rsidRPr="00963093" w:rsidR="00B906D7" w:rsidTr="78428729" w14:paraId="66BD8B5C" w14:textId="77777777">
        <w:tc>
          <w:tcPr>
            <w:tcW w:w="3964" w:type="dxa"/>
            <w:tcMar/>
          </w:tcPr>
          <w:p w:rsidRPr="00963093" w:rsidR="00B906D7" w:rsidP="00B906D7" w:rsidRDefault="00B906D7" w14:paraId="1BCF468E" w14:textId="1E4868F2">
            <w:pPr>
              <w:rPr>
                <w:rFonts w:cstheme="minorHAnsi"/>
                <w:sz w:val="20"/>
                <w:szCs w:val="20"/>
              </w:rPr>
            </w:pPr>
            <w:r>
              <w:rPr>
                <w:rFonts w:cstheme="minorHAnsi"/>
                <w:sz w:val="20"/>
                <w:szCs w:val="20"/>
              </w:rPr>
              <w:t xml:space="preserve">C2 Maintaining vibrant </w:t>
            </w:r>
            <w:proofErr w:type="spellStart"/>
            <w:r>
              <w:rPr>
                <w:rFonts w:cstheme="minorHAnsi"/>
                <w:sz w:val="20"/>
                <w:szCs w:val="20"/>
              </w:rPr>
              <w:t>centres</w:t>
            </w:r>
            <w:proofErr w:type="spellEnd"/>
          </w:p>
        </w:tc>
        <w:tc>
          <w:tcPr>
            <w:tcW w:w="426" w:type="dxa"/>
            <w:shd w:val="clear" w:color="auto" w:fill="92D050"/>
            <w:tcMar/>
          </w:tcPr>
          <w:p w:rsidRPr="00963093" w:rsidR="00B906D7" w:rsidP="00B906D7" w:rsidRDefault="00B906D7" w14:paraId="79D26769" w14:textId="5AEEBCFE">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17D61F55" w14:textId="13D5352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C7CC0D8" w14:textId="756469E3">
            <w:pPr>
              <w:rPr>
                <w:rFonts w:cstheme="minorHAnsi"/>
                <w:sz w:val="20"/>
                <w:szCs w:val="20"/>
              </w:rPr>
            </w:pPr>
            <w:r>
              <w:rPr>
                <w:rFonts w:cstheme="minorHAnsi"/>
                <w:sz w:val="20"/>
                <w:szCs w:val="20"/>
              </w:rPr>
              <w:t>0</w:t>
            </w:r>
          </w:p>
        </w:tc>
        <w:tc>
          <w:tcPr>
            <w:tcW w:w="421" w:type="dxa"/>
            <w:shd w:val="clear" w:color="auto" w:fill="auto"/>
            <w:tcMar/>
          </w:tcPr>
          <w:p w:rsidRPr="00963093" w:rsidR="00B906D7" w:rsidP="00B906D7" w:rsidRDefault="00B906D7" w14:paraId="28FEE474" w14:textId="283F1211">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558F02A4" w14:textId="16A4DF89">
            <w:pPr>
              <w:rPr>
                <w:rFonts w:cstheme="minorHAnsi"/>
                <w:sz w:val="20"/>
                <w:szCs w:val="20"/>
              </w:rPr>
            </w:pPr>
            <w:r>
              <w:rPr>
                <w:rFonts w:cstheme="minorHAnsi"/>
                <w:sz w:val="20"/>
                <w:szCs w:val="20"/>
              </w:rPr>
              <w:t>+</w:t>
            </w:r>
          </w:p>
        </w:tc>
        <w:tc>
          <w:tcPr>
            <w:tcW w:w="427" w:type="dxa"/>
            <w:shd w:val="clear" w:color="auto" w:fill="00B050"/>
            <w:tcMar/>
          </w:tcPr>
          <w:p w:rsidRPr="00963093" w:rsidR="00B906D7" w:rsidP="00B906D7" w:rsidRDefault="00B906D7" w14:paraId="6A6538E0" w14:textId="4500F412">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4843C769" w14:textId="50A01F12">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6B45DF68" w14:textId="29D4C8C9">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729897EF" w14:textId="6327994A">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3098F1A" w14:textId="013096A9">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00C3CC37" w14:textId="53D79B6B">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727DFF71" w14:textId="11723981">
            <w:pPr>
              <w:rPr>
                <w:rFonts w:cstheme="minorHAnsi"/>
                <w:sz w:val="20"/>
                <w:szCs w:val="20"/>
              </w:rPr>
            </w:pPr>
            <w:r>
              <w:rPr>
                <w:rFonts w:cstheme="minorHAnsi"/>
                <w:sz w:val="20"/>
                <w:szCs w:val="20"/>
              </w:rPr>
              <w:t>0</w:t>
            </w:r>
          </w:p>
        </w:tc>
      </w:tr>
      <w:tr w:rsidRPr="00963093" w:rsidR="00B906D7" w:rsidTr="78428729" w14:paraId="7ADCFBE1" w14:textId="77777777">
        <w:tc>
          <w:tcPr>
            <w:tcW w:w="3964" w:type="dxa"/>
            <w:tcMar/>
          </w:tcPr>
          <w:p w:rsidRPr="00963093" w:rsidR="00B906D7" w:rsidP="0D58C396" w:rsidRDefault="00B906D7" w14:paraId="1C03D4B6" w14:textId="0403A43D">
            <w:pPr>
              <w:rPr>
                <w:rFonts w:cs="Calibri" w:cstheme="minorAscii"/>
                <w:sz w:val="20"/>
                <w:szCs w:val="20"/>
              </w:rPr>
            </w:pPr>
            <w:r w:rsidRPr="0D58C396" w:rsidR="3A14AF8B">
              <w:rPr>
                <w:rFonts w:cs="Calibri" w:cstheme="minorAscii"/>
                <w:sz w:val="20"/>
                <w:szCs w:val="20"/>
              </w:rPr>
              <w:t>C3 Protection, alteration &amp; provision of local</w:t>
            </w:r>
            <w:r w:rsidRPr="0D58C396" w:rsidR="790E34CF">
              <w:rPr>
                <w:rFonts w:cs="Calibri" w:cstheme="minorAscii"/>
                <w:sz w:val="20"/>
                <w:szCs w:val="20"/>
              </w:rPr>
              <w:t xml:space="preserve"> community facilities</w:t>
            </w:r>
          </w:p>
        </w:tc>
        <w:tc>
          <w:tcPr>
            <w:tcW w:w="426" w:type="dxa"/>
            <w:shd w:val="clear" w:color="auto" w:fill="auto"/>
            <w:tcMar/>
          </w:tcPr>
          <w:p w:rsidRPr="00963093" w:rsidR="00B906D7" w:rsidP="00B906D7" w:rsidRDefault="00B906D7" w14:paraId="5A041292" w14:textId="00B6647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9495DAD" w14:textId="7039870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E9BB29B" w14:textId="69FD9778">
            <w:pPr>
              <w:rPr>
                <w:rFonts w:cstheme="minorHAnsi"/>
                <w:sz w:val="20"/>
                <w:szCs w:val="20"/>
              </w:rPr>
            </w:pPr>
            <w:r>
              <w:rPr>
                <w:rFonts w:cstheme="minorHAnsi"/>
                <w:sz w:val="20"/>
                <w:szCs w:val="20"/>
              </w:rPr>
              <w:t>0</w:t>
            </w:r>
          </w:p>
        </w:tc>
        <w:tc>
          <w:tcPr>
            <w:tcW w:w="421" w:type="dxa"/>
            <w:shd w:val="clear" w:color="auto" w:fill="auto"/>
            <w:tcMar/>
          </w:tcPr>
          <w:p w:rsidRPr="00963093" w:rsidR="00B906D7" w:rsidP="00B906D7" w:rsidRDefault="00B906D7" w14:paraId="761FA857" w14:textId="40A8B51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78A0F1C" w14:textId="23379BFB">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672889A" w14:textId="2767AC40">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2EF5736" w14:textId="4F47D25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2F16F3C" w14:textId="115D2B33">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345289D" w14:textId="3E4F03F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F33E461" w14:textId="7857FCA9">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4CD32CE" w14:textId="6284C8BE">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F22F34E" w14:textId="1B1609DA">
            <w:pPr>
              <w:rPr>
                <w:rFonts w:cstheme="minorHAnsi"/>
                <w:sz w:val="20"/>
                <w:szCs w:val="20"/>
              </w:rPr>
            </w:pPr>
            <w:r>
              <w:rPr>
                <w:rFonts w:cstheme="minorHAnsi"/>
                <w:sz w:val="20"/>
                <w:szCs w:val="20"/>
              </w:rPr>
              <w:t>0</w:t>
            </w:r>
          </w:p>
        </w:tc>
      </w:tr>
      <w:tr w:rsidRPr="00963093" w:rsidR="00B906D7" w:rsidTr="78428729" w14:paraId="14B7E3D0" w14:textId="77777777">
        <w:tc>
          <w:tcPr>
            <w:tcW w:w="3964" w:type="dxa"/>
            <w:tcMar/>
          </w:tcPr>
          <w:p w:rsidRPr="00963093" w:rsidR="00B906D7" w:rsidP="0D58C396" w:rsidRDefault="00B906D7" w14:paraId="1AF2E100" w14:textId="5CCFB773">
            <w:pPr>
              <w:rPr>
                <w:rFonts w:cs="Calibri" w:cstheme="minorAscii"/>
                <w:sz w:val="20"/>
                <w:szCs w:val="20"/>
              </w:rPr>
            </w:pPr>
            <w:r w:rsidRPr="0D58C396" w:rsidR="3A14AF8B">
              <w:rPr>
                <w:rFonts w:cs="Calibri" w:cstheme="minorAscii"/>
                <w:sz w:val="20"/>
                <w:szCs w:val="20"/>
              </w:rPr>
              <w:t>C4 Protection, alteration &amp; provision of learn</w:t>
            </w:r>
            <w:r w:rsidRPr="0D58C396" w:rsidR="6A1AC279">
              <w:rPr>
                <w:rFonts w:cs="Calibri" w:cstheme="minorAscii"/>
                <w:sz w:val="20"/>
                <w:szCs w:val="20"/>
              </w:rPr>
              <w:t>ing and non-residential institutions</w:t>
            </w:r>
          </w:p>
        </w:tc>
        <w:tc>
          <w:tcPr>
            <w:tcW w:w="426" w:type="dxa"/>
            <w:shd w:val="clear" w:color="auto" w:fill="auto"/>
            <w:tcMar/>
          </w:tcPr>
          <w:p w:rsidRPr="00963093" w:rsidR="00B906D7" w:rsidP="00B906D7" w:rsidRDefault="00B906D7" w14:paraId="72AE811B" w14:textId="77DD56F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B9BED49" w14:textId="015E45D5">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17EAC265" w14:textId="18A9B8D9">
            <w:pPr>
              <w:rPr>
                <w:rFonts w:cstheme="minorHAnsi"/>
                <w:sz w:val="20"/>
                <w:szCs w:val="20"/>
              </w:rPr>
            </w:pPr>
            <w:r>
              <w:rPr>
                <w:rFonts w:cstheme="minorHAnsi"/>
                <w:sz w:val="20"/>
                <w:szCs w:val="20"/>
              </w:rPr>
              <w:t>+</w:t>
            </w:r>
          </w:p>
        </w:tc>
        <w:tc>
          <w:tcPr>
            <w:tcW w:w="421" w:type="dxa"/>
            <w:shd w:val="clear" w:color="auto" w:fill="auto"/>
            <w:tcMar/>
          </w:tcPr>
          <w:p w:rsidRPr="00963093" w:rsidR="00B906D7" w:rsidP="00B906D7" w:rsidRDefault="00B906D7" w14:paraId="24304B00" w14:textId="422526B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BB9FC37" w14:textId="264AFD35">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590DB32E" w14:textId="25E09766">
            <w:pPr>
              <w:rPr>
                <w:rFonts w:cstheme="minorHAnsi"/>
                <w:sz w:val="20"/>
                <w:szCs w:val="20"/>
              </w:rPr>
            </w:pPr>
            <w:r>
              <w:rPr>
                <w:rFonts w:cstheme="minorHAnsi"/>
                <w:sz w:val="20"/>
                <w:szCs w:val="20"/>
              </w:rPr>
              <w:t>+</w:t>
            </w:r>
          </w:p>
        </w:tc>
        <w:tc>
          <w:tcPr>
            <w:tcW w:w="427" w:type="dxa"/>
            <w:shd w:val="clear" w:color="auto" w:fill="FFC000" w:themeFill="accent4"/>
            <w:tcMar/>
          </w:tcPr>
          <w:p w:rsidRPr="00963093" w:rsidR="00B906D7" w:rsidP="00B906D7" w:rsidRDefault="00B906D7" w14:paraId="7D9FC672" w14:textId="52C73F98">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758D0257" w14:textId="40DF8269">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D9FB86B" w14:textId="599AC7F7">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372C19B" w14:textId="21F6360F">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47A1DE4" w14:textId="7D84A36E">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BD991B6" w14:textId="647EA5D3">
            <w:pPr>
              <w:rPr>
                <w:rFonts w:cstheme="minorHAnsi"/>
                <w:sz w:val="20"/>
                <w:szCs w:val="20"/>
              </w:rPr>
            </w:pPr>
            <w:r>
              <w:rPr>
                <w:rFonts w:cstheme="minorHAnsi"/>
                <w:sz w:val="20"/>
                <w:szCs w:val="20"/>
              </w:rPr>
              <w:t>0</w:t>
            </w:r>
          </w:p>
        </w:tc>
      </w:tr>
      <w:tr w:rsidRPr="00963093" w:rsidR="00B906D7" w:rsidTr="78428729" w14:paraId="0BEDD0ED" w14:textId="77777777">
        <w:tc>
          <w:tcPr>
            <w:tcW w:w="3964" w:type="dxa"/>
            <w:tcMar/>
          </w:tcPr>
          <w:p w:rsidRPr="00963093" w:rsidR="00B906D7" w:rsidP="0D58C396" w:rsidRDefault="00B906D7" w14:paraId="519B9EE3" w14:textId="18BE14E8">
            <w:pPr>
              <w:rPr>
                <w:rFonts w:cs="Calibri" w:cstheme="minorAscii"/>
                <w:sz w:val="20"/>
                <w:szCs w:val="20"/>
              </w:rPr>
            </w:pPr>
            <w:r w:rsidRPr="0D58C396" w:rsidR="3A14AF8B">
              <w:rPr>
                <w:rFonts w:cs="Calibri" w:cstheme="minorAscii"/>
                <w:sz w:val="20"/>
                <w:szCs w:val="20"/>
              </w:rPr>
              <w:t xml:space="preserve">C5 Protection, alteration &amp; provision of </w:t>
            </w:r>
            <w:r w:rsidRPr="0D58C396" w:rsidR="3A14AF8B">
              <w:rPr>
                <w:rFonts w:cs="Calibri" w:cstheme="minorAscii"/>
                <w:sz w:val="20"/>
                <w:szCs w:val="20"/>
              </w:rPr>
              <w:t>cultur</w:t>
            </w:r>
            <w:r w:rsidRPr="0D58C396" w:rsidR="53F2D69A">
              <w:rPr>
                <w:rFonts w:cs="Calibri" w:cstheme="minorAscii"/>
                <w:sz w:val="20"/>
                <w:szCs w:val="20"/>
              </w:rPr>
              <w:t>al venues and visitor attractions</w:t>
            </w:r>
          </w:p>
        </w:tc>
        <w:tc>
          <w:tcPr>
            <w:tcW w:w="426" w:type="dxa"/>
            <w:shd w:val="clear" w:color="auto" w:fill="auto"/>
            <w:tcMar/>
          </w:tcPr>
          <w:p w:rsidRPr="00963093" w:rsidR="00B906D7" w:rsidP="00B906D7" w:rsidRDefault="00B906D7" w14:paraId="5A2B51DD" w14:textId="756BA2BA">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AF07E99" w14:textId="3D4EBEB8">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0735A254" w14:textId="10F76A25">
            <w:pPr>
              <w:rPr>
                <w:rFonts w:cstheme="minorHAnsi"/>
                <w:sz w:val="20"/>
                <w:szCs w:val="20"/>
              </w:rPr>
            </w:pPr>
            <w:r>
              <w:rPr>
                <w:rFonts w:cstheme="minorHAnsi"/>
                <w:sz w:val="20"/>
                <w:szCs w:val="20"/>
              </w:rPr>
              <w:t>+</w:t>
            </w:r>
          </w:p>
        </w:tc>
        <w:tc>
          <w:tcPr>
            <w:tcW w:w="421" w:type="dxa"/>
            <w:shd w:val="clear" w:color="auto" w:fill="auto"/>
            <w:tcMar/>
          </w:tcPr>
          <w:p w:rsidRPr="00963093" w:rsidR="00B906D7" w:rsidP="00B906D7" w:rsidRDefault="00B906D7" w14:paraId="2FA135D3" w14:textId="7EAFC3F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69ABA2A" w14:textId="37FEA3BE">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08E4C749" w14:textId="3EDC79FA">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4BBDEFD2" w14:textId="2B405060">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0A61CE3" w14:textId="5D584392">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FAF02E4" w14:textId="1E2529EF">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80E90D0" w14:textId="12C66CE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1D646F0" w14:textId="614C7A6F">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446C5B0D" w14:textId="4E01EE15">
            <w:pPr>
              <w:rPr>
                <w:rFonts w:cstheme="minorHAnsi"/>
                <w:sz w:val="20"/>
                <w:szCs w:val="20"/>
              </w:rPr>
            </w:pPr>
            <w:r>
              <w:rPr>
                <w:rFonts w:cstheme="minorHAnsi"/>
                <w:sz w:val="20"/>
                <w:szCs w:val="20"/>
              </w:rPr>
              <w:t>+</w:t>
            </w:r>
          </w:p>
        </w:tc>
      </w:tr>
      <w:tr w:rsidRPr="00963093" w:rsidR="00B906D7" w:rsidTr="78428729" w14:paraId="4C84761E" w14:textId="77777777">
        <w:tc>
          <w:tcPr>
            <w:tcW w:w="3964" w:type="dxa"/>
            <w:tcMar/>
          </w:tcPr>
          <w:p w:rsidRPr="00963093" w:rsidR="00B906D7" w:rsidP="0D58C396" w:rsidRDefault="00B906D7" w14:paraId="2DA2592C" w14:textId="18BDABFE">
            <w:pPr>
              <w:rPr>
                <w:rFonts w:cs="Calibri" w:cstheme="minorAscii"/>
                <w:sz w:val="20"/>
                <w:szCs w:val="20"/>
              </w:rPr>
            </w:pPr>
            <w:r w:rsidRPr="0D58C396" w:rsidR="3A14AF8B">
              <w:rPr>
                <w:rFonts w:cs="Calibri" w:cstheme="minorAscii"/>
                <w:sz w:val="20"/>
                <w:szCs w:val="20"/>
              </w:rPr>
              <w:t xml:space="preserve">C6 Transport assessments, travel plans </w:t>
            </w:r>
            <w:r w:rsidRPr="0D58C396" w:rsidR="5597D155">
              <w:rPr>
                <w:rFonts w:cs="Calibri" w:cstheme="minorAscii"/>
                <w:sz w:val="20"/>
                <w:szCs w:val="20"/>
              </w:rPr>
              <w:t>and service and delivery plans</w:t>
            </w:r>
          </w:p>
        </w:tc>
        <w:tc>
          <w:tcPr>
            <w:tcW w:w="426" w:type="dxa"/>
            <w:shd w:val="clear" w:color="auto" w:fill="FFFF00"/>
            <w:tcMar/>
          </w:tcPr>
          <w:p w:rsidRPr="00963093" w:rsidR="00B906D7" w:rsidP="00B906D7" w:rsidRDefault="00B906D7" w14:paraId="4843AFF8" w14:textId="08053DBE">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7C2A5C4" w14:textId="4C1E56C6">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15E46E4" w14:textId="42F3BEF9">
            <w:pPr>
              <w:rPr>
                <w:rFonts w:cstheme="minorHAnsi"/>
                <w:sz w:val="20"/>
                <w:szCs w:val="20"/>
              </w:rPr>
            </w:pPr>
            <w:r>
              <w:rPr>
                <w:rFonts w:cstheme="minorHAnsi"/>
                <w:sz w:val="20"/>
                <w:szCs w:val="20"/>
              </w:rPr>
              <w:t>0</w:t>
            </w:r>
          </w:p>
        </w:tc>
        <w:tc>
          <w:tcPr>
            <w:tcW w:w="421" w:type="dxa"/>
            <w:shd w:val="clear" w:color="auto" w:fill="auto"/>
            <w:tcMar/>
          </w:tcPr>
          <w:p w:rsidRPr="00963093" w:rsidR="00B906D7" w:rsidP="00B906D7" w:rsidRDefault="00B906D7" w14:paraId="08D267E2" w14:textId="1BF23685">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AE7EE6B" w14:textId="36223A8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EB243E0" w14:textId="5A2CE978">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7E2F3BF" w14:textId="08058DEB">
            <w:pPr>
              <w:rPr>
                <w:rFonts w:cstheme="minorHAnsi"/>
                <w:sz w:val="20"/>
                <w:szCs w:val="20"/>
              </w:rPr>
            </w:pPr>
            <w:r>
              <w:rPr>
                <w:rFonts w:cstheme="minorHAnsi"/>
                <w:sz w:val="20"/>
                <w:szCs w:val="20"/>
              </w:rPr>
              <w:t>0</w:t>
            </w:r>
          </w:p>
        </w:tc>
        <w:tc>
          <w:tcPr>
            <w:tcW w:w="427" w:type="dxa"/>
            <w:shd w:val="clear" w:color="auto" w:fill="FFFF00"/>
            <w:tcMar/>
          </w:tcPr>
          <w:p w:rsidRPr="00963093" w:rsidR="00B906D7" w:rsidP="00B906D7" w:rsidRDefault="00B906D7" w14:paraId="78AD942A" w14:textId="30DA2C9A">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361A0EC9" w14:textId="3CEDCC7D">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20B614DB" w14:textId="09CAA843">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044AD540" w14:textId="3EA5C571">
            <w:pPr>
              <w:rPr>
                <w:rFonts w:cstheme="minorHAnsi"/>
                <w:sz w:val="20"/>
                <w:szCs w:val="20"/>
              </w:rPr>
            </w:pPr>
            <w:r>
              <w:rPr>
                <w:rFonts w:cstheme="minorHAnsi"/>
                <w:sz w:val="20"/>
                <w:szCs w:val="20"/>
              </w:rPr>
              <w:t>0</w:t>
            </w:r>
          </w:p>
        </w:tc>
        <w:tc>
          <w:tcPr>
            <w:tcW w:w="427" w:type="dxa"/>
            <w:shd w:val="clear" w:color="auto" w:fill="FFFF00"/>
            <w:tcMar/>
          </w:tcPr>
          <w:p w:rsidRPr="00963093" w:rsidR="00B906D7" w:rsidP="00B906D7" w:rsidRDefault="00B906D7" w14:paraId="45E3BADC" w14:textId="6D971984">
            <w:pPr>
              <w:rPr>
                <w:rFonts w:cstheme="minorHAnsi"/>
                <w:sz w:val="20"/>
                <w:szCs w:val="20"/>
              </w:rPr>
            </w:pPr>
            <w:r>
              <w:rPr>
                <w:rFonts w:cstheme="minorHAnsi"/>
                <w:sz w:val="20"/>
                <w:szCs w:val="20"/>
              </w:rPr>
              <w:t>+-</w:t>
            </w:r>
          </w:p>
        </w:tc>
      </w:tr>
      <w:tr w:rsidRPr="00963093" w:rsidR="00B906D7" w:rsidTr="78428729" w14:paraId="585C66F4" w14:textId="77777777">
        <w:tc>
          <w:tcPr>
            <w:tcW w:w="3964" w:type="dxa"/>
            <w:tcMar/>
          </w:tcPr>
          <w:p w:rsidRPr="00963093" w:rsidR="00B906D7" w:rsidP="0D58C396" w:rsidRDefault="00B906D7" w14:paraId="09AD6390" w14:textId="50CD2B99">
            <w:pPr>
              <w:rPr>
                <w:rFonts w:cs="Calibri" w:cstheme="minorAscii"/>
                <w:sz w:val="20"/>
                <w:szCs w:val="20"/>
              </w:rPr>
            </w:pPr>
            <w:r w:rsidRPr="0D58C396" w:rsidR="3A14AF8B">
              <w:rPr>
                <w:rFonts w:cs="Calibri" w:cstheme="minorAscii"/>
                <w:sz w:val="20"/>
                <w:szCs w:val="20"/>
              </w:rPr>
              <w:t>C7 Bicycle &amp; powered two wheelers parking</w:t>
            </w:r>
            <w:r w:rsidRPr="0D58C396" w:rsidR="7FBA886E">
              <w:rPr>
                <w:rFonts w:cs="Calibri" w:cstheme="minorAscii"/>
                <w:sz w:val="20"/>
                <w:szCs w:val="20"/>
              </w:rPr>
              <w:t xml:space="preserve"> design standards</w:t>
            </w:r>
          </w:p>
        </w:tc>
        <w:tc>
          <w:tcPr>
            <w:tcW w:w="426" w:type="dxa"/>
            <w:shd w:val="clear" w:color="auto" w:fill="92D050"/>
            <w:tcMar/>
          </w:tcPr>
          <w:p w:rsidRPr="00963093" w:rsidR="00B906D7" w:rsidP="00B906D7" w:rsidRDefault="00B906D7" w14:paraId="5BD153C4" w14:textId="6AB8CD93">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088778D9" w14:textId="4EB35FDC">
            <w:pPr>
              <w:rPr>
                <w:rFonts w:cstheme="minorHAnsi"/>
                <w:sz w:val="20"/>
                <w:szCs w:val="20"/>
              </w:rPr>
            </w:pPr>
            <w:r>
              <w:rPr>
                <w:rFonts w:cstheme="minorHAnsi"/>
                <w:sz w:val="20"/>
                <w:szCs w:val="20"/>
              </w:rPr>
              <w:t>0</w:t>
            </w:r>
          </w:p>
        </w:tc>
        <w:tc>
          <w:tcPr>
            <w:tcW w:w="427" w:type="dxa"/>
            <w:shd w:val="clear" w:color="auto" w:fill="FFFF00"/>
            <w:tcMar/>
          </w:tcPr>
          <w:p w:rsidRPr="00963093" w:rsidR="00B906D7" w:rsidP="00B906D7" w:rsidRDefault="00B906D7" w14:paraId="5033CCDC" w14:textId="6329335A">
            <w:pPr>
              <w:rPr>
                <w:rFonts w:cstheme="minorHAnsi"/>
                <w:sz w:val="20"/>
                <w:szCs w:val="20"/>
              </w:rPr>
            </w:pPr>
            <w:r>
              <w:rPr>
                <w:rFonts w:cstheme="minorHAnsi"/>
                <w:sz w:val="20"/>
                <w:szCs w:val="20"/>
              </w:rPr>
              <w:t>+-</w:t>
            </w:r>
          </w:p>
        </w:tc>
        <w:tc>
          <w:tcPr>
            <w:tcW w:w="421" w:type="dxa"/>
            <w:shd w:val="clear" w:color="auto" w:fill="FFFF00"/>
            <w:tcMar/>
          </w:tcPr>
          <w:p w:rsidRPr="00963093" w:rsidR="00B906D7" w:rsidP="00B906D7" w:rsidRDefault="00B906D7" w14:paraId="6E46FE51" w14:textId="31EF05FE">
            <w:pPr>
              <w:rPr>
                <w:rFonts w:cstheme="minorHAnsi"/>
                <w:sz w:val="20"/>
                <w:szCs w:val="20"/>
              </w:rPr>
            </w:pPr>
            <w:r>
              <w:rPr>
                <w:rFonts w:cstheme="minorHAnsi"/>
                <w:sz w:val="20"/>
                <w:szCs w:val="20"/>
              </w:rPr>
              <w:t>+-</w:t>
            </w:r>
          </w:p>
        </w:tc>
        <w:tc>
          <w:tcPr>
            <w:tcW w:w="427" w:type="dxa"/>
            <w:shd w:val="clear" w:color="auto" w:fill="FFFF00"/>
            <w:tcMar/>
          </w:tcPr>
          <w:p w:rsidRPr="00963093" w:rsidR="00B906D7" w:rsidP="00B906D7" w:rsidRDefault="00B906D7" w14:paraId="349766EF" w14:textId="39C5A263">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F549BE4" w14:textId="6DF383E2">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BED5517" w14:textId="32175FBA">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3AE63656" w14:textId="45C02854">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CBF590F" w14:textId="77D7FC79">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43C869CB" w14:textId="33FDA59E">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7A8F6650" w14:textId="24C77B63">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6A54F589" w14:textId="13D54867">
            <w:pPr>
              <w:rPr>
                <w:rFonts w:cstheme="minorHAnsi"/>
                <w:sz w:val="20"/>
                <w:szCs w:val="20"/>
              </w:rPr>
            </w:pPr>
            <w:r>
              <w:rPr>
                <w:rFonts w:cstheme="minorHAnsi"/>
                <w:sz w:val="20"/>
                <w:szCs w:val="20"/>
              </w:rPr>
              <w:t>0</w:t>
            </w:r>
          </w:p>
        </w:tc>
      </w:tr>
      <w:tr w:rsidRPr="00963093" w:rsidR="00B906D7" w:rsidTr="78428729" w14:paraId="5283CF33" w14:textId="77777777">
        <w:tc>
          <w:tcPr>
            <w:tcW w:w="3964" w:type="dxa"/>
            <w:tcMar/>
          </w:tcPr>
          <w:p w:rsidRPr="00963093" w:rsidR="00B906D7" w:rsidP="00B906D7" w:rsidRDefault="00B906D7" w14:paraId="1B176186" w14:textId="55FB79F3">
            <w:pPr>
              <w:rPr>
                <w:rFonts w:cstheme="minorHAnsi"/>
                <w:sz w:val="20"/>
                <w:szCs w:val="20"/>
              </w:rPr>
            </w:pPr>
            <w:r>
              <w:rPr>
                <w:rFonts w:cstheme="minorHAnsi"/>
                <w:sz w:val="20"/>
                <w:szCs w:val="20"/>
              </w:rPr>
              <w:t>C8 Motor vehicle parking design standards</w:t>
            </w:r>
          </w:p>
        </w:tc>
        <w:tc>
          <w:tcPr>
            <w:tcW w:w="426" w:type="dxa"/>
            <w:shd w:val="clear" w:color="auto" w:fill="92D050"/>
            <w:tcMar/>
          </w:tcPr>
          <w:p w:rsidRPr="00963093" w:rsidR="00B906D7" w:rsidP="00B906D7" w:rsidRDefault="00B906D7" w14:paraId="6B051291" w14:textId="2B823F4D">
            <w:pPr>
              <w:rPr>
                <w:rFonts w:cstheme="minorHAnsi"/>
                <w:sz w:val="20"/>
                <w:szCs w:val="20"/>
              </w:rPr>
            </w:pPr>
            <w:r>
              <w:rPr>
                <w:rFonts w:cstheme="minorHAnsi"/>
                <w:sz w:val="20"/>
                <w:szCs w:val="20"/>
              </w:rPr>
              <w:t>+</w:t>
            </w:r>
          </w:p>
        </w:tc>
        <w:tc>
          <w:tcPr>
            <w:tcW w:w="427" w:type="dxa"/>
            <w:shd w:val="clear" w:color="auto" w:fill="92D050"/>
            <w:tcMar/>
          </w:tcPr>
          <w:p w:rsidRPr="00963093" w:rsidR="00B906D7" w:rsidP="00B906D7" w:rsidRDefault="00B906D7" w14:paraId="3CA62A0E" w14:textId="3EC33667">
            <w:pPr>
              <w:rPr>
                <w:rFonts w:cstheme="minorHAnsi"/>
                <w:sz w:val="20"/>
                <w:szCs w:val="20"/>
              </w:rPr>
            </w:pPr>
            <w:r>
              <w:rPr>
                <w:rFonts w:cstheme="minorHAnsi"/>
                <w:sz w:val="20"/>
                <w:szCs w:val="20"/>
              </w:rPr>
              <w:t>+</w:t>
            </w:r>
          </w:p>
        </w:tc>
        <w:tc>
          <w:tcPr>
            <w:tcW w:w="427" w:type="dxa"/>
            <w:shd w:val="clear" w:color="auto" w:fill="92D050"/>
            <w:tcMar/>
          </w:tcPr>
          <w:p w:rsidRPr="00963093" w:rsidR="00B906D7" w:rsidP="00B906D7" w:rsidRDefault="00B906D7" w14:paraId="4DA82BC8" w14:textId="620AE78E">
            <w:pPr>
              <w:rPr>
                <w:rFonts w:cstheme="minorHAnsi"/>
                <w:sz w:val="20"/>
                <w:szCs w:val="20"/>
              </w:rPr>
            </w:pPr>
            <w:r>
              <w:rPr>
                <w:rFonts w:cstheme="minorHAnsi"/>
                <w:sz w:val="20"/>
                <w:szCs w:val="20"/>
              </w:rPr>
              <w:t>+</w:t>
            </w:r>
          </w:p>
        </w:tc>
        <w:tc>
          <w:tcPr>
            <w:tcW w:w="421" w:type="dxa"/>
            <w:shd w:val="clear" w:color="auto" w:fill="FFFF00"/>
            <w:tcMar/>
          </w:tcPr>
          <w:p w:rsidRPr="00963093" w:rsidR="00B906D7" w:rsidP="00B906D7" w:rsidRDefault="00B906D7" w14:paraId="47A4898C" w14:textId="44663E4F">
            <w:pPr>
              <w:rPr>
                <w:rFonts w:cstheme="minorHAnsi"/>
                <w:sz w:val="20"/>
                <w:szCs w:val="20"/>
              </w:rPr>
            </w:pPr>
            <w:r>
              <w:rPr>
                <w:rFonts w:cstheme="minorHAnsi"/>
                <w:sz w:val="20"/>
                <w:szCs w:val="20"/>
              </w:rPr>
              <w:t>+-</w:t>
            </w:r>
          </w:p>
        </w:tc>
        <w:tc>
          <w:tcPr>
            <w:tcW w:w="427" w:type="dxa"/>
            <w:shd w:val="clear" w:color="auto" w:fill="FFFF00"/>
            <w:tcMar/>
          </w:tcPr>
          <w:p w:rsidRPr="00963093" w:rsidR="00B906D7" w:rsidP="00B906D7" w:rsidRDefault="00B906D7" w14:paraId="0E3D9D4C" w14:textId="0F6B7C20">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6CC8337D" w14:textId="2985A1CE">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76C3C2B" w14:textId="069D2EEF">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6E4D1DE7" w14:textId="571E4B28">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1F81106B" w14:textId="4036308C">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55FA91F" w14:textId="79F13DBA">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1E7D258" w14:textId="36DA04BA">
            <w:pPr>
              <w:rPr>
                <w:rFonts w:cstheme="minorHAnsi"/>
                <w:sz w:val="20"/>
                <w:szCs w:val="20"/>
              </w:rPr>
            </w:pPr>
            <w:r>
              <w:rPr>
                <w:rFonts w:cstheme="minorHAnsi"/>
                <w:sz w:val="20"/>
                <w:szCs w:val="20"/>
              </w:rPr>
              <w:t>0</w:t>
            </w:r>
          </w:p>
        </w:tc>
        <w:tc>
          <w:tcPr>
            <w:tcW w:w="427" w:type="dxa"/>
            <w:shd w:val="clear" w:color="auto" w:fill="FFC000" w:themeFill="accent4"/>
            <w:tcMar/>
          </w:tcPr>
          <w:p w:rsidRPr="00963093" w:rsidR="00B906D7" w:rsidP="00B906D7" w:rsidRDefault="00B906D7" w14:paraId="257D49C5" w14:textId="0662281D">
            <w:pPr>
              <w:rPr>
                <w:rFonts w:cstheme="minorHAnsi"/>
                <w:sz w:val="20"/>
                <w:szCs w:val="20"/>
              </w:rPr>
            </w:pPr>
            <w:r>
              <w:rPr>
                <w:rFonts w:cstheme="minorHAnsi"/>
                <w:sz w:val="20"/>
                <w:szCs w:val="20"/>
              </w:rPr>
              <w:t>-?</w:t>
            </w:r>
          </w:p>
        </w:tc>
      </w:tr>
      <w:tr w:rsidRPr="00963093" w:rsidR="00B906D7" w:rsidTr="78428729" w14:paraId="698FF48B" w14:textId="77777777">
        <w:tc>
          <w:tcPr>
            <w:tcW w:w="3964" w:type="dxa"/>
            <w:tcMar/>
          </w:tcPr>
          <w:p w:rsidRPr="00963093" w:rsidR="00B906D7" w:rsidP="00B906D7" w:rsidRDefault="00B906D7" w14:paraId="2D31BA0D" w14:textId="2927B4F7">
            <w:pPr>
              <w:rPr>
                <w:rFonts w:cstheme="minorHAnsi"/>
                <w:sz w:val="20"/>
                <w:szCs w:val="20"/>
              </w:rPr>
            </w:pPr>
            <w:r>
              <w:rPr>
                <w:rFonts w:cstheme="minorHAnsi"/>
                <w:sz w:val="20"/>
                <w:szCs w:val="20"/>
              </w:rPr>
              <w:t>C9 Electric vehicle charging</w:t>
            </w:r>
          </w:p>
        </w:tc>
        <w:tc>
          <w:tcPr>
            <w:tcW w:w="426" w:type="dxa"/>
            <w:shd w:val="clear" w:color="auto" w:fill="92D050"/>
            <w:tcMar/>
          </w:tcPr>
          <w:p w:rsidRPr="00963093" w:rsidR="00B906D7" w:rsidP="00B906D7" w:rsidRDefault="00B906D7" w14:paraId="67BB4289" w14:textId="73563102">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15F47C5B" w14:textId="4CA30C4B">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5F5368D4" w14:textId="261B68BF">
            <w:pPr>
              <w:rPr>
                <w:rFonts w:cstheme="minorHAnsi"/>
                <w:sz w:val="20"/>
                <w:szCs w:val="20"/>
              </w:rPr>
            </w:pPr>
            <w:r>
              <w:rPr>
                <w:rFonts w:cstheme="minorHAnsi"/>
                <w:sz w:val="20"/>
                <w:szCs w:val="20"/>
              </w:rPr>
              <w:t>0</w:t>
            </w:r>
          </w:p>
        </w:tc>
        <w:tc>
          <w:tcPr>
            <w:tcW w:w="421" w:type="dxa"/>
            <w:shd w:val="clear" w:color="auto" w:fill="auto"/>
            <w:tcMar/>
          </w:tcPr>
          <w:p w:rsidRPr="00963093" w:rsidR="00B906D7" w:rsidP="00B906D7" w:rsidRDefault="00B906D7" w14:paraId="1DE96895" w14:textId="048E3684">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1E5DCE42" w14:textId="5ECE123C">
            <w:pPr>
              <w:rPr>
                <w:rFonts w:cstheme="minorHAnsi"/>
                <w:sz w:val="20"/>
                <w:szCs w:val="20"/>
              </w:rPr>
            </w:pPr>
            <w:r>
              <w:rPr>
                <w:rFonts w:cstheme="minorHAnsi"/>
                <w:sz w:val="20"/>
                <w:szCs w:val="20"/>
              </w:rPr>
              <w:t>0</w:t>
            </w:r>
          </w:p>
        </w:tc>
        <w:tc>
          <w:tcPr>
            <w:tcW w:w="427" w:type="dxa"/>
            <w:shd w:val="clear" w:color="auto" w:fill="00B050"/>
            <w:tcMar/>
          </w:tcPr>
          <w:p w:rsidRPr="00963093" w:rsidR="00B906D7" w:rsidP="00B906D7" w:rsidRDefault="00B906D7" w14:paraId="0FBE8150" w14:textId="695DC283">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1A738A8B" w14:textId="4CFC0B88">
            <w:pPr>
              <w:rPr>
                <w:rFonts w:cstheme="minorHAnsi"/>
                <w:sz w:val="20"/>
                <w:szCs w:val="20"/>
              </w:rPr>
            </w:pPr>
            <w:r>
              <w:rPr>
                <w:rFonts w:cstheme="minorHAnsi"/>
                <w:sz w:val="20"/>
                <w:szCs w:val="20"/>
              </w:rPr>
              <w:t>0</w:t>
            </w:r>
          </w:p>
        </w:tc>
        <w:tc>
          <w:tcPr>
            <w:tcW w:w="427" w:type="dxa"/>
            <w:shd w:val="clear" w:color="auto" w:fill="92D050"/>
            <w:tcMar/>
          </w:tcPr>
          <w:p w:rsidRPr="00963093" w:rsidR="00B906D7" w:rsidP="00B906D7" w:rsidRDefault="00B906D7" w14:paraId="5D96BDFA" w14:textId="7C53487A">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7B030498" w14:textId="22107BFD">
            <w:pPr>
              <w:rPr>
                <w:rFonts w:cstheme="minorHAnsi"/>
                <w:sz w:val="20"/>
                <w:szCs w:val="20"/>
              </w:rPr>
            </w:pPr>
            <w:r>
              <w:rPr>
                <w:rFonts w:cstheme="minorHAnsi"/>
                <w:sz w:val="20"/>
                <w:szCs w:val="20"/>
              </w:rPr>
              <w:t>0</w:t>
            </w:r>
          </w:p>
        </w:tc>
        <w:tc>
          <w:tcPr>
            <w:tcW w:w="427" w:type="dxa"/>
            <w:shd w:val="clear" w:color="auto" w:fill="auto"/>
            <w:tcMar/>
          </w:tcPr>
          <w:p w:rsidRPr="00963093" w:rsidR="00B906D7" w:rsidP="00B906D7" w:rsidRDefault="00B906D7" w14:paraId="3DD4472F" w14:textId="6D716290">
            <w:pPr>
              <w:rPr>
                <w:rFonts w:cstheme="minorHAnsi"/>
                <w:sz w:val="20"/>
                <w:szCs w:val="20"/>
              </w:rPr>
            </w:pPr>
            <w:r>
              <w:rPr>
                <w:rFonts w:cstheme="minorHAnsi"/>
                <w:sz w:val="20"/>
                <w:szCs w:val="20"/>
              </w:rPr>
              <w:t>0</w:t>
            </w:r>
          </w:p>
        </w:tc>
        <w:tc>
          <w:tcPr>
            <w:tcW w:w="427" w:type="dxa"/>
            <w:shd w:val="clear" w:color="auto" w:fill="FFC000" w:themeFill="accent4"/>
            <w:tcMar/>
          </w:tcPr>
          <w:p w:rsidRPr="00963093" w:rsidR="00B906D7" w:rsidP="00B906D7" w:rsidRDefault="00B906D7" w14:paraId="13BBBB9B" w14:textId="57760D64">
            <w:pPr>
              <w:rPr>
                <w:rFonts w:cstheme="minorHAnsi"/>
                <w:sz w:val="20"/>
                <w:szCs w:val="20"/>
              </w:rPr>
            </w:pPr>
            <w:r>
              <w:rPr>
                <w:rFonts w:cstheme="minorHAnsi"/>
                <w:sz w:val="20"/>
                <w:szCs w:val="20"/>
              </w:rPr>
              <w:t>-?</w:t>
            </w:r>
          </w:p>
        </w:tc>
        <w:tc>
          <w:tcPr>
            <w:tcW w:w="427" w:type="dxa"/>
            <w:shd w:val="clear" w:color="auto" w:fill="auto"/>
            <w:tcMar/>
          </w:tcPr>
          <w:p w:rsidRPr="00963093" w:rsidR="00B906D7" w:rsidP="00B906D7" w:rsidRDefault="00B906D7" w14:paraId="2418E182" w14:textId="66EC8D4B">
            <w:pPr>
              <w:rPr>
                <w:rFonts w:cstheme="minorHAnsi"/>
                <w:sz w:val="20"/>
                <w:szCs w:val="20"/>
              </w:rPr>
            </w:pPr>
            <w:r>
              <w:rPr>
                <w:rFonts w:cstheme="minorHAnsi"/>
                <w:sz w:val="20"/>
                <w:szCs w:val="20"/>
              </w:rPr>
              <w:t>0</w:t>
            </w:r>
          </w:p>
        </w:tc>
      </w:tr>
      <w:tr w:rsidRPr="00963093" w:rsidR="00B906D7" w:rsidTr="78428729" w14:paraId="2807B8D6" w14:textId="77777777">
        <w:tc>
          <w:tcPr>
            <w:tcW w:w="9081" w:type="dxa"/>
            <w:gridSpan w:val="13"/>
            <w:tcMar/>
          </w:tcPr>
          <w:p w:rsidRPr="00910A53" w:rsidR="00B906D7" w:rsidP="00B906D7" w:rsidRDefault="00B906D7" w14:paraId="134DBAE6" w14:textId="509CD77C">
            <w:pPr>
              <w:rPr>
                <w:rFonts w:cstheme="minorHAnsi"/>
                <w:b/>
                <w:bCs/>
                <w:sz w:val="20"/>
                <w:szCs w:val="20"/>
              </w:rPr>
            </w:pPr>
            <w:r w:rsidRPr="00910A53">
              <w:rPr>
                <w:rFonts w:cstheme="minorHAnsi"/>
                <w:b/>
                <w:bCs/>
                <w:sz w:val="20"/>
                <w:szCs w:val="20"/>
              </w:rPr>
              <w:t>Areas of Focus</w:t>
            </w:r>
          </w:p>
        </w:tc>
      </w:tr>
      <w:tr w:rsidRPr="00963093" w:rsidR="00B906D7" w:rsidTr="78428729" w14:paraId="6CF80D7F" w14:textId="77777777">
        <w:tc>
          <w:tcPr>
            <w:tcW w:w="3964" w:type="dxa"/>
            <w:tcMar/>
          </w:tcPr>
          <w:p w:rsidR="00B906D7" w:rsidP="00B906D7" w:rsidRDefault="00B906D7" w14:paraId="72E9143B" w14:textId="4E87C1F5">
            <w:pPr>
              <w:rPr>
                <w:rFonts w:cstheme="minorHAnsi"/>
                <w:sz w:val="20"/>
                <w:szCs w:val="20"/>
              </w:rPr>
            </w:pPr>
            <w:r>
              <w:rPr>
                <w:rFonts w:cstheme="minorHAnsi"/>
                <w:sz w:val="20"/>
                <w:szCs w:val="20"/>
              </w:rPr>
              <w:t>Northern Edge of Oxford</w:t>
            </w:r>
          </w:p>
        </w:tc>
        <w:tc>
          <w:tcPr>
            <w:tcW w:w="426" w:type="dxa"/>
            <w:shd w:val="clear" w:color="auto" w:fill="FF0000"/>
            <w:tcMar/>
          </w:tcPr>
          <w:p w:rsidR="00B906D7" w:rsidP="00B906D7" w:rsidRDefault="00B906D7" w14:paraId="72BA0155" w14:textId="3A1D7812">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64D21B47" w14:textId="17941D0A">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6B6D674E" w14:textId="282ABB96">
            <w:pPr>
              <w:rPr>
                <w:rFonts w:cstheme="minorHAnsi"/>
                <w:sz w:val="20"/>
                <w:szCs w:val="20"/>
              </w:rPr>
            </w:pPr>
            <w:r>
              <w:rPr>
                <w:rFonts w:cstheme="minorHAnsi"/>
                <w:sz w:val="20"/>
                <w:szCs w:val="20"/>
              </w:rPr>
              <w:t>-</w:t>
            </w:r>
          </w:p>
        </w:tc>
        <w:tc>
          <w:tcPr>
            <w:tcW w:w="421" w:type="dxa"/>
            <w:shd w:val="clear" w:color="auto" w:fill="FFFF00"/>
            <w:tcMar/>
          </w:tcPr>
          <w:p w:rsidR="00B906D7" w:rsidP="00B906D7" w:rsidRDefault="00B906D7" w14:paraId="5F21067B" w14:textId="4D3A05A0">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1102934C" w14:textId="45F696BA">
            <w:pPr>
              <w:rPr>
                <w:rFonts w:cstheme="minorHAnsi"/>
                <w:sz w:val="20"/>
                <w:szCs w:val="20"/>
              </w:rPr>
            </w:pPr>
            <w:r>
              <w:rPr>
                <w:rFonts w:cstheme="minorHAnsi"/>
                <w:sz w:val="20"/>
                <w:szCs w:val="20"/>
              </w:rPr>
              <w:t>0</w:t>
            </w:r>
          </w:p>
        </w:tc>
        <w:tc>
          <w:tcPr>
            <w:tcW w:w="427" w:type="dxa"/>
            <w:shd w:val="clear" w:color="auto" w:fill="FF0000"/>
            <w:tcMar/>
          </w:tcPr>
          <w:p w:rsidR="00B906D7" w:rsidP="00B906D7" w:rsidRDefault="00B906D7" w14:paraId="2AD992B1" w14:textId="6B4CD694">
            <w:pPr>
              <w:rPr>
                <w:rFonts w:cstheme="minorHAnsi"/>
                <w:sz w:val="20"/>
                <w:szCs w:val="20"/>
              </w:rPr>
            </w:pPr>
            <w:r>
              <w:rPr>
                <w:rFonts w:cstheme="minorHAnsi"/>
                <w:sz w:val="20"/>
                <w:szCs w:val="20"/>
              </w:rPr>
              <w:t>--</w:t>
            </w:r>
          </w:p>
        </w:tc>
        <w:tc>
          <w:tcPr>
            <w:tcW w:w="427" w:type="dxa"/>
            <w:shd w:val="clear" w:color="auto" w:fill="92D050"/>
            <w:tcMar/>
          </w:tcPr>
          <w:p w:rsidR="00B906D7" w:rsidP="00B906D7" w:rsidRDefault="00B906D7" w14:paraId="77DD6019" w14:textId="7DD0E5E5">
            <w:pPr>
              <w:rPr>
                <w:rFonts w:cstheme="minorHAnsi"/>
                <w:sz w:val="20"/>
                <w:szCs w:val="20"/>
              </w:rPr>
            </w:pPr>
            <w:r>
              <w:rPr>
                <w:rFonts w:cstheme="minorHAnsi"/>
                <w:sz w:val="20"/>
                <w:szCs w:val="20"/>
              </w:rPr>
              <w:t>+</w:t>
            </w:r>
          </w:p>
        </w:tc>
        <w:tc>
          <w:tcPr>
            <w:tcW w:w="427" w:type="dxa"/>
            <w:shd w:val="clear" w:color="auto" w:fill="FF0000"/>
            <w:tcMar/>
          </w:tcPr>
          <w:p w:rsidR="00B906D7" w:rsidP="00B906D7" w:rsidRDefault="00B906D7" w14:paraId="02BC8A15" w14:textId="5EDA2943">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160A09CB" w14:textId="7DD0A192">
            <w:pPr>
              <w:rPr>
                <w:rFonts w:cstheme="minorHAnsi"/>
                <w:sz w:val="20"/>
                <w:szCs w:val="20"/>
              </w:rPr>
            </w:pPr>
            <w:r>
              <w:rPr>
                <w:rFonts w:cstheme="minorHAnsi"/>
                <w:sz w:val="20"/>
                <w:szCs w:val="20"/>
              </w:rPr>
              <w:t>-?</w:t>
            </w:r>
          </w:p>
        </w:tc>
        <w:tc>
          <w:tcPr>
            <w:tcW w:w="427" w:type="dxa"/>
            <w:shd w:val="clear" w:color="auto" w:fill="FF0000"/>
            <w:tcMar/>
          </w:tcPr>
          <w:p w:rsidR="00B906D7" w:rsidP="00B906D7" w:rsidRDefault="00B906D7" w14:paraId="1A267323" w14:textId="12AB0415">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501BCDA5" w14:textId="45C866F4">
            <w:pPr>
              <w:rPr>
                <w:rFonts w:cstheme="minorHAnsi"/>
                <w:sz w:val="20"/>
                <w:szCs w:val="20"/>
              </w:rPr>
            </w:pPr>
            <w:r>
              <w:rPr>
                <w:rFonts w:cstheme="minorHAnsi"/>
                <w:sz w:val="20"/>
                <w:szCs w:val="20"/>
              </w:rPr>
              <w:t>0</w:t>
            </w:r>
          </w:p>
        </w:tc>
        <w:tc>
          <w:tcPr>
            <w:tcW w:w="427" w:type="dxa"/>
            <w:shd w:val="clear" w:color="auto" w:fill="00B050"/>
            <w:tcMar/>
          </w:tcPr>
          <w:p w:rsidR="00B906D7" w:rsidP="00B906D7" w:rsidRDefault="00B906D7" w14:paraId="55AD1B2A" w14:textId="45402A40">
            <w:pPr>
              <w:rPr>
                <w:rFonts w:cstheme="minorHAnsi"/>
                <w:sz w:val="20"/>
                <w:szCs w:val="20"/>
              </w:rPr>
            </w:pPr>
            <w:r>
              <w:rPr>
                <w:rFonts w:cstheme="minorHAnsi"/>
                <w:sz w:val="20"/>
                <w:szCs w:val="20"/>
              </w:rPr>
              <w:t>++</w:t>
            </w:r>
          </w:p>
        </w:tc>
      </w:tr>
      <w:tr w:rsidRPr="00963093" w:rsidR="00B906D7" w:rsidTr="78428729" w14:paraId="45394C82" w14:textId="77777777">
        <w:tc>
          <w:tcPr>
            <w:tcW w:w="3964" w:type="dxa"/>
            <w:tcMar/>
          </w:tcPr>
          <w:p w:rsidR="00B906D7" w:rsidP="00B906D7" w:rsidRDefault="00B906D7" w14:paraId="143515B5" w14:textId="1D54AB3B">
            <w:pPr>
              <w:rPr>
                <w:rFonts w:cstheme="minorHAnsi"/>
                <w:sz w:val="20"/>
                <w:szCs w:val="20"/>
              </w:rPr>
            </w:pPr>
            <w:r>
              <w:rPr>
                <w:rFonts w:cstheme="minorHAnsi"/>
                <w:sz w:val="20"/>
                <w:szCs w:val="20"/>
              </w:rPr>
              <w:t>Cowley Branch Line and Littlemore</w:t>
            </w:r>
          </w:p>
        </w:tc>
        <w:tc>
          <w:tcPr>
            <w:tcW w:w="426" w:type="dxa"/>
            <w:shd w:val="clear" w:color="auto" w:fill="FFC000" w:themeFill="accent4"/>
            <w:tcMar/>
          </w:tcPr>
          <w:p w:rsidR="00B906D7" w:rsidP="00B906D7" w:rsidRDefault="00B906D7" w14:paraId="538E8B88" w14:textId="5439BF7D">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1E8BC4E3" w14:textId="4673FC12">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730D0231" w14:textId="34F0CF8C">
            <w:pPr>
              <w:rPr>
                <w:rFonts w:cstheme="minorHAnsi"/>
                <w:sz w:val="20"/>
                <w:szCs w:val="20"/>
              </w:rPr>
            </w:pPr>
            <w:r>
              <w:rPr>
                <w:rFonts w:cstheme="minorHAnsi"/>
                <w:sz w:val="20"/>
                <w:szCs w:val="20"/>
              </w:rPr>
              <w:t>++</w:t>
            </w:r>
          </w:p>
        </w:tc>
        <w:tc>
          <w:tcPr>
            <w:tcW w:w="421" w:type="dxa"/>
            <w:shd w:val="clear" w:color="auto" w:fill="92D050"/>
            <w:tcMar/>
          </w:tcPr>
          <w:p w:rsidR="00B906D7" w:rsidP="00B906D7" w:rsidRDefault="00B906D7" w14:paraId="551A07D0" w14:textId="15570F32">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62AA93B2" w14:textId="28E71C7C">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44F10B66" w14:textId="453C8E5F">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6E4F2BEE" w14:textId="3F2EBDBC">
            <w:pPr>
              <w:rPr>
                <w:rFonts w:cstheme="minorHAnsi"/>
                <w:sz w:val="20"/>
                <w:szCs w:val="20"/>
              </w:rPr>
            </w:pPr>
            <w:r>
              <w:rPr>
                <w:rFonts w:cstheme="minorHAnsi"/>
                <w:sz w:val="20"/>
                <w:szCs w:val="20"/>
              </w:rPr>
              <w:t>?</w:t>
            </w:r>
          </w:p>
        </w:tc>
        <w:tc>
          <w:tcPr>
            <w:tcW w:w="427" w:type="dxa"/>
            <w:shd w:val="clear" w:color="auto" w:fill="FFFF00"/>
            <w:tcMar/>
          </w:tcPr>
          <w:p w:rsidR="00B906D7" w:rsidP="00B906D7" w:rsidRDefault="00B906D7" w14:paraId="6E554E88" w14:textId="2FAE482C">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59B2A806" w14:textId="26CD47A7">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35E4C852" w14:textId="2C42A883">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24E5B8F9" w14:textId="14477113">
            <w:pPr>
              <w:rPr>
                <w:rFonts w:cstheme="minorHAnsi"/>
                <w:sz w:val="20"/>
                <w:szCs w:val="20"/>
              </w:rPr>
            </w:pPr>
            <w:r>
              <w:rPr>
                <w:rFonts w:cstheme="minorHAnsi"/>
                <w:sz w:val="20"/>
                <w:szCs w:val="20"/>
              </w:rPr>
              <w:t>0</w:t>
            </w:r>
          </w:p>
        </w:tc>
        <w:tc>
          <w:tcPr>
            <w:tcW w:w="427" w:type="dxa"/>
            <w:shd w:val="clear" w:color="auto" w:fill="00B050"/>
            <w:tcMar/>
          </w:tcPr>
          <w:p w:rsidR="00B906D7" w:rsidP="00B906D7" w:rsidRDefault="00B906D7" w14:paraId="1BF5F15D" w14:textId="39B19D07">
            <w:pPr>
              <w:rPr>
                <w:rFonts w:cstheme="minorHAnsi"/>
                <w:sz w:val="20"/>
                <w:szCs w:val="20"/>
              </w:rPr>
            </w:pPr>
            <w:r>
              <w:rPr>
                <w:rFonts w:cstheme="minorHAnsi"/>
                <w:sz w:val="20"/>
                <w:szCs w:val="20"/>
              </w:rPr>
              <w:t>++</w:t>
            </w:r>
          </w:p>
        </w:tc>
      </w:tr>
      <w:tr w:rsidRPr="00963093" w:rsidR="00B906D7" w:rsidTr="78428729" w14:paraId="28D2FC8B" w14:textId="77777777">
        <w:tc>
          <w:tcPr>
            <w:tcW w:w="3964" w:type="dxa"/>
            <w:tcMar/>
          </w:tcPr>
          <w:p w:rsidR="00B906D7" w:rsidP="00B906D7" w:rsidRDefault="00B906D7" w14:paraId="5EB1C5AE" w14:textId="6C8E1DDB">
            <w:pPr>
              <w:rPr>
                <w:rFonts w:cstheme="minorHAnsi"/>
                <w:sz w:val="20"/>
                <w:szCs w:val="20"/>
              </w:rPr>
            </w:pPr>
            <w:r>
              <w:rPr>
                <w:rFonts w:cstheme="minorHAnsi"/>
                <w:sz w:val="20"/>
                <w:szCs w:val="20"/>
              </w:rPr>
              <w:t>Marston Road and Old Road</w:t>
            </w:r>
          </w:p>
        </w:tc>
        <w:tc>
          <w:tcPr>
            <w:tcW w:w="426" w:type="dxa"/>
            <w:shd w:val="clear" w:color="auto" w:fill="FFC000" w:themeFill="accent4"/>
            <w:tcMar/>
          </w:tcPr>
          <w:p w:rsidR="00B906D7" w:rsidP="00B906D7" w:rsidRDefault="00B906D7" w14:paraId="64F97C8D" w14:textId="231C4017">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522C0CFB" w14:textId="0DD36AA1">
            <w:pPr>
              <w:rPr>
                <w:rFonts w:cstheme="minorHAnsi"/>
                <w:sz w:val="20"/>
                <w:szCs w:val="20"/>
              </w:rPr>
            </w:pPr>
            <w:r>
              <w:rPr>
                <w:rFonts w:cstheme="minorHAnsi"/>
                <w:sz w:val="20"/>
                <w:szCs w:val="20"/>
              </w:rPr>
              <w:t>0</w:t>
            </w:r>
          </w:p>
        </w:tc>
        <w:tc>
          <w:tcPr>
            <w:tcW w:w="427" w:type="dxa"/>
            <w:shd w:val="clear" w:color="auto" w:fill="92D050"/>
            <w:tcMar/>
          </w:tcPr>
          <w:p w:rsidR="00B906D7" w:rsidP="00B906D7" w:rsidRDefault="00B906D7" w14:paraId="7EFAD844" w14:textId="02AE65C7">
            <w:pPr>
              <w:rPr>
                <w:rFonts w:cstheme="minorHAnsi"/>
                <w:sz w:val="20"/>
                <w:szCs w:val="20"/>
              </w:rPr>
            </w:pPr>
            <w:r>
              <w:rPr>
                <w:rFonts w:cstheme="minorHAnsi"/>
                <w:sz w:val="20"/>
                <w:szCs w:val="20"/>
              </w:rPr>
              <w:t>+</w:t>
            </w:r>
          </w:p>
        </w:tc>
        <w:tc>
          <w:tcPr>
            <w:tcW w:w="421" w:type="dxa"/>
            <w:shd w:val="clear" w:color="auto" w:fill="92D050"/>
            <w:tcMar/>
          </w:tcPr>
          <w:p w:rsidR="00B906D7" w:rsidP="00B906D7" w:rsidRDefault="00B906D7" w14:paraId="784795CC" w14:textId="77833B1D">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6D4A9EEE" w14:textId="007FADBE">
            <w:pPr>
              <w:rPr>
                <w:rFonts w:cstheme="minorHAnsi"/>
                <w:sz w:val="20"/>
                <w:szCs w:val="20"/>
              </w:rPr>
            </w:pPr>
            <w:r>
              <w:rPr>
                <w:rFonts w:cstheme="minorHAnsi"/>
                <w:sz w:val="20"/>
                <w:szCs w:val="20"/>
              </w:rPr>
              <w:t>0</w:t>
            </w:r>
          </w:p>
        </w:tc>
        <w:tc>
          <w:tcPr>
            <w:tcW w:w="427" w:type="dxa"/>
            <w:shd w:val="clear" w:color="auto" w:fill="92D050"/>
            <w:tcMar/>
          </w:tcPr>
          <w:p w:rsidR="00B906D7" w:rsidP="00B906D7" w:rsidRDefault="00B906D7" w14:paraId="62BFF8FC" w14:textId="3D391349">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79BFC45E" w14:textId="51A5B960">
            <w:pPr>
              <w:rPr>
                <w:rFonts w:cstheme="minorHAnsi"/>
                <w:sz w:val="20"/>
                <w:szCs w:val="20"/>
              </w:rPr>
            </w:pPr>
            <w:r>
              <w:rPr>
                <w:rFonts w:cstheme="minorHAnsi"/>
                <w:sz w:val="20"/>
                <w:szCs w:val="20"/>
              </w:rPr>
              <w:t>0</w:t>
            </w:r>
          </w:p>
        </w:tc>
        <w:tc>
          <w:tcPr>
            <w:tcW w:w="427" w:type="dxa"/>
            <w:shd w:val="clear" w:color="auto" w:fill="92D050"/>
            <w:tcMar/>
          </w:tcPr>
          <w:p w:rsidR="00B906D7" w:rsidP="00B906D7" w:rsidRDefault="00B906D7" w14:paraId="4CDD4EC5" w14:textId="5DC585B8">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6123C8E3" w14:textId="28C8615E">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34DE86D4" w14:textId="2A4C1251">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57E74F1A" w14:textId="4367659F">
            <w:pPr>
              <w:rPr>
                <w:rFonts w:cstheme="minorHAnsi"/>
                <w:sz w:val="20"/>
                <w:szCs w:val="20"/>
              </w:rPr>
            </w:pPr>
            <w:r>
              <w:rPr>
                <w:rFonts w:cstheme="minorHAnsi"/>
                <w:sz w:val="20"/>
                <w:szCs w:val="20"/>
              </w:rPr>
              <w:t>-</w:t>
            </w:r>
          </w:p>
        </w:tc>
        <w:tc>
          <w:tcPr>
            <w:tcW w:w="427" w:type="dxa"/>
            <w:shd w:val="clear" w:color="auto" w:fill="92D050"/>
            <w:tcMar/>
          </w:tcPr>
          <w:p w:rsidR="00B906D7" w:rsidP="00B906D7" w:rsidRDefault="00B906D7" w14:paraId="5FD27B59" w14:textId="70B26771">
            <w:pPr>
              <w:rPr>
                <w:rFonts w:cstheme="minorHAnsi"/>
                <w:sz w:val="20"/>
                <w:szCs w:val="20"/>
              </w:rPr>
            </w:pPr>
            <w:r>
              <w:rPr>
                <w:rFonts w:cstheme="minorHAnsi"/>
                <w:sz w:val="20"/>
                <w:szCs w:val="20"/>
              </w:rPr>
              <w:t>+</w:t>
            </w:r>
          </w:p>
        </w:tc>
      </w:tr>
      <w:tr w:rsidRPr="00963093" w:rsidR="00B906D7" w:rsidTr="78428729" w14:paraId="0551A525" w14:textId="77777777">
        <w:tc>
          <w:tcPr>
            <w:tcW w:w="3964" w:type="dxa"/>
            <w:tcMar/>
          </w:tcPr>
          <w:p w:rsidR="00B906D7" w:rsidP="00B906D7" w:rsidRDefault="00B906D7" w14:paraId="2CC41B4E" w14:textId="11A660DE">
            <w:pPr>
              <w:rPr>
                <w:rFonts w:cstheme="minorHAnsi"/>
                <w:sz w:val="20"/>
                <w:szCs w:val="20"/>
              </w:rPr>
            </w:pPr>
            <w:r>
              <w:rPr>
                <w:rFonts w:cstheme="minorHAnsi"/>
                <w:sz w:val="20"/>
                <w:szCs w:val="20"/>
              </w:rPr>
              <w:t>North of the City Centre</w:t>
            </w:r>
          </w:p>
        </w:tc>
        <w:tc>
          <w:tcPr>
            <w:tcW w:w="426" w:type="dxa"/>
            <w:shd w:val="clear" w:color="auto" w:fill="auto"/>
            <w:tcMar/>
          </w:tcPr>
          <w:p w:rsidR="00B906D7" w:rsidP="00B906D7" w:rsidRDefault="00B906D7" w14:paraId="7A584278" w14:textId="36DEE3F7">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26FAEC35" w14:textId="1FDC40DE">
            <w:pPr>
              <w:rPr>
                <w:rFonts w:cstheme="minorHAnsi"/>
                <w:sz w:val="20"/>
                <w:szCs w:val="20"/>
              </w:rPr>
            </w:pPr>
            <w:r>
              <w:rPr>
                <w:rFonts w:cstheme="minorHAnsi"/>
                <w:sz w:val="20"/>
                <w:szCs w:val="20"/>
              </w:rPr>
              <w:t>0</w:t>
            </w:r>
          </w:p>
        </w:tc>
        <w:tc>
          <w:tcPr>
            <w:tcW w:w="427" w:type="dxa"/>
            <w:shd w:val="clear" w:color="auto" w:fill="92D050"/>
            <w:tcMar/>
          </w:tcPr>
          <w:p w:rsidR="00B906D7" w:rsidP="00B906D7" w:rsidRDefault="00B906D7" w14:paraId="0344756A" w14:textId="5FB138B9">
            <w:pPr>
              <w:rPr>
                <w:rFonts w:cstheme="minorHAnsi"/>
                <w:sz w:val="20"/>
                <w:szCs w:val="20"/>
              </w:rPr>
            </w:pPr>
            <w:r>
              <w:rPr>
                <w:rFonts w:cstheme="minorHAnsi"/>
                <w:sz w:val="20"/>
                <w:szCs w:val="20"/>
              </w:rPr>
              <w:t>+</w:t>
            </w:r>
          </w:p>
        </w:tc>
        <w:tc>
          <w:tcPr>
            <w:tcW w:w="421" w:type="dxa"/>
            <w:shd w:val="clear" w:color="auto" w:fill="92D050"/>
            <w:tcMar/>
          </w:tcPr>
          <w:p w:rsidR="00B906D7" w:rsidP="00B906D7" w:rsidRDefault="00B906D7" w14:paraId="745913E9" w14:textId="407C8D20">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185DB887" w14:textId="053ED5DA">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5E7CC638" w14:textId="569EBBC6">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73CD2E81" w14:textId="229681E2">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217DF4BD" w14:textId="0301849C">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7822C375" w14:textId="6C490F6A">
            <w:pPr>
              <w:rPr>
                <w:rFonts w:cstheme="minorHAnsi"/>
                <w:sz w:val="20"/>
                <w:szCs w:val="20"/>
              </w:rPr>
            </w:pPr>
            <w:r>
              <w:rPr>
                <w:rFonts w:cstheme="minorHAnsi"/>
                <w:sz w:val="20"/>
                <w:szCs w:val="20"/>
              </w:rPr>
              <w:t>0</w:t>
            </w:r>
          </w:p>
        </w:tc>
        <w:tc>
          <w:tcPr>
            <w:tcW w:w="427" w:type="dxa"/>
            <w:shd w:val="clear" w:color="auto" w:fill="FFC000" w:themeFill="accent4"/>
            <w:tcMar/>
          </w:tcPr>
          <w:p w:rsidR="00B906D7" w:rsidP="00B906D7" w:rsidRDefault="00B906D7" w14:paraId="68B166AC" w14:textId="6138371B">
            <w:pPr>
              <w:rPr>
                <w:rFonts w:cstheme="minorHAnsi"/>
                <w:sz w:val="20"/>
                <w:szCs w:val="20"/>
              </w:rPr>
            </w:pPr>
            <w:r>
              <w:rPr>
                <w:rFonts w:cstheme="minorHAnsi"/>
                <w:sz w:val="20"/>
                <w:szCs w:val="20"/>
              </w:rPr>
              <w:t>-?</w:t>
            </w:r>
          </w:p>
        </w:tc>
        <w:tc>
          <w:tcPr>
            <w:tcW w:w="427" w:type="dxa"/>
            <w:shd w:val="clear" w:color="auto" w:fill="92D050"/>
            <w:tcMar/>
          </w:tcPr>
          <w:p w:rsidR="00B906D7" w:rsidP="00B906D7" w:rsidRDefault="00B906D7" w14:paraId="78BCC865" w14:textId="44A6F04F">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7D60CAD1" w14:textId="520BF05C">
            <w:pPr>
              <w:rPr>
                <w:rFonts w:cstheme="minorHAnsi"/>
                <w:sz w:val="20"/>
                <w:szCs w:val="20"/>
              </w:rPr>
            </w:pPr>
            <w:r>
              <w:rPr>
                <w:rFonts w:cstheme="minorHAnsi"/>
                <w:sz w:val="20"/>
                <w:szCs w:val="20"/>
              </w:rPr>
              <w:t>++</w:t>
            </w:r>
          </w:p>
        </w:tc>
      </w:tr>
      <w:tr w:rsidRPr="00963093" w:rsidR="00B906D7" w:rsidTr="78428729" w14:paraId="5757F09E" w14:textId="77777777">
        <w:tc>
          <w:tcPr>
            <w:tcW w:w="3964" w:type="dxa"/>
            <w:tcMar/>
          </w:tcPr>
          <w:p w:rsidR="00B906D7" w:rsidP="00B906D7" w:rsidRDefault="00B906D7" w14:paraId="0A0E7391" w14:textId="433F7191">
            <w:pPr>
              <w:rPr>
                <w:rFonts w:cstheme="minorHAnsi"/>
                <w:sz w:val="20"/>
                <w:szCs w:val="20"/>
              </w:rPr>
            </w:pPr>
            <w:r>
              <w:rPr>
                <w:rFonts w:cstheme="minorHAnsi"/>
                <w:sz w:val="20"/>
                <w:szCs w:val="20"/>
              </w:rPr>
              <w:t>West End and Botley</w:t>
            </w:r>
          </w:p>
        </w:tc>
        <w:tc>
          <w:tcPr>
            <w:tcW w:w="426" w:type="dxa"/>
            <w:shd w:val="clear" w:color="auto" w:fill="FFC000" w:themeFill="accent4"/>
            <w:tcMar/>
          </w:tcPr>
          <w:p w:rsidR="00B906D7" w:rsidP="00B906D7" w:rsidRDefault="00B906D7" w14:paraId="67742A82" w14:textId="73F49539">
            <w:pPr>
              <w:rPr>
                <w:rFonts w:cstheme="minorHAnsi"/>
                <w:sz w:val="20"/>
                <w:szCs w:val="20"/>
              </w:rPr>
            </w:pPr>
            <w:r>
              <w:rPr>
                <w:rFonts w:cstheme="minorHAnsi"/>
                <w:sz w:val="20"/>
                <w:szCs w:val="20"/>
              </w:rPr>
              <w:t>-</w:t>
            </w:r>
          </w:p>
        </w:tc>
        <w:tc>
          <w:tcPr>
            <w:tcW w:w="427" w:type="dxa"/>
            <w:shd w:val="clear" w:color="auto" w:fill="FFC000" w:themeFill="accent4"/>
            <w:tcMar/>
          </w:tcPr>
          <w:p w:rsidR="00B906D7" w:rsidP="00B906D7" w:rsidRDefault="00B906D7" w14:paraId="6E8FBD34" w14:textId="090DABD7">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1B5A5706" w14:textId="6B11E1AA">
            <w:pPr>
              <w:rPr>
                <w:rFonts w:cstheme="minorHAnsi"/>
                <w:sz w:val="20"/>
                <w:szCs w:val="20"/>
              </w:rPr>
            </w:pPr>
            <w:r>
              <w:rPr>
                <w:rFonts w:cstheme="minorHAnsi"/>
                <w:sz w:val="20"/>
                <w:szCs w:val="20"/>
              </w:rPr>
              <w:t>++</w:t>
            </w:r>
          </w:p>
        </w:tc>
        <w:tc>
          <w:tcPr>
            <w:tcW w:w="421" w:type="dxa"/>
            <w:shd w:val="clear" w:color="auto" w:fill="auto"/>
            <w:tcMar/>
          </w:tcPr>
          <w:p w:rsidR="00B906D7" w:rsidP="00B906D7" w:rsidRDefault="00B906D7" w14:paraId="73C940A4" w14:textId="280B22E2">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0AC1CE04" w14:textId="4E45EFC6">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48091B70" w14:textId="6C0C5731">
            <w:pPr>
              <w:rPr>
                <w:rFonts w:cstheme="minorHAnsi"/>
                <w:sz w:val="20"/>
                <w:szCs w:val="20"/>
              </w:rPr>
            </w:pPr>
            <w:r>
              <w:rPr>
                <w:rFonts w:cstheme="minorHAnsi"/>
                <w:sz w:val="20"/>
                <w:szCs w:val="20"/>
              </w:rPr>
              <w:t>0</w:t>
            </w:r>
          </w:p>
        </w:tc>
        <w:tc>
          <w:tcPr>
            <w:tcW w:w="427" w:type="dxa"/>
            <w:shd w:val="clear" w:color="auto" w:fill="auto"/>
            <w:tcMar/>
          </w:tcPr>
          <w:p w:rsidR="00B906D7" w:rsidP="00B906D7" w:rsidRDefault="00B906D7" w14:paraId="206E6311" w14:textId="3079F1F5">
            <w:pPr>
              <w:rPr>
                <w:rFonts w:cstheme="minorHAnsi"/>
                <w:sz w:val="20"/>
                <w:szCs w:val="20"/>
              </w:rPr>
            </w:pPr>
            <w:r>
              <w:rPr>
                <w:rFonts w:cstheme="minorHAnsi"/>
                <w:sz w:val="20"/>
                <w:szCs w:val="20"/>
              </w:rPr>
              <w:t>0</w:t>
            </w:r>
          </w:p>
        </w:tc>
        <w:tc>
          <w:tcPr>
            <w:tcW w:w="427" w:type="dxa"/>
            <w:shd w:val="clear" w:color="auto" w:fill="FFC000" w:themeFill="accent4"/>
            <w:tcMar/>
          </w:tcPr>
          <w:p w:rsidR="00B906D7" w:rsidP="00B906D7" w:rsidRDefault="00B906D7" w14:paraId="45DB52AD" w14:textId="514400EB">
            <w:pPr>
              <w:rPr>
                <w:rFonts w:cstheme="minorHAnsi"/>
                <w:sz w:val="20"/>
                <w:szCs w:val="20"/>
              </w:rPr>
            </w:pPr>
            <w:r>
              <w:rPr>
                <w:rFonts w:cstheme="minorHAnsi"/>
                <w:sz w:val="20"/>
                <w:szCs w:val="20"/>
              </w:rPr>
              <w:t>-</w:t>
            </w:r>
          </w:p>
        </w:tc>
        <w:tc>
          <w:tcPr>
            <w:tcW w:w="427" w:type="dxa"/>
            <w:shd w:val="clear" w:color="auto" w:fill="auto"/>
            <w:tcMar/>
          </w:tcPr>
          <w:p w:rsidR="00B906D7" w:rsidP="00B906D7" w:rsidRDefault="00B906D7" w14:paraId="09FF85FA" w14:textId="38E42B10">
            <w:pPr>
              <w:rPr>
                <w:rFonts w:cstheme="minorHAnsi"/>
                <w:sz w:val="20"/>
                <w:szCs w:val="20"/>
              </w:rPr>
            </w:pPr>
            <w:r>
              <w:rPr>
                <w:rFonts w:cstheme="minorHAnsi"/>
                <w:sz w:val="20"/>
                <w:szCs w:val="20"/>
              </w:rPr>
              <w:t>0</w:t>
            </w:r>
          </w:p>
        </w:tc>
        <w:tc>
          <w:tcPr>
            <w:tcW w:w="427" w:type="dxa"/>
            <w:shd w:val="clear" w:color="auto" w:fill="FFC000" w:themeFill="accent4"/>
            <w:tcMar/>
          </w:tcPr>
          <w:p w:rsidR="00B906D7" w:rsidP="00B906D7" w:rsidRDefault="00B906D7" w14:paraId="2AC3741B" w14:textId="63C9A28D">
            <w:pPr>
              <w:rPr>
                <w:rFonts w:cstheme="minorHAnsi"/>
                <w:sz w:val="20"/>
                <w:szCs w:val="20"/>
              </w:rPr>
            </w:pPr>
            <w:r>
              <w:rPr>
                <w:rFonts w:cstheme="minorHAnsi"/>
                <w:sz w:val="20"/>
                <w:szCs w:val="20"/>
              </w:rPr>
              <w:t>-?</w:t>
            </w:r>
          </w:p>
        </w:tc>
        <w:tc>
          <w:tcPr>
            <w:tcW w:w="427" w:type="dxa"/>
            <w:shd w:val="clear" w:color="auto" w:fill="92D050"/>
            <w:tcMar/>
          </w:tcPr>
          <w:p w:rsidR="00B906D7" w:rsidP="00B906D7" w:rsidRDefault="00B906D7" w14:paraId="2749F0B3" w14:textId="496DD79C">
            <w:pPr>
              <w:rPr>
                <w:rFonts w:cstheme="minorHAnsi"/>
                <w:sz w:val="20"/>
                <w:szCs w:val="20"/>
              </w:rPr>
            </w:pPr>
            <w:r>
              <w:rPr>
                <w:rFonts w:cstheme="minorHAnsi"/>
                <w:sz w:val="20"/>
                <w:szCs w:val="20"/>
              </w:rPr>
              <w:t>+</w:t>
            </w:r>
          </w:p>
        </w:tc>
        <w:tc>
          <w:tcPr>
            <w:tcW w:w="427" w:type="dxa"/>
            <w:shd w:val="clear" w:color="auto" w:fill="00B050"/>
            <w:tcMar/>
          </w:tcPr>
          <w:p w:rsidR="00B906D7" w:rsidP="00B906D7" w:rsidRDefault="00B906D7" w14:paraId="5AA3C20A" w14:textId="7FA7B6B7">
            <w:pPr>
              <w:rPr>
                <w:rFonts w:cstheme="minorHAnsi"/>
                <w:sz w:val="20"/>
                <w:szCs w:val="20"/>
              </w:rPr>
            </w:pPr>
            <w:r>
              <w:rPr>
                <w:rFonts w:cstheme="minorHAnsi"/>
                <w:sz w:val="20"/>
                <w:szCs w:val="20"/>
              </w:rPr>
              <w:t>++</w:t>
            </w:r>
          </w:p>
        </w:tc>
      </w:tr>
    </w:tbl>
    <w:p w:rsidR="0D58C396" w:rsidP="0D58C396" w:rsidRDefault="0D58C396" w14:paraId="1E75518F" w14:textId="3C171B8A">
      <w:pPr>
        <w:pStyle w:val="Normal"/>
      </w:pPr>
    </w:p>
    <w:p w:rsidRPr="00C47A08" w:rsidR="00106EB0" w:rsidP="00C225D8" w:rsidRDefault="00106EB0" w14:paraId="524EC704" w14:textId="6B6081E0">
      <w:pPr>
        <w:pStyle w:val="Heading2"/>
        <w:spacing w:line="240" w:lineRule="auto"/>
      </w:pPr>
      <w:r w:rsidRPr="00C47A08">
        <w:lastRenderedPageBreak/>
        <w:t>6.3 Task B3: Predicting the effects of the site allocations</w:t>
      </w:r>
    </w:p>
    <w:p w:rsidRPr="00C47A08" w:rsidR="00F8146C" w:rsidP="00C225D8" w:rsidRDefault="00F8146C" w14:paraId="506F3D50" w14:textId="77777777">
      <w:pPr>
        <w:spacing w:line="240" w:lineRule="auto"/>
        <w:rPr>
          <w:rFonts w:cstheme="minorHAnsi"/>
          <w:sz w:val="6"/>
          <w:szCs w:val="6"/>
        </w:rPr>
      </w:pPr>
    </w:p>
    <w:p w:rsidR="00F8146C" w:rsidP="00C225D8" w:rsidRDefault="5A158089" w14:paraId="4EC0211E" w14:textId="1CD86F46">
      <w:pPr>
        <w:spacing w:line="240" w:lineRule="auto"/>
      </w:pPr>
      <w:r w:rsidR="6871FCFC">
        <w:rPr/>
        <w:t xml:space="preserve">Table 6.2 summarises the impacts of the site allocation, using the SA/SEA framework of Table 3.4.  More details are available at </w:t>
      </w:r>
      <w:r w:rsidRPr="3A097E7F" w:rsidR="505D25E3">
        <w:rPr>
          <w:b w:val="1"/>
          <w:bCs w:val="1"/>
          <w:color w:val="FF0000"/>
          <w:highlight w:val="yellow"/>
        </w:rPr>
        <w:t xml:space="preserve">web </w:t>
      </w:r>
      <w:r w:rsidRPr="3A097E7F" w:rsidR="2D4BFBC6">
        <w:rPr>
          <w:b w:val="1"/>
          <w:bCs w:val="1"/>
          <w:color w:val="FF0000"/>
          <w:highlight w:val="yellow"/>
        </w:rPr>
        <w:t xml:space="preserve">links </w:t>
      </w:r>
      <w:r w:rsidRPr="3A097E7F" w:rsidR="505D25E3">
        <w:rPr>
          <w:b w:val="1"/>
          <w:bCs w:val="1"/>
          <w:color w:val="FF0000"/>
          <w:highlight w:val="yellow"/>
        </w:rPr>
        <w:t>to be added closer to consultation</w:t>
      </w:r>
    </w:p>
    <w:p w:rsidR="00106EB0" w:rsidP="00C225D8" w:rsidRDefault="00106EB0" w14:paraId="3335B9DF" w14:textId="77777777">
      <w:pPr>
        <w:spacing w:line="240" w:lineRule="auto"/>
        <w:rPr>
          <w:rFonts w:cstheme="minorHAnsi"/>
        </w:rPr>
      </w:pPr>
    </w:p>
    <w:p w:rsidRPr="006B06D3" w:rsidR="006B06D3" w:rsidP="3A097E7F" w:rsidRDefault="006B06D3" w14:paraId="74D798BB" w14:textId="20B97759">
      <w:pPr>
        <w:spacing w:line="240" w:lineRule="auto"/>
        <w:rPr>
          <w:rFonts w:cs="Calibri" w:cstheme="minorAscii"/>
          <w:b w:val="1"/>
          <w:bCs w:val="1"/>
        </w:rPr>
      </w:pPr>
      <w:r w:rsidRPr="0D58C396" w:rsidR="6F927B5F">
        <w:rPr>
          <w:rFonts w:cs="Calibri" w:cstheme="minorAscii"/>
          <w:b w:val="1"/>
          <w:bCs w:val="1"/>
        </w:rPr>
        <w:t xml:space="preserve">Table </w:t>
      </w:r>
      <w:r w:rsidRPr="0D58C396" w:rsidR="6F927B5F">
        <w:rPr>
          <w:rFonts w:cs="Calibri" w:cstheme="minorAscii"/>
          <w:b w:val="1"/>
          <w:bCs w:val="1"/>
        </w:rPr>
        <w:t xml:space="preserve">6.2 </w:t>
      </w:r>
      <w:r w:rsidRPr="0D58C396" w:rsidR="6C5170E6">
        <w:rPr>
          <w:rFonts w:cs="Calibri" w:cstheme="minorAscii"/>
          <w:b w:val="1"/>
          <w:bCs w:val="1"/>
        </w:rPr>
        <w:t>Summary</w:t>
      </w:r>
      <w:r w:rsidRPr="0D58C396" w:rsidR="6C5170E6">
        <w:rPr>
          <w:rFonts w:cs="Calibri" w:cstheme="minorAscii"/>
          <w:b w:val="1"/>
          <w:bCs w:val="1"/>
        </w:rPr>
        <w:t xml:space="preserve"> assessment of the Local Plan 2040 </w:t>
      </w:r>
      <w:r w:rsidRPr="0D58C396" w:rsidR="6F927B5F">
        <w:rPr>
          <w:rFonts w:cs="Calibri" w:cstheme="minorAscii"/>
          <w:b w:val="1"/>
          <w:bCs w:val="1"/>
        </w:rPr>
        <w:t xml:space="preserve">site </w:t>
      </w:r>
      <w:r w:rsidRPr="0D58C396" w:rsidR="6F927B5F">
        <w:rPr>
          <w:rFonts w:cs="Calibri" w:cstheme="minorAscii"/>
          <w:b w:val="1"/>
          <w:bCs w:val="1"/>
        </w:rPr>
        <w:t>allocations</w:t>
      </w:r>
    </w:p>
    <w:tbl>
      <w:tblPr>
        <w:tblStyle w:val="TableGrid"/>
        <w:tblW w:w="9142" w:type="dxa"/>
        <w:tblLayout w:type="fixed"/>
        <w:tblCellMar>
          <w:left w:w="28" w:type="dxa"/>
          <w:right w:w="28" w:type="dxa"/>
        </w:tblCellMar>
        <w:tblLook w:val="04A0" w:firstRow="1" w:lastRow="0" w:firstColumn="1" w:lastColumn="0" w:noHBand="0" w:noVBand="1"/>
      </w:tblPr>
      <w:tblGrid>
        <w:gridCol w:w="859"/>
        <w:gridCol w:w="340"/>
        <w:gridCol w:w="340"/>
        <w:gridCol w:w="339"/>
        <w:gridCol w:w="340"/>
        <w:gridCol w:w="339"/>
        <w:gridCol w:w="340"/>
        <w:gridCol w:w="339"/>
        <w:gridCol w:w="340"/>
        <w:gridCol w:w="339"/>
        <w:gridCol w:w="340"/>
        <w:gridCol w:w="170"/>
        <w:gridCol w:w="170"/>
        <w:gridCol w:w="164"/>
        <w:gridCol w:w="177"/>
        <w:gridCol w:w="156"/>
        <w:gridCol w:w="185"/>
        <w:gridCol w:w="148"/>
        <w:gridCol w:w="192"/>
        <w:gridCol w:w="142"/>
        <w:gridCol w:w="198"/>
        <w:gridCol w:w="135"/>
        <w:gridCol w:w="333"/>
        <w:gridCol w:w="340"/>
        <w:gridCol w:w="339"/>
        <w:gridCol w:w="340"/>
        <w:gridCol w:w="339"/>
        <w:gridCol w:w="340"/>
        <w:gridCol w:w="339"/>
        <w:gridCol w:w="340"/>
        <w:gridCol w:w="340"/>
      </w:tblGrid>
      <w:tr w:rsidR="007347BF" w:rsidTr="0D58C396" w14:paraId="6F92D02F" w14:textId="77777777">
        <w:trPr>
          <w:cantSplit/>
          <w:trHeight w:val="1691"/>
          <w:tblHeader/>
        </w:trPr>
        <w:tc>
          <w:tcPr>
            <w:tcW w:w="873" w:type="dxa"/>
            <w:tcMar/>
          </w:tcPr>
          <w:p w:rsidR="007347BF" w:rsidP="003B799D" w:rsidRDefault="007347BF" w14:paraId="0CBECE66" w14:textId="77777777">
            <w:pPr>
              <w:spacing w:after="120"/>
              <w:rPr>
                <w:rFonts w:cstheme="minorHAnsi"/>
                <w:b/>
              </w:rPr>
            </w:pPr>
          </w:p>
        </w:tc>
        <w:tc>
          <w:tcPr>
            <w:tcW w:w="344" w:type="dxa"/>
            <w:tcMar/>
            <w:textDirection w:val="btLr"/>
          </w:tcPr>
          <w:p w:rsidRPr="00F40C3D" w:rsidR="007347BF" w:rsidP="003B799D" w:rsidRDefault="007347BF" w14:paraId="0F00E591" w14:textId="77777777">
            <w:pPr>
              <w:ind w:left="113" w:right="113"/>
              <w:rPr>
                <w:rFonts w:cstheme="minorHAnsi"/>
                <w:bCs/>
                <w:sz w:val="18"/>
                <w:szCs w:val="18"/>
              </w:rPr>
            </w:pPr>
            <w:r w:rsidRPr="00F40C3D">
              <w:rPr>
                <w:rFonts w:cstheme="minorHAnsi"/>
                <w:bCs/>
                <w:sz w:val="18"/>
                <w:szCs w:val="18"/>
              </w:rPr>
              <w:t>Flood zone</w:t>
            </w:r>
          </w:p>
        </w:tc>
        <w:tc>
          <w:tcPr>
            <w:tcW w:w="345" w:type="dxa"/>
            <w:tcMar/>
            <w:textDirection w:val="btLr"/>
          </w:tcPr>
          <w:p w:rsidRPr="00F40C3D" w:rsidR="007347BF" w:rsidP="003B799D" w:rsidRDefault="007347BF" w14:paraId="30739C3B" w14:textId="77777777">
            <w:pPr>
              <w:ind w:left="113" w:right="113"/>
              <w:rPr>
                <w:rFonts w:cstheme="minorHAnsi"/>
                <w:bCs/>
                <w:sz w:val="18"/>
                <w:szCs w:val="18"/>
              </w:rPr>
            </w:pPr>
            <w:r>
              <w:rPr>
                <w:rFonts w:cstheme="minorHAnsi"/>
                <w:bCs/>
                <w:sz w:val="18"/>
                <w:szCs w:val="18"/>
              </w:rPr>
              <w:t>Flood egress</w:t>
            </w:r>
          </w:p>
        </w:tc>
        <w:tc>
          <w:tcPr>
            <w:tcW w:w="344" w:type="dxa"/>
            <w:tcMar/>
            <w:textDirection w:val="btLr"/>
          </w:tcPr>
          <w:p w:rsidRPr="00F40C3D" w:rsidR="007347BF" w:rsidP="003B799D" w:rsidRDefault="007347BF" w14:paraId="5E3D51E2" w14:textId="77777777">
            <w:pPr>
              <w:ind w:left="113" w:right="113"/>
              <w:rPr>
                <w:rFonts w:cstheme="minorHAnsi"/>
                <w:bCs/>
                <w:sz w:val="18"/>
                <w:szCs w:val="18"/>
              </w:rPr>
            </w:pPr>
            <w:r>
              <w:rPr>
                <w:rFonts w:cstheme="minorHAnsi"/>
                <w:bCs/>
                <w:sz w:val="18"/>
                <w:szCs w:val="18"/>
              </w:rPr>
              <w:t xml:space="preserve">Prev. </w:t>
            </w:r>
            <w:proofErr w:type="spellStart"/>
            <w:r>
              <w:rPr>
                <w:rFonts w:cstheme="minorHAnsi"/>
                <w:bCs/>
                <w:sz w:val="18"/>
                <w:szCs w:val="18"/>
              </w:rPr>
              <w:t>devel</w:t>
            </w:r>
            <w:proofErr w:type="spellEnd"/>
            <w:r>
              <w:rPr>
                <w:rFonts w:cstheme="minorHAnsi"/>
                <w:bCs/>
                <w:sz w:val="18"/>
                <w:szCs w:val="18"/>
              </w:rPr>
              <w:t>. land</w:t>
            </w:r>
          </w:p>
        </w:tc>
        <w:tc>
          <w:tcPr>
            <w:tcW w:w="345" w:type="dxa"/>
            <w:tcMar/>
            <w:textDirection w:val="btLr"/>
          </w:tcPr>
          <w:p w:rsidRPr="00F40C3D" w:rsidR="007347BF" w:rsidP="003B799D" w:rsidRDefault="007347BF" w14:paraId="717B2BC2" w14:textId="77777777">
            <w:pPr>
              <w:ind w:left="113" w:right="113"/>
              <w:rPr>
                <w:rFonts w:cstheme="minorHAnsi"/>
                <w:bCs/>
                <w:sz w:val="18"/>
                <w:szCs w:val="18"/>
              </w:rPr>
            </w:pPr>
            <w:r>
              <w:rPr>
                <w:rFonts w:cstheme="minorHAnsi"/>
                <w:bCs/>
                <w:sz w:val="18"/>
                <w:szCs w:val="18"/>
              </w:rPr>
              <w:t>Green Belt</w:t>
            </w:r>
          </w:p>
        </w:tc>
        <w:tc>
          <w:tcPr>
            <w:tcW w:w="344" w:type="dxa"/>
            <w:tcMar/>
            <w:textDirection w:val="btLr"/>
          </w:tcPr>
          <w:p w:rsidRPr="00F40C3D" w:rsidR="007347BF" w:rsidP="003B799D" w:rsidRDefault="007347BF" w14:paraId="1D4A9775" w14:textId="77777777">
            <w:pPr>
              <w:ind w:left="113" w:right="113"/>
              <w:rPr>
                <w:rFonts w:cstheme="minorHAnsi"/>
                <w:bCs/>
                <w:sz w:val="18"/>
                <w:szCs w:val="18"/>
              </w:rPr>
            </w:pPr>
            <w:r>
              <w:rPr>
                <w:rFonts w:cstheme="minorHAnsi"/>
                <w:bCs/>
                <w:sz w:val="18"/>
                <w:szCs w:val="18"/>
              </w:rPr>
              <w:t>Housing provision</w:t>
            </w:r>
          </w:p>
        </w:tc>
        <w:tc>
          <w:tcPr>
            <w:tcW w:w="345" w:type="dxa"/>
            <w:tcMar/>
            <w:textDirection w:val="btLr"/>
          </w:tcPr>
          <w:p w:rsidRPr="00F40C3D" w:rsidR="007347BF" w:rsidP="003B799D" w:rsidRDefault="007347BF" w14:paraId="51A11F39" w14:textId="77777777">
            <w:pPr>
              <w:ind w:left="113" w:right="113"/>
              <w:rPr>
                <w:rFonts w:cstheme="minorHAnsi"/>
                <w:bCs/>
                <w:sz w:val="18"/>
                <w:szCs w:val="18"/>
              </w:rPr>
            </w:pPr>
            <w:r>
              <w:rPr>
                <w:rFonts w:cstheme="minorHAnsi"/>
                <w:bCs/>
                <w:sz w:val="18"/>
                <w:szCs w:val="18"/>
              </w:rPr>
              <w:t>Affordable housing</w:t>
            </w:r>
          </w:p>
        </w:tc>
        <w:tc>
          <w:tcPr>
            <w:tcW w:w="344" w:type="dxa"/>
            <w:tcMar/>
            <w:textDirection w:val="btLr"/>
          </w:tcPr>
          <w:p w:rsidRPr="00F40C3D" w:rsidR="007347BF" w:rsidP="003B799D" w:rsidRDefault="007347BF" w14:paraId="2D379EA2" w14:textId="77777777">
            <w:pPr>
              <w:ind w:left="113" w:right="113"/>
              <w:rPr>
                <w:rFonts w:cstheme="minorHAnsi"/>
                <w:bCs/>
                <w:sz w:val="18"/>
                <w:szCs w:val="18"/>
              </w:rPr>
            </w:pPr>
            <w:r>
              <w:rPr>
                <w:rFonts w:cstheme="minorHAnsi"/>
                <w:bCs/>
                <w:sz w:val="18"/>
                <w:szCs w:val="18"/>
              </w:rPr>
              <w:t>Regeneration</w:t>
            </w:r>
          </w:p>
        </w:tc>
        <w:tc>
          <w:tcPr>
            <w:tcW w:w="345" w:type="dxa"/>
            <w:tcMar/>
            <w:textDirection w:val="btLr"/>
          </w:tcPr>
          <w:p w:rsidRPr="00F40C3D" w:rsidR="007347BF" w:rsidP="003B799D" w:rsidRDefault="007347BF" w14:paraId="49CD66EC" w14:textId="77777777">
            <w:pPr>
              <w:ind w:left="113" w:right="113"/>
              <w:rPr>
                <w:rFonts w:cstheme="minorHAnsi"/>
                <w:bCs/>
                <w:sz w:val="18"/>
                <w:szCs w:val="18"/>
              </w:rPr>
            </w:pPr>
            <w:r>
              <w:rPr>
                <w:rFonts w:cstheme="minorHAnsi"/>
                <w:bCs/>
                <w:sz w:val="18"/>
                <w:szCs w:val="18"/>
              </w:rPr>
              <w:t xml:space="preserve">Community </w:t>
            </w:r>
            <w:proofErr w:type="spellStart"/>
            <w:r>
              <w:rPr>
                <w:rFonts w:cstheme="minorHAnsi"/>
                <w:bCs/>
                <w:sz w:val="18"/>
                <w:szCs w:val="18"/>
              </w:rPr>
              <w:t>facilit</w:t>
            </w:r>
            <w:proofErr w:type="spellEnd"/>
          </w:p>
        </w:tc>
        <w:tc>
          <w:tcPr>
            <w:tcW w:w="344" w:type="dxa"/>
            <w:tcMar/>
            <w:textDirection w:val="btLr"/>
          </w:tcPr>
          <w:p w:rsidRPr="00F40C3D" w:rsidR="007347BF" w:rsidP="003B799D" w:rsidRDefault="007347BF" w14:paraId="67F23CCE" w14:textId="77777777">
            <w:pPr>
              <w:ind w:left="113" w:right="113"/>
              <w:rPr>
                <w:rFonts w:cstheme="minorHAnsi"/>
                <w:bCs/>
                <w:sz w:val="18"/>
                <w:szCs w:val="18"/>
              </w:rPr>
            </w:pPr>
            <w:r>
              <w:rPr>
                <w:rFonts w:cstheme="minorHAnsi"/>
                <w:bCs/>
                <w:sz w:val="18"/>
                <w:szCs w:val="18"/>
              </w:rPr>
              <w:t>Public open space</w:t>
            </w:r>
          </w:p>
        </w:tc>
        <w:tc>
          <w:tcPr>
            <w:tcW w:w="345" w:type="dxa"/>
            <w:tcMar/>
            <w:textDirection w:val="btLr"/>
          </w:tcPr>
          <w:p w:rsidRPr="00F40C3D" w:rsidR="007347BF" w:rsidP="003B799D" w:rsidRDefault="007347BF" w14:paraId="53139934" w14:textId="77777777">
            <w:pPr>
              <w:ind w:left="113" w:right="113"/>
              <w:rPr>
                <w:rFonts w:cstheme="minorHAnsi"/>
                <w:bCs/>
                <w:sz w:val="18"/>
                <w:szCs w:val="18"/>
              </w:rPr>
            </w:pPr>
            <w:r>
              <w:rPr>
                <w:rFonts w:cstheme="minorHAnsi"/>
                <w:bCs/>
                <w:sz w:val="18"/>
                <w:szCs w:val="18"/>
              </w:rPr>
              <w:t>Biodiversity</w:t>
            </w:r>
          </w:p>
        </w:tc>
        <w:tc>
          <w:tcPr>
            <w:tcW w:w="344" w:type="dxa"/>
            <w:gridSpan w:val="2"/>
            <w:tcMar/>
            <w:textDirection w:val="btLr"/>
          </w:tcPr>
          <w:p w:rsidRPr="00F40C3D" w:rsidR="007347BF" w:rsidP="003B799D" w:rsidRDefault="007347BF" w14:paraId="31E94F16" w14:textId="77777777">
            <w:pPr>
              <w:ind w:left="113" w:right="113"/>
              <w:rPr>
                <w:rFonts w:cstheme="minorHAnsi"/>
                <w:bCs/>
                <w:sz w:val="18"/>
                <w:szCs w:val="18"/>
              </w:rPr>
            </w:pPr>
            <w:r>
              <w:rPr>
                <w:rFonts w:cstheme="minorHAnsi"/>
                <w:bCs/>
                <w:sz w:val="18"/>
                <w:szCs w:val="18"/>
              </w:rPr>
              <w:t>Bus stop</w:t>
            </w:r>
          </w:p>
        </w:tc>
        <w:tc>
          <w:tcPr>
            <w:tcW w:w="345" w:type="dxa"/>
            <w:gridSpan w:val="2"/>
            <w:tcMar/>
            <w:textDirection w:val="btLr"/>
          </w:tcPr>
          <w:p w:rsidRPr="00F40C3D" w:rsidR="007347BF" w:rsidP="003B799D" w:rsidRDefault="007347BF" w14:paraId="5E8BC7BF" w14:textId="77777777">
            <w:pPr>
              <w:ind w:left="113" w:right="113"/>
              <w:rPr>
                <w:rFonts w:cstheme="minorHAnsi"/>
                <w:bCs/>
                <w:sz w:val="18"/>
                <w:szCs w:val="18"/>
              </w:rPr>
            </w:pPr>
            <w:r>
              <w:rPr>
                <w:rFonts w:cstheme="minorHAnsi"/>
                <w:bCs/>
                <w:sz w:val="18"/>
                <w:szCs w:val="18"/>
              </w:rPr>
              <w:t>Rail station</w:t>
            </w:r>
          </w:p>
        </w:tc>
        <w:tc>
          <w:tcPr>
            <w:tcW w:w="345" w:type="dxa"/>
            <w:gridSpan w:val="2"/>
            <w:tcMar/>
            <w:textDirection w:val="btLr"/>
          </w:tcPr>
          <w:p w:rsidRPr="00F40C3D" w:rsidR="007347BF" w:rsidP="003B799D" w:rsidRDefault="007347BF" w14:paraId="337AD28A" w14:textId="77777777">
            <w:pPr>
              <w:ind w:left="113" w:right="113"/>
              <w:rPr>
                <w:rFonts w:cstheme="minorHAnsi"/>
                <w:bCs/>
                <w:sz w:val="18"/>
                <w:szCs w:val="18"/>
              </w:rPr>
            </w:pPr>
            <w:r>
              <w:rPr>
                <w:rFonts w:cstheme="minorHAnsi"/>
                <w:bCs/>
                <w:sz w:val="18"/>
                <w:szCs w:val="18"/>
              </w:rPr>
              <w:t>Primary school</w:t>
            </w:r>
          </w:p>
        </w:tc>
        <w:tc>
          <w:tcPr>
            <w:tcW w:w="344" w:type="dxa"/>
            <w:gridSpan w:val="2"/>
            <w:tcMar/>
            <w:textDirection w:val="btLr"/>
          </w:tcPr>
          <w:p w:rsidRPr="00F40C3D" w:rsidR="007347BF" w:rsidP="003B799D" w:rsidRDefault="007347BF" w14:paraId="09EBBE0B" w14:textId="77777777">
            <w:pPr>
              <w:ind w:left="113" w:right="113"/>
              <w:rPr>
                <w:rFonts w:cstheme="minorHAnsi"/>
                <w:bCs/>
                <w:sz w:val="18"/>
                <w:szCs w:val="18"/>
              </w:rPr>
            </w:pPr>
            <w:r>
              <w:rPr>
                <w:rFonts w:cstheme="minorHAnsi"/>
                <w:bCs/>
                <w:sz w:val="18"/>
                <w:szCs w:val="18"/>
              </w:rPr>
              <w:t>Secondary school</w:t>
            </w:r>
          </w:p>
        </w:tc>
        <w:tc>
          <w:tcPr>
            <w:tcW w:w="345" w:type="dxa"/>
            <w:gridSpan w:val="2"/>
            <w:tcMar/>
            <w:textDirection w:val="btLr"/>
          </w:tcPr>
          <w:p w:rsidRPr="00F40C3D" w:rsidR="007347BF" w:rsidP="003B799D" w:rsidRDefault="007347BF" w14:paraId="33E67188" w14:textId="77777777">
            <w:pPr>
              <w:ind w:left="113" w:right="113"/>
              <w:rPr>
                <w:rFonts w:cstheme="minorHAnsi"/>
                <w:bCs/>
                <w:sz w:val="18"/>
                <w:szCs w:val="18"/>
              </w:rPr>
            </w:pPr>
            <w:r>
              <w:rPr>
                <w:rFonts w:cstheme="minorHAnsi"/>
                <w:bCs/>
                <w:sz w:val="18"/>
                <w:szCs w:val="18"/>
              </w:rPr>
              <w:t>GP</w:t>
            </w:r>
          </w:p>
        </w:tc>
        <w:tc>
          <w:tcPr>
            <w:tcW w:w="344" w:type="dxa"/>
            <w:gridSpan w:val="2"/>
            <w:tcMar/>
            <w:textDirection w:val="btLr"/>
          </w:tcPr>
          <w:p w:rsidRPr="00F40C3D" w:rsidR="007347BF" w:rsidP="003B799D" w:rsidRDefault="007347BF" w14:paraId="2A9E3777" w14:textId="77777777">
            <w:pPr>
              <w:ind w:left="113" w:right="113"/>
              <w:rPr>
                <w:rFonts w:cstheme="minorHAnsi"/>
                <w:bCs/>
                <w:sz w:val="18"/>
                <w:szCs w:val="18"/>
              </w:rPr>
            </w:pPr>
            <w:r>
              <w:rPr>
                <w:rFonts w:cstheme="minorHAnsi"/>
                <w:bCs/>
                <w:sz w:val="18"/>
                <w:szCs w:val="18"/>
              </w:rPr>
              <w:t>Post office</w:t>
            </w:r>
          </w:p>
        </w:tc>
        <w:tc>
          <w:tcPr>
            <w:tcW w:w="345" w:type="dxa"/>
            <w:tcMar/>
            <w:textDirection w:val="btLr"/>
          </w:tcPr>
          <w:p w:rsidRPr="00F40C3D" w:rsidR="007347BF" w:rsidP="003B799D" w:rsidRDefault="007347BF" w14:paraId="12C28788" w14:textId="77777777">
            <w:pPr>
              <w:ind w:left="113" w:right="113"/>
              <w:rPr>
                <w:rFonts w:cstheme="minorHAnsi"/>
                <w:bCs/>
                <w:sz w:val="18"/>
                <w:szCs w:val="18"/>
              </w:rPr>
            </w:pPr>
            <w:r>
              <w:rPr>
                <w:rFonts w:cstheme="minorHAnsi"/>
                <w:bCs/>
                <w:sz w:val="18"/>
                <w:szCs w:val="18"/>
              </w:rPr>
              <w:t>Air quality area</w:t>
            </w:r>
          </w:p>
        </w:tc>
        <w:tc>
          <w:tcPr>
            <w:tcW w:w="344" w:type="dxa"/>
            <w:tcMar/>
            <w:textDirection w:val="btLr"/>
          </w:tcPr>
          <w:p w:rsidRPr="00F40C3D" w:rsidR="007347BF" w:rsidP="003B799D" w:rsidRDefault="007347BF" w14:paraId="4BD621D4" w14:textId="77777777">
            <w:pPr>
              <w:ind w:left="113" w:right="113"/>
              <w:rPr>
                <w:rFonts w:cstheme="minorHAnsi"/>
                <w:bCs/>
                <w:sz w:val="18"/>
                <w:szCs w:val="18"/>
              </w:rPr>
            </w:pPr>
            <w:r>
              <w:rPr>
                <w:rFonts w:cstheme="minorHAnsi"/>
                <w:bCs/>
                <w:sz w:val="18"/>
                <w:szCs w:val="18"/>
              </w:rPr>
              <w:t>Water body</w:t>
            </w:r>
          </w:p>
        </w:tc>
        <w:tc>
          <w:tcPr>
            <w:tcW w:w="345" w:type="dxa"/>
            <w:tcMar/>
            <w:textDirection w:val="btLr"/>
          </w:tcPr>
          <w:p w:rsidRPr="00F40C3D" w:rsidR="007347BF" w:rsidP="003B799D" w:rsidRDefault="007347BF" w14:paraId="70DCAF69" w14:textId="77777777">
            <w:pPr>
              <w:ind w:left="113" w:right="113"/>
              <w:rPr>
                <w:rFonts w:cstheme="minorHAnsi"/>
                <w:bCs/>
                <w:sz w:val="18"/>
                <w:szCs w:val="18"/>
              </w:rPr>
            </w:pPr>
            <w:r>
              <w:rPr>
                <w:rFonts w:cstheme="minorHAnsi"/>
                <w:bCs/>
                <w:sz w:val="18"/>
                <w:szCs w:val="18"/>
              </w:rPr>
              <w:t>Archaeology</w:t>
            </w:r>
          </w:p>
        </w:tc>
        <w:tc>
          <w:tcPr>
            <w:tcW w:w="344" w:type="dxa"/>
            <w:tcMar/>
            <w:textDirection w:val="btLr"/>
          </w:tcPr>
          <w:p w:rsidRPr="00F40C3D" w:rsidR="007347BF" w:rsidP="003B799D" w:rsidRDefault="007347BF" w14:paraId="5D42307A" w14:textId="77777777">
            <w:pPr>
              <w:ind w:left="113" w:right="113"/>
              <w:rPr>
                <w:rFonts w:cstheme="minorHAnsi"/>
                <w:bCs/>
                <w:sz w:val="18"/>
                <w:szCs w:val="18"/>
              </w:rPr>
            </w:pPr>
            <w:r>
              <w:rPr>
                <w:rFonts w:cstheme="minorHAnsi"/>
                <w:bCs/>
                <w:sz w:val="18"/>
                <w:szCs w:val="18"/>
              </w:rPr>
              <w:t>Conservation area</w:t>
            </w:r>
          </w:p>
        </w:tc>
        <w:tc>
          <w:tcPr>
            <w:tcW w:w="345" w:type="dxa"/>
            <w:tcMar/>
            <w:textDirection w:val="btLr"/>
          </w:tcPr>
          <w:p w:rsidRPr="00F40C3D" w:rsidR="007347BF" w:rsidP="003B799D" w:rsidRDefault="007347BF" w14:paraId="4F4A905C" w14:textId="77777777">
            <w:pPr>
              <w:ind w:left="113" w:right="113"/>
              <w:rPr>
                <w:rFonts w:cstheme="minorHAnsi"/>
                <w:bCs/>
                <w:sz w:val="18"/>
                <w:szCs w:val="18"/>
              </w:rPr>
            </w:pPr>
            <w:r>
              <w:rPr>
                <w:rFonts w:cstheme="minorHAnsi"/>
                <w:bCs/>
                <w:sz w:val="18"/>
                <w:szCs w:val="18"/>
              </w:rPr>
              <w:t>Listed building</w:t>
            </w:r>
          </w:p>
        </w:tc>
        <w:tc>
          <w:tcPr>
            <w:tcW w:w="344" w:type="dxa"/>
            <w:tcMar/>
            <w:textDirection w:val="btLr"/>
          </w:tcPr>
          <w:p w:rsidRPr="00F40C3D" w:rsidR="007347BF" w:rsidP="003B799D" w:rsidRDefault="007347BF" w14:paraId="7A9103AB" w14:textId="77777777">
            <w:pPr>
              <w:ind w:left="113" w:right="113"/>
              <w:rPr>
                <w:rFonts w:cstheme="minorHAnsi"/>
                <w:bCs/>
                <w:sz w:val="18"/>
                <w:szCs w:val="18"/>
              </w:rPr>
            </w:pPr>
            <w:r>
              <w:rPr>
                <w:rFonts w:cstheme="minorHAnsi"/>
                <w:bCs/>
                <w:sz w:val="18"/>
                <w:szCs w:val="18"/>
              </w:rPr>
              <w:t>View cone</w:t>
            </w:r>
          </w:p>
        </w:tc>
        <w:tc>
          <w:tcPr>
            <w:tcW w:w="345" w:type="dxa"/>
            <w:tcMar/>
            <w:textDirection w:val="btLr"/>
          </w:tcPr>
          <w:p w:rsidRPr="00F40C3D" w:rsidR="007347BF" w:rsidP="003B799D" w:rsidRDefault="007347BF" w14:paraId="2846A6B1" w14:textId="77777777">
            <w:pPr>
              <w:ind w:left="113" w:right="113"/>
              <w:rPr>
                <w:rFonts w:cstheme="minorHAnsi"/>
                <w:bCs/>
                <w:sz w:val="18"/>
                <w:szCs w:val="18"/>
              </w:rPr>
            </w:pPr>
            <w:r>
              <w:rPr>
                <w:rFonts w:cstheme="minorHAnsi"/>
                <w:bCs/>
                <w:sz w:val="18"/>
                <w:szCs w:val="18"/>
              </w:rPr>
              <w:t>High building area</w:t>
            </w:r>
          </w:p>
        </w:tc>
        <w:tc>
          <w:tcPr>
            <w:tcW w:w="345" w:type="dxa"/>
            <w:tcMar/>
            <w:textDirection w:val="btLr"/>
          </w:tcPr>
          <w:p w:rsidRPr="00F40C3D" w:rsidR="007347BF" w:rsidP="7228F02C" w:rsidRDefault="5B570F9E" w14:paraId="3975999C" w14:textId="77777777" w14:noSpellErr="1">
            <w:pPr>
              <w:ind w:left="113" w:right="113"/>
              <w:rPr>
                <w:sz w:val="18"/>
                <w:szCs w:val="18"/>
              </w:rPr>
            </w:pPr>
            <w:r w:rsidRPr="7B0AC54E" w:rsidR="3121A670">
              <w:rPr>
                <w:sz w:val="18"/>
                <w:szCs w:val="18"/>
              </w:rPr>
              <w:t>Employment</w:t>
            </w:r>
          </w:p>
        </w:tc>
      </w:tr>
      <w:tr w:rsidR="007347BF" w:rsidTr="0D58C396" w14:paraId="1583EAD3" w14:textId="77777777">
        <w:tc>
          <w:tcPr>
            <w:tcW w:w="9142" w:type="dxa"/>
            <w:gridSpan w:val="31"/>
            <w:tcMar/>
          </w:tcPr>
          <w:p w:rsidR="007347BF" w:rsidP="003B799D" w:rsidRDefault="007347BF" w14:paraId="6E498518" w14:textId="77777777">
            <w:pPr>
              <w:jc w:val="center"/>
              <w:rPr>
                <w:rFonts w:cstheme="minorHAnsi"/>
                <w:bCs/>
                <w:sz w:val="18"/>
                <w:szCs w:val="18"/>
              </w:rPr>
            </w:pPr>
            <w:r>
              <w:rPr>
                <w:rFonts w:cstheme="minorHAnsi"/>
                <w:bCs/>
                <w:sz w:val="18"/>
                <w:szCs w:val="18"/>
              </w:rPr>
              <w:t>Central and West area</w:t>
            </w:r>
          </w:p>
        </w:tc>
      </w:tr>
      <w:tr w:rsidR="00B906D7" w:rsidTr="0D58C396" w14:paraId="396A37BF" w14:textId="77777777">
        <w:tc>
          <w:tcPr>
            <w:tcW w:w="873" w:type="dxa"/>
            <w:tcMar/>
          </w:tcPr>
          <w:p w:rsidRPr="00F40C3D" w:rsidR="007347BF" w:rsidP="003B799D" w:rsidRDefault="007347BF" w14:paraId="00D452EF" w14:textId="77777777">
            <w:pPr>
              <w:rPr>
                <w:rFonts w:cstheme="minorHAnsi"/>
                <w:bCs/>
                <w:sz w:val="18"/>
                <w:szCs w:val="18"/>
              </w:rPr>
            </w:pPr>
            <w:r w:rsidRPr="00F40C3D">
              <w:rPr>
                <w:rFonts w:cstheme="minorHAnsi"/>
                <w:bCs/>
                <w:sz w:val="18"/>
                <w:szCs w:val="18"/>
              </w:rPr>
              <w:t>SPCW01</w:t>
            </w:r>
          </w:p>
        </w:tc>
        <w:tc>
          <w:tcPr>
            <w:tcW w:w="344" w:type="dxa"/>
            <w:tcMar/>
          </w:tcPr>
          <w:p w:rsidRPr="00F40C3D" w:rsidR="007347BF" w:rsidP="003B799D" w:rsidRDefault="007347BF" w14:paraId="6C7E49BA" w14:textId="77777777">
            <w:pPr>
              <w:jc w:val="center"/>
              <w:rPr>
                <w:rFonts w:cstheme="minorHAnsi"/>
                <w:bCs/>
                <w:sz w:val="18"/>
                <w:szCs w:val="18"/>
              </w:rPr>
            </w:pPr>
            <w:r w:rsidRPr="00F40C3D">
              <w:rPr>
                <w:rFonts w:cstheme="minorHAnsi"/>
                <w:bCs/>
                <w:sz w:val="18"/>
                <w:szCs w:val="18"/>
              </w:rPr>
              <w:t>0</w:t>
            </w:r>
          </w:p>
        </w:tc>
        <w:tc>
          <w:tcPr>
            <w:tcW w:w="345" w:type="dxa"/>
            <w:tcMar/>
          </w:tcPr>
          <w:p w:rsidRPr="00F40C3D" w:rsidR="007347BF" w:rsidP="003B799D" w:rsidRDefault="007347BF" w14:paraId="43DF5989"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A7AB09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FD65AB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5D62021B"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13F79C81"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1D3BBA69"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176B14CE"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0209E155"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501619B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AE5AF9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88F0FF9"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36499B4"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569447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2754ECB"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95CA45B"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219EC0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780D8DC"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750C1D40"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6CCB1C54"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70ABAE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1B1EC0B"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21B92296"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56709E00" w14:textId="77777777">
            <w:pPr>
              <w:jc w:val="center"/>
              <w:rPr>
                <w:rFonts w:cstheme="minorHAnsi"/>
                <w:bCs/>
                <w:sz w:val="18"/>
                <w:szCs w:val="18"/>
              </w:rPr>
            </w:pPr>
            <w:r>
              <w:rPr>
                <w:rFonts w:cstheme="minorHAnsi"/>
                <w:bCs/>
                <w:sz w:val="18"/>
                <w:szCs w:val="18"/>
              </w:rPr>
              <w:t>I</w:t>
            </w:r>
          </w:p>
        </w:tc>
      </w:tr>
      <w:tr w:rsidR="00B906D7" w:rsidTr="0D58C396" w14:paraId="5A09B500" w14:textId="77777777">
        <w:tc>
          <w:tcPr>
            <w:tcW w:w="873" w:type="dxa"/>
            <w:tcMar/>
          </w:tcPr>
          <w:p w:rsidRPr="00F40C3D" w:rsidR="007347BF" w:rsidP="7228F02C" w:rsidRDefault="5B570F9E" w14:paraId="3AE97ABF" w14:textId="77777777" w14:noSpellErr="1">
            <w:pPr>
              <w:rPr>
                <w:sz w:val="18"/>
                <w:szCs w:val="18"/>
              </w:rPr>
            </w:pPr>
            <w:r w:rsidRPr="7B0AC54E" w:rsidR="3121A670">
              <w:rPr>
                <w:sz w:val="18"/>
                <w:szCs w:val="18"/>
              </w:rPr>
              <w:t>S</w:t>
            </w:r>
            <w:r w:rsidRPr="7B0AC54E" w:rsidR="3121A670">
              <w:rPr>
                <w:sz w:val="18"/>
                <w:szCs w:val="18"/>
              </w:rPr>
              <w:t>PCW02</w:t>
            </w:r>
          </w:p>
        </w:tc>
        <w:tc>
          <w:tcPr>
            <w:tcW w:w="344" w:type="dxa"/>
            <w:shd w:val="clear" w:color="auto" w:fill="FFFFFF" w:themeFill="background1"/>
            <w:tcMar/>
          </w:tcPr>
          <w:p w:rsidRPr="00F40C3D" w:rsidR="007347BF" w:rsidP="020F5633" w:rsidRDefault="007347BF" w14:paraId="2A16BB7E" w14:textId="2F453CDA">
            <w:pPr>
              <w:jc w:val="center"/>
              <w:rPr>
                <w:rFonts w:cs="Calibri" w:cstheme="minorAscii"/>
                <w:sz w:val="18"/>
                <w:szCs w:val="18"/>
              </w:rPr>
            </w:pPr>
            <w:r w:rsidRPr="020F5633" w:rsidR="0E8D604F">
              <w:rPr>
                <w:rFonts w:cs="Calibri" w:cstheme="minorAscii"/>
                <w:sz w:val="18"/>
                <w:szCs w:val="18"/>
              </w:rPr>
              <w:t>0</w:t>
            </w:r>
          </w:p>
        </w:tc>
        <w:tc>
          <w:tcPr>
            <w:tcW w:w="345" w:type="dxa"/>
            <w:tcMar/>
          </w:tcPr>
          <w:p w:rsidRPr="00F40C3D" w:rsidR="007347BF" w:rsidP="003B799D" w:rsidRDefault="007347BF" w14:paraId="45239CE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247126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B98B926"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20F5633" w:rsidRDefault="007347BF" w14:paraId="2D03E390" w14:textId="283991C7">
            <w:pPr>
              <w:jc w:val="center"/>
              <w:rPr>
                <w:rFonts w:cs="Calibri" w:cstheme="minorAscii"/>
                <w:sz w:val="18"/>
                <w:szCs w:val="18"/>
              </w:rPr>
            </w:pPr>
            <w:r w:rsidRPr="020F5633" w:rsidR="19665E65">
              <w:rPr>
                <w:rFonts w:cs="Calibri" w:cstheme="minorAscii"/>
                <w:sz w:val="18"/>
                <w:szCs w:val="18"/>
              </w:rPr>
              <w:t>++</w:t>
            </w:r>
          </w:p>
        </w:tc>
        <w:tc>
          <w:tcPr>
            <w:tcW w:w="345" w:type="dxa"/>
            <w:shd w:val="clear" w:color="auto" w:fill="00B0F0"/>
            <w:tcMar/>
          </w:tcPr>
          <w:p w:rsidRPr="00F40C3D" w:rsidR="007347BF" w:rsidP="003B799D" w:rsidRDefault="007347BF" w14:paraId="093DE65B"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26BAD8C6" w14:textId="77777777">
            <w:pPr>
              <w:jc w:val="center"/>
              <w:rPr>
                <w:rFonts w:cstheme="minorHAnsi"/>
                <w:bCs/>
                <w:sz w:val="18"/>
                <w:szCs w:val="18"/>
              </w:rPr>
            </w:pPr>
            <w:r>
              <w:rPr>
                <w:rFonts w:cstheme="minorHAnsi"/>
                <w:bCs/>
                <w:sz w:val="18"/>
                <w:szCs w:val="18"/>
              </w:rPr>
              <w:t>0</w:t>
            </w:r>
          </w:p>
        </w:tc>
        <w:tc>
          <w:tcPr>
            <w:tcW w:w="345" w:type="dxa"/>
            <w:shd w:val="clear" w:color="auto" w:fill="FFFFFF" w:themeFill="background1"/>
            <w:tcMar/>
          </w:tcPr>
          <w:p w:rsidRPr="00F40C3D" w:rsidR="007347BF" w:rsidP="020F5633" w:rsidRDefault="007347BF" w14:paraId="691AE1BE" w14:textId="7A329B60">
            <w:pPr>
              <w:jc w:val="center"/>
              <w:rPr>
                <w:rFonts w:cs="Calibri" w:cstheme="minorAscii"/>
                <w:sz w:val="18"/>
                <w:szCs w:val="18"/>
              </w:rPr>
            </w:pPr>
            <w:r w:rsidRPr="020F5633" w:rsidR="6026DBB1">
              <w:rPr>
                <w:rFonts w:cs="Calibri" w:cstheme="minorAscii"/>
                <w:sz w:val="18"/>
                <w:szCs w:val="18"/>
              </w:rPr>
              <w:t>0</w:t>
            </w:r>
          </w:p>
        </w:tc>
        <w:tc>
          <w:tcPr>
            <w:tcW w:w="344" w:type="dxa"/>
            <w:shd w:val="clear" w:color="auto" w:fill="00B0F0"/>
            <w:tcMar/>
          </w:tcPr>
          <w:p w:rsidRPr="00F40C3D" w:rsidR="007347BF" w:rsidP="020F5633" w:rsidRDefault="007347BF" w14:paraId="4753309B" w14:textId="3C4280C2">
            <w:pPr>
              <w:jc w:val="center"/>
              <w:rPr>
                <w:rFonts w:cs="Calibri" w:cstheme="minorAscii"/>
                <w:sz w:val="18"/>
                <w:szCs w:val="18"/>
              </w:rPr>
            </w:pPr>
            <w:r w:rsidRPr="020F5633" w:rsidR="6026DBB1">
              <w:rPr>
                <w:rFonts w:cs="Calibri" w:cstheme="minorAscii"/>
                <w:sz w:val="18"/>
                <w:szCs w:val="18"/>
              </w:rPr>
              <w:t>I</w:t>
            </w:r>
          </w:p>
        </w:tc>
        <w:tc>
          <w:tcPr>
            <w:tcW w:w="345" w:type="dxa"/>
            <w:shd w:val="clear" w:color="auto" w:fill="FFFFFF" w:themeFill="background1"/>
            <w:tcMar/>
          </w:tcPr>
          <w:p w:rsidRPr="00F40C3D" w:rsidR="007347BF" w:rsidP="020F5633" w:rsidRDefault="007347BF" w14:paraId="5D7C8A71" w14:textId="2814257C">
            <w:pPr>
              <w:jc w:val="center"/>
              <w:rPr>
                <w:rFonts w:cs="Calibri" w:cstheme="minorAscii"/>
                <w:sz w:val="18"/>
                <w:szCs w:val="18"/>
              </w:rPr>
            </w:pPr>
            <w:r w:rsidRPr="020F5633" w:rsidR="6026DBB1">
              <w:rPr>
                <w:rFonts w:cs="Calibri" w:cstheme="minorAscii"/>
                <w:sz w:val="18"/>
                <w:szCs w:val="18"/>
              </w:rPr>
              <w:t>0</w:t>
            </w:r>
          </w:p>
        </w:tc>
        <w:tc>
          <w:tcPr>
            <w:tcW w:w="344" w:type="dxa"/>
            <w:gridSpan w:val="2"/>
            <w:shd w:val="clear" w:color="auto" w:fill="92D050"/>
            <w:tcMar/>
          </w:tcPr>
          <w:p w:rsidRPr="00F40C3D" w:rsidR="007347BF" w:rsidP="020F5633" w:rsidRDefault="007347BF" w14:paraId="0DD7EC9E" w14:textId="45C32C6B">
            <w:pPr>
              <w:jc w:val="center"/>
              <w:rPr>
                <w:rFonts w:cs="Calibri" w:cstheme="minorAscii"/>
                <w:sz w:val="18"/>
                <w:szCs w:val="18"/>
              </w:rPr>
            </w:pPr>
            <w:r w:rsidRPr="020F5633" w:rsidR="6026DBB1">
              <w:rPr>
                <w:rFonts w:cs="Calibri" w:cstheme="minorAscii"/>
                <w:sz w:val="18"/>
                <w:szCs w:val="18"/>
              </w:rPr>
              <w:t>+</w:t>
            </w:r>
          </w:p>
        </w:tc>
        <w:tc>
          <w:tcPr>
            <w:tcW w:w="345" w:type="dxa"/>
            <w:gridSpan w:val="2"/>
            <w:shd w:val="clear" w:color="auto" w:fill="FFC000" w:themeFill="accent4"/>
            <w:tcMar/>
          </w:tcPr>
          <w:p w:rsidRPr="00F40C3D" w:rsidR="007347BF" w:rsidP="020F5633" w:rsidRDefault="007347BF" w14:paraId="2F9D1B87" w14:textId="3B4EC968">
            <w:pPr>
              <w:jc w:val="center"/>
              <w:rPr>
                <w:rFonts w:cs="Calibri" w:cstheme="minorAscii"/>
                <w:sz w:val="18"/>
                <w:szCs w:val="18"/>
              </w:rPr>
            </w:pPr>
            <w:r w:rsidRPr="020F5633" w:rsidR="6026DBB1">
              <w:rPr>
                <w:rFonts w:cs="Calibri" w:cstheme="minorAscii"/>
                <w:sz w:val="18"/>
                <w:szCs w:val="18"/>
              </w:rPr>
              <w:t>-</w:t>
            </w:r>
          </w:p>
        </w:tc>
        <w:tc>
          <w:tcPr>
            <w:tcW w:w="345" w:type="dxa"/>
            <w:gridSpan w:val="2"/>
            <w:shd w:val="clear" w:color="auto" w:fill="92D050"/>
            <w:tcMar/>
          </w:tcPr>
          <w:p w:rsidRPr="00F40C3D" w:rsidR="007347BF" w:rsidP="003B799D" w:rsidRDefault="007347BF" w14:paraId="3935D160"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20F5633" w:rsidRDefault="007347BF" w14:paraId="60AE26B7" w14:textId="030D08D0">
            <w:pPr>
              <w:jc w:val="center"/>
              <w:rPr>
                <w:rFonts w:cs="Calibri" w:cstheme="minorAscii"/>
                <w:sz w:val="18"/>
                <w:szCs w:val="18"/>
              </w:rPr>
            </w:pPr>
            <w:r w:rsidRPr="020F5633" w:rsidR="7F1F6761">
              <w:rPr>
                <w:rFonts w:cs="Calibri" w:cstheme="minorAscii"/>
                <w:sz w:val="18"/>
                <w:szCs w:val="18"/>
              </w:rPr>
              <w:t>+</w:t>
            </w:r>
          </w:p>
        </w:tc>
        <w:tc>
          <w:tcPr>
            <w:tcW w:w="345" w:type="dxa"/>
            <w:gridSpan w:val="2"/>
            <w:shd w:val="clear" w:color="auto" w:fill="92D050"/>
            <w:tcMar/>
          </w:tcPr>
          <w:p w:rsidRPr="00F40C3D" w:rsidR="007347BF" w:rsidP="003B799D" w:rsidRDefault="007347BF" w14:paraId="14102854"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AE7DCE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C137C10" w14:textId="77777777">
            <w:pPr>
              <w:jc w:val="center"/>
              <w:rPr>
                <w:rFonts w:cstheme="minorHAnsi"/>
                <w:bCs/>
                <w:sz w:val="18"/>
                <w:szCs w:val="18"/>
              </w:rPr>
            </w:pPr>
            <w:r>
              <w:rPr>
                <w:rFonts w:cstheme="minorHAnsi"/>
                <w:bCs/>
                <w:sz w:val="18"/>
                <w:szCs w:val="18"/>
              </w:rPr>
              <w:t>--</w:t>
            </w:r>
          </w:p>
        </w:tc>
        <w:tc>
          <w:tcPr>
            <w:tcW w:w="344" w:type="dxa"/>
            <w:shd w:val="clear" w:color="auto" w:fill="FFFFFF" w:themeFill="background1"/>
            <w:tcMar/>
          </w:tcPr>
          <w:p w:rsidRPr="00F40C3D" w:rsidR="007347BF" w:rsidP="020F5633" w:rsidRDefault="007347BF" w14:paraId="528B5757" w14:textId="4AF2F2BD">
            <w:pPr>
              <w:jc w:val="center"/>
              <w:rPr>
                <w:rFonts w:cs="Calibri" w:cstheme="minorAscii"/>
                <w:sz w:val="18"/>
                <w:szCs w:val="18"/>
              </w:rPr>
            </w:pPr>
            <w:r w:rsidRPr="020F5633" w:rsidR="35248256">
              <w:rPr>
                <w:rFonts w:cs="Calibri" w:cstheme="minorAscii"/>
                <w:sz w:val="18"/>
                <w:szCs w:val="18"/>
              </w:rPr>
              <w:t>0</w:t>
            </w:r>
          </w:p>
        </w:tc>
        <w:tc>
          <w:tcPr>
            <w:tcW w:w="345" w:type="dxa"/>
            <w:shd w:val="clear" w:color="auto" w:fill="FFC000" w:themeFill="accent4"/>
            <w:tcMar/>
          </w:tcPr>
          <w:p w:rsidRPr="00F40C3D" w:rsidR="007347BF" w:rsidP="020F5633" w:rsidRDefault="007347BF" w14:paraId="46A2832A" w14:textId="62B157EE">
            <w:pPr>
              <w:jc w:val="center"/>
              <w:rPr>
                <w:rFonts w:cs="Calibri" w:cstheme="minorAscii"/>
                <w:sz w:val="18"/>
                <w:szCs w:val="18"/>
              </w:rPr>
            </w:pPr>
            <w:r w:rsidRPr="020F5633" w:rsidR="35248256">
              <w:rPr>
                <w:rFonts w:cs="Calibri" w:cstheme="minorAscii"/>
                <w:sz w:val="18"/>
                <w:szCs w:val="18"/>
              </w:rPr>
              <w:t>-</w:t>
            </w:r>
          </w:p>
        </w:tc>
        <w:tc>
          <w:tcPr>
            <w:tcW w:w="344" w:type="dxa"/>
            <w:shd w:val="clear" w:color="auto" w:fill="FF0000"/>
            <w:tcMar/>
          </w:tcPr>
          <w:p w:rsidRPr="00F40C3D" w:rsidR="007347BF" w:rsidP="003B799D" w:rsidRDefault="007347BF" w14:paraId="638EC4F0"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7260D7E"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9E0809B"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04B2681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B501385" w14:textId="77777777">
            <w:pPr>
              <w:jc w:val="center"/>
              <w:rPr>
                <w:rFonts w:cstheme="minorHAnsi"/>
                <w:bCs/>
                <w:sz w:val="18"/>
                <w:szCs w:val="18"/>
              </w:rPr>
            </w:pPr>
            <w:r>
              <w:rPr>
                <w:rFonts w:cstheme="minorHAnsi"/>
                <w:bCs/>
                <w:sz w:val="18"/>
                <w:szCs w:val="18"/>
              </w:rPr>
              <w:t>0</w:t>
            </w:r>
          </w:p>
        </w:tc>
      </w:tr>
      <w:tr w:rsidR="00B906D7" w:rsidTr="0D58C396" w14:paraId="2B00CA2B" w14:textId="77777777">
        <w:tc>
          <w:tcPr>
            <w:tcW w:w="873" w:type="dxa"/>
            <w:shd w:val="clear" w:color="auto" w:fill="auto"/>
            <w:tcMar/>
          </w:tcPr>
          <w:p w:rsidRPr="00F40C3D" w:rsidR="007347BF" w:rsidP="003B799D" w:rsidRDefault="007347BF" w14:paraId="4171991E" w14:textId="77777777">
            <w:pPr>
              <w:rPr>
                <w:rFonts w:cstheme="minorHAnsi"/>
                <w:bCs/>
                <w:sz w:val="18"/>
                <w:szCs w:val="18"/>
              </w:rPr>
            </w:pPr>
            <w:r>
              <w:rPr>
                <w:rFonts w:cstheme="minorHAnsi"/>
                <w:bCs/>
                <w:sz w:val="18"/>
                <w:szCs w:val="18"/>
              </w:rPr>
              <w:t>SPCW03</w:t>
            </w:r>
          </w:p>
        </w:tc>
        <w:tc>
          <w:tcPr>
            <w:tcW w:w="344" w:type="dxa"/>
            <w:shd w:val="clear" w:color="auto" w:fill="FF0000"/>
            <w:tcMar/>
          </w:tcPr>
          <w:p w:rsidRPr="00F40C3D" w:rsidR="007347BF" w:rsidP="003B799D" w:rsidRDefault="007347BF" w14:paraId="3E0BDEC1"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86D5732"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5B70523"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94CDFBE"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5302F33"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148F93B1"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6321B0C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E88E84B"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54438BA"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2540E2E1"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54CAB21" w14:textId="77777777">
            <w:pPr>
              <w:jc w:val="center"/>
              <w:rPr>
                <w:rFonts w:cstheme="minorHAnsi"/>
                <w:bCs/>
                <w:sz w:val="18"/>
                <w:szCs w:val="18"/>
              </w:rPr>
            </w:pPr>
            <w:r>
              <w:rPr>
                <w:rFonts w:cstheme="minorHAnsi"/>
                <w:bCs/>
                <w:sz w:val="18"/>
                <w:szCs w:val="18"/>
              </w:rPr>
              <w:t>-</w:t>
            </w:r>
          </w:p>
        </w:tc>
        <w:tc>
          <w:tcPr>
            <w:tcW w:w="345" w:type="dxa"/>
            <w:gridSpan w:val="2"/>
            <w:tcMar/>
          </w:tcPr>
          <w:p w:rsidRPr="00F40C3D" w:rsidR="007347BF" w:rsidP="003B799D" w:rsidRDefault="007347BF" w14:paraId="294DDF37" w14:textId="77777777">
            <w:pPr>
              <w:jc w:val="center"/>
              <w:rPr>
                <w:rFonts w:cstheme="minorHAnsi"/>
                <w:bCs/>
                <w:sz w:val="18"/>
                <w:szCs w:val="18"/>
              </w:rPr>
            </w:pPr>
            <w:r>
              <w:rPr>
                <w:rFonts w:cstheme="minorHAnsi"/>
                <w:bCs/>
                <w:sz w:val="18"/>
                <w:szCs w:val="18"/>
              </w:rPr>
              <w:t>0</w:t>
            </w:r>
          </w:p>
        </w:tc>
        <w:tc>
          <w:tcPr>
            <w:tcW w:w="345" w:type="dxa"/>
            <w:gridSpan w:val="2"/>
            <w:shd w:val="clear" w:color="auto" w:fill="FFC000" w:themeFill="accent4"/>
            <w:tcMar/>
          </w:tcPr>
          <w:p w:rsidRPr="00F40C3D" w:rsidR="007347BF" w:rsidP="003B799D" w:rsidRDefault="007347BF" w14:paraId="2B790CB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DEA544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20F5633" w:rsidRDefault="007347BF" w14:paraId="01AFE251" w14:textId="033D73EC">
            <w:pPr>
              <w:jc w:val="center"/>
              <w:rPr>
                <w:rFonts w:cs="Calibri" w:cstheme="minorAscii"/>
                <w:sz w:val="18"/>
                <w:szCs w:val="18"/>
              </w:rPr>
            </w:pPr>
            <w:r w:rsidRPr="020F5633" w:rsidR="23D0FE61">
              <w:rPr>
                <w:rFonts w:cs="Calibri" w:cstheme="minorAscii"/>
                <w:sz w:val="18"/>
                <w:szCs w:val="18"/>
              </w:rPr>
              <w:t>+/</w:t>
            </w:r>
            <w:r w:rsidRPr="020F5633" w:rsidR="24EB483D">
              <w:rPr>
                <w:rFonts w:cs="Calibri" w:cstheme="minorAscii"/>
                <w:sz w:val="18"/>
                <w:szCs w:val="18"/>
              </w:rPr>
              <w:t>-</w:t>
            </w:r>
          </w:p>
        </w:tc>
        <w:tc>
          <w:tcPr>
            <w:tcW w:w="344" w:type="dxa"/>
            <w:gridSpan w:val="2"/>
            <w:shd w:val="clear" w:color="auto" w:fill="FFC000" w:themeFill="accent4"/>
            <w:tcMar/>
          </w:tcPr>
          <w:p w:rsidRPr="00F40C3D" w:rsidR="007347BF" w:rsidP="003B799D" w:rsidRDefault="007347BF" w14:paraId="5389EB95"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D1F88C6"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6DCEF602"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37C0A217"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74170D77"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336C8884"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65BDF436"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34EA7A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B82FBC0" w14:textId="77777777">
            <w:pPr>
              <w:jc w:val="center"/>
              <w:rPr>
                <w:rFonts w:cstheme="minorHAnsi"/>
                <w:bCs/>
                <w:sz w:val="18"/>
                <w:szCs w:val="18"/>
              </w:rPr>
            </w:pPr>
            <w:r>
              <w:rPr>
                <w:rFonts w:cstheme="minorHAnsi"/>
                <w:bCs/>
                <w:sz w:val="18"/>
                <w:szCs w:val="18"/>
              </w:rPr>
              <w:t>0</w:t>
            </w:r>
          </w:p>
        </w:tc>
      </w:tr>
      <w:tr w:rsidR="00B906D7" w:rsidTr="0D58C396" w14:paraId="7EEF18BF" w14:textId="77777777">
        <w:tc>
          <w:tcPr>
            <w:tcW w:w="873" w:type="dxa"/>
            <w:shd w:val="clear" w:color="auto" w:fill="auto"/>
            <w:tcMar/>
          </w:tcPr>
          <w:p w:rsidRPr="00F40C3D" w:rsidR="007347BF" w:rsidP="003B799D" w:rsidRDefault="007347BF" w14:paraId="5858B028" w14:textId="77777777">
            <w:pPr>
              <w:rPr>
                <w:rFonts w:cstheme="minorHAnsi"/>
                <w:bCs/>
                <w:sz w:val="18"/>
                <w:szCs w:val="18"/>
              </w:rPr>
            </w:pPr>
            <w:r>
              <w:rPr>
                <w:rFonts w:cstheme="minorHAnsi"/>
                <w:bCs/>
                <w:sz w:val="18"/>
                <w:szCs w:val="18"/>
              </w:rPr>
              <w:t>SPCW04</w:t>
            </w:r>
          </w:p>
        </w:tc>
        <w:tc>
          <w:tcPr>
            <w:tcW w:w="344" w:type="dxa"/>
            <w:shd w:val="clear" w:color="auto" w:fill="FF0000"/>
            <w:tcMar/>
          </w:tcPr>
          <w:p w:rsidRPr="00F40C3D" w:rsidR="007347BF" w:rsidP="020F5633" w:rsidRDefault="007347BF" w14:paraId="5D6AD4E2" w14:textId="387A5413">
            <w:pPr>
              <w:jc w:val="center"/>
              <w:rPr>
                <w:rFonts w:cs="Calibri" w:cstheme="minorAscii"/>
                <w:sz w:val="18"/>
                <w:szCs w:val="18"/>
              </w:rPr>
            </w:pPr>
            <w:r w:rsidRPr="020F5633" w:rsidR="4330B7CD">
              <w:rPr>
                <w:rFonts w:cs="Calibri" w:cstheme="minorAscii"/>
                <w:sz w:val="18"/>
                <w:szCs w:val="18"/>
              </w:rPr>
              <w:t>--</w:t>
            </w:r>
          </w:p>
        </w:tc>
        <w:tc>
          <w:tcPr>
            <w:tcW w:w="345" w:type="dxa"/>
            <w:shd w:val="clear" w:color="auto" w:fill="FFC000" w:themeFill="accent4"/>
            <w:tcMar/>
          </w:tcPr>
          <w:p w:rsidRPr="00F40C3D" w:rsidR="007347BF" w:rsidP="020F5633" w:rsidRDefault="007347BF" w14:paraId="6675C096" w14:textId="2BC202D6">
            <w:pPr>
              <w:jc w:val="center"/>
              <w:rPr>
                <w:rFonts w:cs="Calibri" w:cstheme="minorAscii"/>
                <w:sz w:val="18"/>
                <w:szCs w:val="18"/>
              </w:rPr>
            </w:pPr>
            <w:r w:rsidRPr="020F5633" w:rsidR="4330B7CD">
              <w:rPr>
                <w:rFonts w:cs="Calibri" w:cstheme="minorAscii"/>
                <w:sz w:val="18"/>
                <w:szCs w:val="18"/>
              </w:rPr>
              <w:t>-</w:t>
            </w:r>
          </w:p>
        </w:tc>
        <w:tc>
          <w:tcPr>
            <w:tcW w:w="344" w:type="dxa"/>
            <w:tcMar/>
          </w:tcPr>
          <w:p w:rsidRPr="00F40C3D" w:rsidR="007347BF" w:rsidP="003B799D" w:rsidRDefault="007347BF" w14:paraId="4E6A163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6E2AF51"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20F5633" w:rsidRDefault="007347BF" w14:paraId="516C9BE1" w14:textId="44415CE2">
            <w:pPr>
              <w:jc w:val="center"/>
              <w:rPr>
                <w:rFonts w:cs="Calibri" w:cstheme="minorAscii"/>
                <w:sz w:val="18"/>
                <w:szCs w:val="18"/>
              </w:rPr>
            </w:pPr>
            <w:r w:rsidRPr="020F5633" w:rsidR="75D8E6BC">
              <w:rPr>
                <w:rFonts w:cs="Calibri" w:cstheme="minorAscii"/>
                <w:sz w:val="18"/>
                <w:szCs w:val="18"/>
              </w:rPr>
              <w:t>I</w:t>
            </w:r>
          </w:p>
        </w:tc>
        <w:tc>
          <w:tcPr>
            <w:tcW w:w="345" w:type="dxa"/>
            <w:shd w:val="clear" w:color="auto" w:fill="00B0F0"/>
            <w:tcMar/>
          </w:tcPr>
          <w:p w:rsidRPr="00F40C3D" w:rsidR="007347BF" w:rsidP="003B799D" w:rsidRDefault="007347BF" w14:paraId="4EA4DE54"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25F22352"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20F5633" w:rsidRDefault="007347BF" w14:paraId="5541BC5B" w14:textId="0E863544">
            <w:pPr>
              <w:jc w:val="center"/>
              <w:rPr>
                <w:rFonts w:cs="Calibri" w:cstheme="minorAscii"/>
                <w:sz w:val="18"/>
                <w:szCs w:val="18"/>
              </w:rPr>
            </w:pPr>
            <w:r w:rsidRPr="020F5633" w:rsidR="09CA9C40">
              <w:rPr>
                <w:rFonts w:cs="Calibri" w:cstheme="minorAscii"/>
                <w:sz w:val="18"/>
                <w:szCs w:val="18"/>
              </w:rPr>
              <w:t>+</w:t>
            </w:r>
          </w:p>
        </w:tc>
        <w:tc>
          <w:tcPr>
            <w:tcW w:w="344" w:type="dxa"/>
            <w:shd w:val="clear" w:color="auto" w:fill="92D050"/>
            <w:tcMar/>
          </w:tcPr>
          <w:p w:rsidRPr="00F40C3D" w:rsidR="007347BF" w:rsidP="020F5633" w:rsidRDefault="007347BF" w14:paraId="55E3D868" w14:textId="665F29B6">
            <w:pPr>
              <w:jc w:val="center"/>
              <w:rPr>
                <w:rFonts w:cs="Calibri" w:cstheme="minorAscii"/>
                <w:sz w:val="18"/>
                <w:szCs w:val="18"/>
              </w:rPr>
            </w:pPr>
            <w:r w:rsidRPr="020F5633" w:rsidR="09CA9C40">
              <w:rPr>
                <w:rFonts w:cs="Calibri" w:cstheme="minorAscii"/>
                <w:sz w:val="18"/>
                <w:szCs w:val="18"/>
              </w:rPr>
              <w:t>+</w:t>
            </w:r>
          </w:p>
        </w:tc>
        <w:tc>
          <w:tcPr>
            <w:tcW w:w="345" w:type="dxa"/>
            <w:shd w:val="clear" w:color="auto" w:fill="FFC000" w:themeFill="accent4"/>
            <w:tcMar/>
          </w:tcPr>
          <w:p w:rsidRPr="00F40C3D" w:rsidR="007347BF" w:rsidP="020F5633" w:rsidRDefault="007347BF" w14:paraId="20F1F675" w14:textId="0FBDE057">
            <w:pPr>
              <w:jc w:val="center"/>
              <w:rPr>
                <w:rFonts w:cs="Calibri" w:cstheme="minorAscii"/>
                <w:sz w:val="18"/>
                <w:szCs w:val="18"/>
              </w:rPr>
            </w:pPr>
            <w:r w:rsidRPr="020F5633" w:rsidR="09CA9C40">
              <w:rPr>
                <w:rFonts w:cs="Calibri" w:cstheme="minorAscii"/>
                <w:sz w:val="18"/>
                <w:szCs w:val="18"/>
              </w:rPr>
              <w:t>-</w:t>
            </w:r>
          </w:p>
        </w:tc>
        <w:tc>
          <w:tcPr>
            <w:tcW w:w="344" w:type="dxa"/>
            <w:gridSpan w:val="2"/>
            <w:shd w:val="clear" w:color="auto" w:fill="FFC000" w:themeFill="accent4"/>
            <w:tcMar/>
          </w:tcPr>
          <w:p w:rsidRPr="00F40C3D" w:rsidR="007347BF" w:rsidP="020F5633" w:rsidRDefault="007347BF" w14:paraId="7D88B6D3" w14:textId="08A2949C">
            <w:pPr>
              <w:jc w:val="center"/>
              <w:rPr>
                <w:rFonts w:cs="Calibri" w:cstheme="minorAscii"/>
                <w:sz w:val="18"/>
                <w:szCs w:val="18"/>
              </w:rPr>
            </w:pPr>
            <w:r w:rsidRPr="020F5633" w:rsidR="09CA9C40">
              <w:rPr>
                <w:rFonts w:cs="Calibri" w:cstheme="minorAscii"/>
                <w:sz w:val="18"/>
                <w:szCs w:val="18"/>
              </w:rPr>
              <w:t>-</w:t>
            </w:r>
          </w:p>
        </w:tc>
        <w:tc>
          <w:tcPr>
            <w:tcW w:w="345" w:type="dxa"/>
            <w:gridSpan w:val="2"/>
            <w:shd w:val="clear" w:color="auto" w:fill="92D050"/>
            <w:tcMar/>
          </w:tcPr>
          <w:p w:rsidRPr="00F40C3D" w:rsidR="007347BF" w:rsidP="020F5633" w:rsidRDefault="007347BF" w14:paraId="00DAB212" w14:textId="2CAA21BB">
            <w:pPr>
              <w:jc w:val="center"/>
              <w:rPr>
                <w:rFonts w:cs="Calibri" w:cstheme="minorAscii"/>
                <w:sz w:val="18"/>
                <w:szCs w:val="18"/>
              </w:rPr>
            </w:pPr>
            <w:r w:rsidRPr="020F5633" w:rsidR="09CA9C40">
              <w:rPr>
                <w:rFonts w:cs="Calibri" w:cstheme="minorAscii"/>
                <w:sz w:val="18"/>
                <w:szCs w:val="18"/>
              </w:rPr>
              <w:t>+</w:t>
            </w:r>
          </w:p>
        </w:tc>
        <w:tc>
          <w:tcPr>
            <w:tcW w:w="345" w:type="dxa"/>
            <w:gridSpan w:val="2"/>
            <w:shd w:val="clear" w:color="auto" w:fill="92D050"/>
            <w:tcMar/>
          </w:tcPr>
          <w:p w:rsidRPr="00F40C3D" w:rsidR="007347BF" w:rsidP="003B799D" w:rsidRDefault="007347BF" w14:paraId="60EE01E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20F5633" w:rsidRDefault="007347BF" w14:paraId="25CCD371" w14:textId="2BF3BA63">
            <w:pPr>
              <w:jc w:val="center"/>
              <w:rPr>
                <w:rFonts w:cs="Calibri" w:cstheme="minorAscii"/>
                <w:sz w:val="18"/>
                <w:szCs w:val="18"/>
              </w:rPr>
            </w:pPr>
            <w:r w:rsidRPr="020F5633" w:rsidR="545AE2CF">
              <w:rPr>
                <w:rFonts w:cs="Calibri" w:cstheme="minorAscii"/>
                <w:sz w:val="18"/>
                <w:szCs w:val="18"/>
              </w:rPr>
              <w:t>-</w:t>
            </w:r>
          </w:p>
        </w:tc>
        <w:tc>
          <w:tcPr>
            <w:tcW w:w="345" w:type="dxa"/>
            <w:gridSpan w:val="2"/>
            <w:shd w:val="clear" w:color="auto" w:fill="92D050"/>
            <w:tcMar/>
          </w:tcPr>
          <w:p w:rsidRPr="00F40C3D" w:rsidR="007347BF" w:rsidP="003B799D" w:rsidRDefault="007347BF" w14:paraId="3DD85C0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04F91C6"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7981DDC"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20F5633" w:rsidRDefault="007347BF" w14:paraId="21BE8553" w14:textId="605B12C8">
            <w:pPr>
              <w:jc w:val="center"/>
              <w:rPr>
                <w:rFonts w:cs="Calibri" w:cstheme="minorAscii"/>
                <w:sz w:val="18"/>
                <w:szCs w:val="18"/>
              </w:rPr>
            </w:pPr>
            <w:r w:rsidRPr="020F5633" w:rsidR="6769CFB0">
              <w:rPr>
                <w:rFonts w:cs="Calibri" w:cstheme="minorAscii"/>
                <w:sz w:val="18"/>
                <w:szCs w:val="18"/>
              </w:rPr>
              <w:t>-</w:t>
            </w:r>
          </w:p>
        </w:tc>
        <w:tc>
          <w:tcPr>
            <w:tcW w:w="345" w:type="dxa"/>
            <w:shd w:val="clear" w:color="auto" w:fill="FFFFFF" w:themeFill="background1"/>
            <w:tcMar/>
          </w:tcPr>
          <w:p w:rsidRPr="00F40C3D" w:rsidR="007347BF" w:rsidP="020F5633" w:rsidRDefault="007347BF" w14:paraId="250D7322" w14:textId="3729F206">
            <w:pPr>
              <w:jc w:val="center"/>
              <w:rPr>
                <w:rFonts w:cs="Calibri" w:cstheme="minorAscii"/>
                <w:sz w:val="18"/>
                <w:szCs w:val="18"/>
              </w:rPr>
            </w:pPr>
            <w:r w:rsidRPr="020F5633" w:rsidR="6769CFB0">
              <w:rPr>
                <w:rFonts w:cs="Calibri" w:cstheme="minorAscii"/>
                <w:sz w:val="18"/>
                <w:szCs w:val="18"/>
              </w:rPr>
              <w:t>0</w:t>
            </w:r>
          </w:p>
        </w:tc>
        <w:tc>
          <w:tcPr>
            <w:tcW w:w="344" w:type="dxa"/>
            <w:shd w:val="clear" w:color="auto" w:fill="FF0000"/>
            <w:tcMar/>
          </w:tcPr>
          <w:p w:rsidRPr="00F40C3D" w:rsidR="007347BF" w:rsidP="003B799D" w:rsidRDefault="007347BF" w14:paraId="100698C0"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81EB678"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D4B06B0"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424C79C2"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AE7F001" w14:textId="77777777">
            <w:pPr>
              <w:jc w:val="center"/>
              <w:rPr>
                <w:rFonts w:cstheme="minorHAnsi"/>
                <w:bCs/>
                <w:sz w:val="18"/>
                <w:szCs w:val="18"/>
              </w:rPr>
            </w:pPr>
            <w:r>
              <w:rPr>
                <w:rFonts w:cstheme="minorHAnsi"/>
                <w:bCs/>
                <w:sz w:val="18"/>
                <w:szCs w:val="18"/>
              </w:rPr>
              <w:t>0</w:t>
            </w:r>
          </w:p>
        </w:tc>
      </w:tr>
      <w:tr w:rsidR="00B906D7" w:rsidTr="0D58C396" w14:paraId="15A37879" w14:textId="77777777">
        <w:tc>
          <w:tcPr>
            <w:tcW w:w="873" w:type="dxa"/>
            <w:shd w:val="clear" w:color="auto" w:fill="auto"/>
            <w:tcMar/>
          </w:tcPr>
          <w:p w:rsidRPr="00F40C3D" w:rsidR="007347BF" w:rsidP="003B799D" w:rsidRDefault="007347BF" w14:paraId="3595550B" w14:textId="77777777">
            <w:pPr>
              <w:rPr>
                <w:rFonts w:cstheme="minorHAnsi"/>
                <w:bCs/>
                <w:sz w:val="18"/>
                <w:szCs w:val="18"/>
              </w:rPr>
            </w:pPr>
            <w:r>
              <w:rPr>
                <w:rFonts w:cstheme="minorHAnsi"/>
                <w:bCs/>
                <w:sz w:val="18"/>
                <w:szCs w:val="18"/>
              </w:rPr>
              <w:t>SPCW05</w:t>
            </w:r>
          </w:p>
        </w:tc>
        <w:tc>
          <w:tcPr>
            <w:tcW w:w="344" w:type="dxa"/>
            <w:shd w:val="clear" w:color="auto" w:fill="FF0000"/>
            <w:tcMar/>
          </w:tcPr>
          <w:p w:rsidRPr="00F40C3D" w:rsidR="007347BF" w:rsidP="003B799D" w:rsidRDefault="007347BF" w14:paraId="3CEC5200"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51129D05"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21EAC8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DCE47A1"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D9EE458"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03AB03BA"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2BA9E82"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5C5FB3F2"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5E873922"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04A7AE9D"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FE267A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BAFF28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7F7CBA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84BCE3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F33991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9857B52"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0D8E2CF"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B82203A"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5A1B22D1"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E138C4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EF996A0"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38144441"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7C8B3A11"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043F90D2" w14:textId="77777777">
            <w:pPr>
              <w:jc w:val="center"/>
              <w:rPr>
                <w:rFonts w:cstheme="minorHAnsi"/>
                <w:bCs/>
                <w:sz w:val="18"/>
                <w:szCs w:val="18"/>
              </w:rPr>
            </w:pPr>
            <w:r>
              <w:rPr>
                <w:rFonts w:cstheme="minorHAnsi"/>
                <w:bCs/>
                <w:sz w:val="18"/>
                <w:szCs w:val="18"/>
              </w:rPr>
              <w:t>+</w:t>
            </w:r>
          </w:p>
        </w:tc>
      </w:tr>
      <w:tr w:rsidR="0075438F" w:rsidTr="0D58C396" w14:paraId="57267E47" w14:textId="77777777">
        <w:tc>
          <w:tcPr>
            <w:tcW w:w="873" w:type="dxa"/>
            <w:shd w:val="clear" w:color="auto" w:fill="auto"/>
            <w:tcMar/>
          </w:tcPr>
          <w:p w:rsidRPr="00F40C3D" w:rsidR="007347BF" w:rsidP="003B799D" w:rsidRDefault="007347BF" w14:paraId="3B516591" w14:textId="77777777">
            <w:pPr>
              <w:rPr>
                <w:rFonts w:cstheme="minorHAnsi"/>
                <w:bCs/>
                <w:sz w:val="18"/>
                <w:szCs w:val="18"/>
              </w:rPr>
            </w:pPr>
            <w:r>
              <w:rPr>
                <w:rFonts w:cstheme="minorHAnsi"/>
                <w:bCs/>
                <w:sz w:val="18"/>
                <w:szCs w:val="18"/>
              </w:rPr>
              <w:t>SPCW06</w:t>
            </w:r>
          </w:p>
        </w:tc>
        <w:tc>
          <w:tcPr>
            <w:tcW w:w="344" w:type="dxa"/>
            <w:shd w:val="clear" w:color="auto" w:fill="FF0000"/>
            <w:tcMar/>
          </w:tcPr>
          <w:p w:rsidRPr="00F40C3D" w:rsidR="007347BF" w:rsidP="003B799D" w:rsidRDefault="007347BF" w14:paraId="3CB23A93"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1C7DFD82"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873317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63DF99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729C5796"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72D917DD"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D757B97"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F12FE89"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46BBADD4"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290872C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4276706"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6A8364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E365D1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69E1066"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8E7F92F"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264F8200"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33B127D"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1C41331C"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0C5269A7"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50ABF326"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6F9BDD95"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99082BB"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7F42576"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7C4DFE6C" w14:textId="77777777">
            <w:pPr>
              <w:jc w:val="center"/>
              <w:rPr>
                <w:rFonts w:cstheme="minorHAnsi"/>
                <w:bCs/>
                <w:sz w:val="18"/>
                <w:szCs w:val="18"/>
              </w:rPr>
            </w:pPr>
            <w:r>
              <w:rPr>
                <w:rFonts w:cstheme="minorHAnsi"/>
                <w:bCs/>
                <w:sz w:val="18"/>
                <w:szCs w:val="18"/>
              </w:rPr>
              <w:t>+</w:t>
            </w:r>
          </w:p>
        </w:tc>
      </w:tr>
      <w:tr w:rsidR="00B906D7" w:rsidTr="0D58C396" w14:paraId="2F1C411D" w14:textId="77777777">
        <w:tc>
          <w:tcPr>
            <w:tcW w:w="873" w:type="dxa"/>
            <w:shd w:val="clear" w:color="auto" w:fill="auto"/>
            <w:tcMar/>
          </w:tcPr>
          <w:p w:rsidRPr="00F40C3D" w:rsidR="007347BF" w:rsidP="003B799D" w:rsidRDefault="007347BF" w14:paraId="7AC74C2C" w14:textId="77777777">
            <w:pPr>
              <w:rPr>
                <w:rFonts w:cstheme="minorHAnsi"/>
                <w:bCs/>
                <w:sz w:val="18"/>
                <w:szCs w:val="18"/>
              </w:rPr>
            </w:pPr>
            <w:r>
              <w:rPr>
                <w:rFonts w:cstheme="minorHAnsi"/>
                <w:bCs/>
                <w:sz w:val="18"/>
                <w:szCs w:val="18"/>
              </w:rPr>
              <w:t>SPCW07</w:t>
            </w:r>
          </w:p>
        </w:tc>
        <w:tc>
          <w:tcPr>
            <w:tcW w:w="344" w:type="dxa"/>
            <w:shd w:val="clear" w:color="auto" w:fill="FF0000"/>
            <w:tcMar/>
          </w:tcPr>
          <w:p w:rsidRPr="00F40C3D" w:rsidR="007347BF" w:rsidP="003B799D" w:rsidRDefault="007347BF" w14:paraId="4AC220C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470689C"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769D4E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2189C05"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5265551"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7228F02C" w:rsidRDefault="5B570F9E" w14:paraId="1AA3D4AD" w14:textId="77777777" w14:noSpellErr="1">
            <w:pPr>
              <w:jc w:val="center"/>
              <w:rPr>
                <w:sz w:val="18"/>
                <w:szCs w:val="18"/>
              </w:rPr>
            </w:pPr>
            <w:r w:rsidRPr="4112CBD6" w:rsidR="3121A670">
              <w:rPr>
                <w:sz w:val="18"/>
                <w:szCs w:val="18"/>
              </w:rPr>
              <w:t>I</w:t>
            </w:r>
          </w:p>
        </w:tc>
        <w:tc>
          <w:tcPr>
            <w:tcW w:w="344" w:type="dxa"/>
            <w:tcMar/>
          </w:tcPr>
          <w:p w:rsidRPr="00F40C3D" w:rsidR="007347BF" w:rsidP="003B799D" w:rsidRDefault="007347BF" w14:paraId="1A22B8EE"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411D5243"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1CE998FA"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489E70F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16135F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95EE91F"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7228F02C" w:rsidRDefault="007347BF" w14:paraId="61FEC518" w14:noSpellErr="1" w14:textId="6D40E4BA">
            <w:pPr>
              <w:jc w:val="center"/>
              <w:rPr>
                <w:sz w:val="18"/>
                <w:szCs w:val="18"/>
              </w:rPr>
            </w:pPr>
            <w:r w:rsidRPr="7B0AC54E" w:rsidR="3252A46F">
              <w:rPr>
                <w:sz w:val="18"/>
                <w:szCs w:val="18"/>
              </w:rPr>
              <w:t xml:space="preserve"> +</w:t>
            </w:r>
          </w:p>
          <w:p w:rsidRPr="00F40C3D" w:rsidR="007347BF" w:rsidP="7228F02C" w:rsidRDefault="007347BF" w14:paraId="1921EED5" w14:textId="4E3ECFEE">
            <w:pPr>
              <w:jc w:val="center"/>
              <w:rPr>
                <w:sz w:val="18"/>
                <w:szCs w:val="18"/>
              </w:rPr>
            </w:pPr>
          </w:p>
        </w:tc>
        <w:tc>
          <w:tcPr>
            <w:tcW w:w="344" w:type="dxa"/>
            <w:gridSpan w:val="2"/>
            <w:shd w:val="clear" w:color="auto" w:fill="FFC000" w:themeFill="accent4"/>
            <w:tcMar/>
          </w:tcPr>
          <w:p w:rsidRPr="00F40C3D" w:rsidR="007347BF" w:rsidP="003B799D" w:rsidRDefault="007347BF" w14:paraId="45D4129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3D93B2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FBFFE1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384BDE9"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0676549C"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498AAA9" w14:textId="77777777">
            <w:pPr>
              <w:jc w:val="center"/>
              <w:rPr>
                <w:rFonts w:cstheme="minorHAnsi"/>
                <w:bCs/>
                <w:sz w:val="18"/>
                <w:szCs w:val="18"/>
              </w:rPr>
            </w:pPr>
            <w:r>
              <w:rPr>
                <w:rFonts w:cstheme="minorHAnsi"/>
                <w:bCs/>
                <w:sz w:val="18"/>
                <w:szCs w:val="18"/>
              </w:rPr>
              <w:t>0</w:t>
            </w:r>
          </w:p>
        </w:tc>
        <w:tc>
          <w:tcPr>
            <w:tcW w:w="344" w:type="dxa"/>
            <w:shd w:val="clear" w:color="auto" w:fill="FF0000"/>
            <w:tcMar/>
          </w:tcPr>
          <w:p w:rsidRPr="00F40C3D" w:rsidR="007347BF" w:rsidP="003B799D" w:rsidRDefault="007347BF" w14:paraId="6FD7BB8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2423BB4"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01F9466E"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530F9BDD"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8DB4615" w14:textId="77777777">
            <w:pPr>
              <w:jc w:val="center"/>
              <w:rPr>
                <w:rFonts w:cstheme="minorHAnsi"/>
                <w:bCs/>
                <w:sz w:val="18"/>
                <w:szCs w:val="18"/>
              </w:rPr>
            </w:pPr>
            <w:r>
              <w:rPr>
                <w:rFonts w:cstheme="minorHAnsi"/>
                <w:bCs/>
                <w:sz w:val="18"/>
                <w:szCs w:val="18"/>
              </w:rPr>
              <w:t>+</w:t>
            </w:r>
          </w:p>
        </w:tc>
      </w:tr>
      <w:tr w:rsidR="00B906D7" w:rsidTr="0D58C396" w14:paraId="0EBDEF10" w14:textId="77777777">
        <w:tc>
          <w:tcPr>
            <w:tcW w:w="873" w:type="dxa"/>
            <w:tcMar/>
          </w:tcPr>
          <w:p w:rsidRPr="00F40C3D" w:rsidR="007347BF" w:rsidP="003B799D" w:rsidRDefault="007347BF" w14:paraId="69FAB2D3" w14:textId="77777777">
            <w:pPr>
              <w:rPr>
                <w:rFonts w:cstheme="minorHAnsi"/>
                <w:bCs/>
                <w:sz w:val="18"/>
                <w:szCs w:val="18"/>
              </w:rPr>
            </w:pPr>
            <w:r>
              <w:rPr>
                <w:rFonts w:cstheme="minorHAnsi"/>
                <w:bCs/>
                <w:sz w:val="18"/>
                <w:szCs w:val="18"/>
              </w:rPr>
              <w:t>SPCW08</w:t>
            </w:r>
          </w:p>
        </w:tc>
        <w:tc>
          <w:tcPr>
            <w:tcW w:w="344" w:type="dxa"/>
            <w:shd w:val="clear" w:color="auto" w:fill="FF0000"/>
            <w:tcMar/>
          </w:tcPr>
          <w:p w:rsidRPr="00F40C3D" w:rsidR="007347BF" w:rsidP="003B799D" w:rsidRDefault="007347BF" w14:paraId="51AB38D2"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0AFA6E8"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DA2EB3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E26B47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DE6DD8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CCD4DC5"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B2D749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DE2ED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BB7456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0EF01DF"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7C27A658" w14:textId="77777777">
            <w:pPr>
              <w:jc w:val="center"/>
              <w:rPr>
                <w:rFonts w:cstheme="minorHAnsi"/>
                <w:bCs/>
                <w:sz w:val="18"/>
                <w:szCs w:val="18"/>
              </w:rPr>
            </w:pPr>
            <w:r>
              <w:rPr>
                <w:rFonts w:cstheme="minorHAnsi"/>
                <w:bCs/>
                <w:sz w:val="18"/>
                <w:szCs w:val="18"/>
              </w:rPr>
              <w:t>+</w:t>
            </w:r>
          </w:p>
        </w:tc>
        <w:tc>
          <w:tcPr>
            <w:tcW w:w="345" w:type="dxa"/>
            <w:gridSpan w:val="2"/>
            <w:tcMar/>
          </w:tcPr>
          <w:p w:rsidRPr="00F40C3D" w:rsidR="007347BF" w:rsidP="003B799D" w:rsidRDefault="007347BF" w14:paraId="1825721C" w14:textId="77777777">
            <w:pPr>
              <w:jc w:val="center"/>
              <w:rPr>
                <w:rFonts w:cstheme="minorHAnsi"/>
                <w:bCs/>
                <w:sz w:val="18"/>
                <w:szCs w:val="18"/>
              </w:rPr>
            </w:pPr>
            <w:r>
              <w:rPr>
                <w:rFonts w:cstheme="minorHAnsi"/>
                <w:bCs/>
                <w:sz w:val="18"/>
                <w:szCs w:val="18"/>
              </w:rPr>
              <w:t>0</w:t>
            </w:r>
          </w:p>
        </w:tc>
        <w:tc>
          <w:tcPr>
            <w:tcW w:w="345" w:type="dxa"/>
            <w:gridSpan w:val="2"/>
            <w:shd w:val="clear" w:color="auto" w:fill="92D050"/>
            <w:tcMar/>
          </w:tcPr>
          <w:p w:rsidRPr="00F40C3D" w:rsidR="007347BF" w:rsidP="003B799D" w:rsidRDefault="007347BF" w14:paraId="6F9764A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DFC40C5"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14D75BE"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3AAF25C"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020827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A3A27A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40F5D3A"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C7838B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B247243"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0404D8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DEA2D8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BE22BFA" w14:textId="77777777">
            <w:pPr>
              <w:jc w:val="center"/>
              <w:rPr>
                <w:rFonts w:cstheme="minorHAnsi"/>
                <w:bCs/>
                <w:sz w:val="18"/>
                <w:szCs w:val="18"/>
              </w:rPr>
            </w:pPr>
            <w:r>
              <w:rPr>
                <w:rFonts w:cstheme="minorHAnsi"/>
                <w:bCs/>
                <w:sz w:val="18"/>
                <w:szCs w:val="18"/>
              </w:rPr>
              <w:t>0</w:t>
            </w:r>
          </w:p>
        </w:tc>
      </w:tr>
      <w:tr w:rsidR="007347BF" w:rsidTr="0D58C396" w14:paraId="4CC92E71" w14:textId="77777777">
        <w:tc>
          <w:tcPr>
            <w:tcW w:w="9142" w:type="dxa"/>
            <w:gridSpan w:val="31"/>
            <w:tcMar/>
          </w:tcPr>
          <w:p w:rsidRPr="00F40C3D" w:rsidR="007347BF" w:rsidP="003B799D" w:rsidRDefault="007347BF" w14:paraId="2788F91A" w14:textId="77777777">
            <w:pPr>
              <w:jc w:val="center"/>
              <w:rPr>
                <w:rFonts w:cstheme="minorHAnsi"/>
                <w:bCs/>
                <w:sz w:val="18"/>
                <w:szCs w:val="18"/>
              </w:rPr>
            </w:pPr>
            <w:r>
              <w:rPr>
                <w:rFonts w:cstheme="minorHAnsi"/>
                <w:bCs/>
                <w:sz w:val="18"/>
                <w:szCs w:val="18"/>
              </w:rPr>
              <w:t>East area</w:t>
            </w:r>
          </w:p>
        </w:tc>
      </w:tr>
      <w:tr w:rsidR="00B906D7" w:rsidTr="0D58C396" w14:paraId="74947A3C" w14:textId="77777777">
        <w:tc>
          <w:tcPr>
            <w:tcW w:w="873" w:type="dxa"/>
            <w:tcMar/>
          </w:tcPr>
          <w:p w:rsidRPr="00F40C3D" w:rsidR="007347BF" w:rsidP="003B799D" w:rsidRDefault="007347BF" w14:paraId="5D077047" w14:textId="77777777">
            <w:pPr>
              <w:rPr>
                <w:rFonts w:cstheme="minorHAnsi"/>
                <w:bCs/>
                <w:sz w:val="18"/>
                <w:szCs w:val="18"/>
              </w:rPr>
            </w:pPr>
            <w:r>
              <w:rPr>
                <w:rFonts w:cstheme="minorHAnsi"/>
                <w:bCs/>
                <w:sz w:val="18"/>
                <w:szCs w:val="18"/>
              </w:rPr>
              <w:t>SPE01</w:t>
            </w:r>
          </w:p>
        </w:tc>
        <w:tc>
          <w:tcPr>
            <w:tcW w:w="344" w:type="dxa"/>
            <w:tcMar/>
          </w:tcPr>
          <w:p w:rsidRPr="00F40C3D" w:rsidR="007347BF" w:rsidP="003B799D" w:rsidRDefault="007347BF" w14:paraId="016B3BB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9DED93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53FBE8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97CA16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7D48236F"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53845CAC"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17E41C5C"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2520C227"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74C505A4"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45765C9D"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8CBCC9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D73FF9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620213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9A5FB3D"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FA433F8"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96A7EA4"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58959B6"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1433F9D"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0BEC08C2"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7918C015"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58DE784"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6FF79B2D"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9090097"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3968626B" w14:textId="77777777">
            <w:pPr>
              <w:jc w:val="center"/>
              <w:rPr>
                <w:rFonts w:cstheme="minorHAnsi"/>
                <w:bCs/>
                <w:sz w:val="18"/>
                <w:szCs w:val="18"/>
              </w:rPr>
            </w:pPr>
            <w:r>
              <w:rPr>
                <w:rFonts w:cstheme="minorHAnsi"/>
                <w:bCs/>
                <w:sz w:val="18"/>
                <w:szCs w:val="18"/>
              </w:rPr>
              <w:t>I</w:t>
            </w:r>
          </w:p>
        </w:tc>
      </w:tr>
      <w:tr w:rsidR="00B906D7" w:rsidTr="0D58C396" w14:paraId="2CCFF92F" w14:textId="77777777">
        <w:tc>
          <w:tcPr>
            <w:tcW w:w="873" w:type="dxa"/>
            <w:tcMar/>
          </w:tcPr>
          <w:p w:rsidRPr="00F40C3D" w:rsidR="007347BF" w:rsidP="3A097E7F" w:rsidRDefault="007347BF" w14:paraId="7F22480E" w14:textId="77777777">
            <w:pPr>
              <w:rPr>
                <w:rFonts w:cs="Calibri" w:cstheme="minorAscii"/>
                <w:sz w:val="18"/>
                <w:szCs w:val="18"/>
              </w:rPr>
            </w:pPr>
            <w:r w:rsidRPr="020F5633" w:rsidR="5431FAC1">
              <w:rPr>
                <w:rFonts w:cs="Calibri" w:cstheme="minorAscii"/>
                <w:sz w:val="18"/>
                <w:szCs w:val="18"/>
              </w:rPr>
              <w:t>SPE0</w:t>
            </w:r>
            <w:r w:rsidRPr="020F5633" w:rsidR="5431FAC1">
              <w:rPr>
                <w:rFonts w:cs="Calibri" w:cstheme="minorAscii"/>
                <w:sz w:val="18"/>
                <w:szCs w:val="18"/>
              </w:rPr>
              <w:t>2</w:t>
            </w:r>
          </w:p>
        </w:tc>
        <w:tc>
          <w:tcPr>
            <w:tcW w:w="344" w:type="dxa"/>
            <w:shd w:val="clear" w:color="auto" w:fill="FF0000"/>
            <w:tcMar/>
          </w:tcPr>
          <w:p w:rsidRPr="00F40C3D" w:rsidR="007347BF" w:rsidP="020F5633" w:rsidRDefault="007347BF" w14:paraId="61332F74" w14:textId="34F772A4">
            <w:pPr>
              <w:jc w:val="center"/>
              <w:rPr>
                <w:rFonts w:cs="Calibri" w:cstheme="minorAscii"/>
                <w:sz w:val="18"/>
                <w:szCs w:val="18"/>
              </w:rPr>
            </w:pPr>
            <w:r w:rsidRPr="020F5633" w:rsidR="24EB483D">
              <w:rPr>
                <w:rFonts w:cs="Calibri" w:cstheme="minorAscii"/>
                <w:sz w:val="18"/>
                <w:szCs w:val="18"/>
              </w:rPr>
              <w:t>-</w:t>
            </w:r>
            <w:r w:rsidRPr="020F5633" w:rsidR="3041C5D0">
              <w:rPr>
                <w:rFonts w:cs="Calibri" w:cstheme="minorAscii"/>
                <w:sz w:val="18"/>
                <w:szCs w:val="18"/>
              </w:rPr>
              <w:t>-</w:t>
            </w:r>
          </w:p>
        </w:tc>
        <w:tc>
          <w:tcPr>
            <w:tcW w:w="345" w:type="dxa"/>
            <w:tcMar/>
          </w:tcPr>
          <w:p w:rsidRPr="00F40C3D" w:rsidR="007347BF" w:rsidP="003B799D" w:rsidRDefault="007347BF" w14:paraId="03B0646A"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108DFD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C812BAD"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275787F"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F9C624C"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D73E65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2592EB7"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2261ED69"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1DDA133"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4E7DE304"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E7AE0DA"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B10E13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19CC28A"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5DFED84"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AA7C26F"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0DB0239"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1CF1461C"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F1B6E52" w14:textId="77777777">
            <w:pPr>
              <w:jc w:val="center"/>
              <w:rPr>
                <w:rFonts w:cstheme="minorHAnsi"/>
                <w:bCs/>
                <w:sz w:val="18"/>
                <w:szCs w:val="18"/>
              </w:rPr>
            </w:pPr>
            <w:r>
              <w:rPr>
                <w:rFonts w:cstheme="minorHAnsi"/>
                <w:bCs/>
                <w:sz w:val="18"/>
                <w:szCs w:val="18"/>
              </w:rPr>
              <w:t>0</w:t>
            </w:r>
          </w:p>
        </w:tc>
        <w:tc>
          <w:tcPr>
            <w:tcW w:w="344" w:type="dxa"/>
            <w:shd w:val="clear" w:color="auto" w:fill="FF0000"/>
            <w:tcMar/>
          </w:tcPr>
          <w:p w:rsidRPr="00F40C3D" w:rsidR="007347BF" w:rsidP="003B799D" w:rsidRDefault="007347BF" w14:paraId="0A642AF1"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3FD00970"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B06D5C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043B65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0B7F8C9" w14:textId="77777777">
            <w:pPr>
              <w:jc w:val="center"/>
              <w:rPr>
                <w:rFonts w:cstheme="minorHAnsi"/>
                <w:bCs/>
                <w:sz w:val="18"/>
                <w:szCs w:val="18"/>
              </w:rPr>
            </w:pPr>
            <w:r>
              <w:rPr>
                <w:rFonts w:cstheme="minorHAnsi"/>
                <w:bCs/>
                <w:sz w:val="18"/>
                <w:szCs w:val="18"/>
              </w:rPr>
              <w:t>0</w:t>
            </w:r>
          </w:p>
        </w:tc>
      </w:tr>
      <w:tr w:rsidR="00B906D7" w:rsidTr="0D58C396" w14:paraId="403E63E7" w14:textId="77777777">
        <w:tc>
          <w:tcPr>
            <w:tcW w:w="873" w:type="dxa"/>
            <w:tcMar/>
          </w:tcPr>
          <w:p w:rsidRPr="00F40C3D" w:rsidR="007347BF" w:rsidP="003B799D" w:rsidRDefault="007347BF" w14:paraId="41974276" w14:textId="77777777">
            <w:pPr>
              <w:rPr>
                <w:rFonts w:cstheme="minorHAnsi"/>
                <w:bCs/>
                <w:sz w:val="18"/>
                <w:szCs w:val="18"/>
              </w:rPr>
            </w:pPr>
            <w:r w:rsidRPr="003B2D04">
              <w:rPr>
                <w:rFonts w:cstheme="minorHAnsi"/>
                <w:bCs/>
                <w:sz w:val="18"/>
                <w:szCs w:val="18"/>
              </w:rPr>
              <w:t>SPE0</w:t>
            </w:r>
            <w:r>
              <w:rPr>
                <w:rFonts w:cstheme="minorHAnsi"/>
                <w:bCs/>
                <w:sz w:val="18"/>
                <w:szCs w:val="18"/>
              </w:rPr>
              <w:t>3</w:t>
            </w:r>
          </w:p>
        </w:tc>
        <w:tc>
          <w:tcPr>
            <w:tcW w:w="344" w:type="dxa"/>
            <w:tcMar/>
          </w:tcPr>
          <w:p w:rsidRPr="00F40C3D" w:rsidR="007347BF" w:rsidP="003B799D" w:rsidRDefault="007347BF" w14:paraId="62DD8BA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843AC02"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72AABD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B0FD651"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799D8829"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2B7D8994"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A13AFD6"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304D59A5"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2274CB8F"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75B204C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96DA88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EE7D881"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F6997F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0F6D28A"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7F7D7D1"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A1F450A"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CA881D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678A4D47"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3FC388EA"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4B6856F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CDD3963"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DEF8E3D"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7A309CF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6038627" w14:textId="77777777">
            <w:pPr>
              <w:jc w:val="center"/>
              <w:rPr>
                <w:rFonts w:cstheme="minorHAnsi"/>
                <w:bCs/>
                <w:sz w:val="18"/>
                <w:szCs w:val="18"/>
              </w:rPr>
            </w:pPr>
            <w:r>
              <w:rPr>
                <w:rFonts w:cstheme="minorHAnsi"/>
                <w:bCs/>
                <w:sz w:val="18"/>
                <w:szCs w:val="18"/>
              </w:rPr>
              <w:t>0</w:t>
            </w:r>
          </w:p>
        </w:tc>
      </w:tr>
      <w:tr w:rsidR="00B906D7" w:rsidTr="0D58C396" w14:paraId="44342C03" w14:textId="77777777">
        <w:tc>
          <w:tcPr>
            <w:tcW w:w="873" w:type="dxa"/>
            <w:tcMar/>
          </w:tcPr>
          <w:p w:rsidRPr="00F40C3D" w:rsidR="007347BF" w:rsidP="003B799D" w:rsidRDefault="007347BF" w14:paraId="348B77AD" w14:textId="77777777">
            <w:pPr>
              <w:rPr>
                <w:rFonts w:cstheme="minorHAnsi"/>
                <w:bCs/>
                <w:sz w:val="18"/>
                <w:szCs w:val="18"/>
              </w:rPr>
            </w:pPr>
            <w:r w:rsidRPr="003B2D04">
              <w:rPr>
                <w:rFonts w:cstheme="minorHAnsi"/>
                <w:bCs/>
                <w:sz w:val="18"/>
                <w:szCs w:val="18"/>
              </w:rPr>
              <w:t>SPE0</w:t>
            </w:r>
            <w:r>
              <w:rPr>
                <w:rFonts w:cstheme="minorHAnsi"/>
                <w:bCs/>
                <w:sz w:val="18"/>
                <w:szCs w:val="18"/>
              </w:rPr>
              <w:t>4</w:t>
            </w:r>
          </w:p>
        </w:tc>
        <w:tc>
          <w:tcPr>
            <w:tcW w:w="344" w:type="dxa"/>
            <w:tcMar/>
          </w:tcPr>
          <w:p w:rsidRPr="00F40C3D" w:rsidR="007347BF" w:rsidP="003B799D" w:rsidRDefault="007347BF" w14:paraId="657AEAC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78CF62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5CD3D8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DBDE5FE"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192D107A"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70DDCB92"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7D7832C"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71CFEE72"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50FB85D9"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5C4AA82D"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722B817"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9FD19DB"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DD5B5B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AA7CD38"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278C49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E1AE09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8271E49"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5FC17BA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CB2C60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116327F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4014ED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13AE16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AE60EF3"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56D854A5" w14:textId="77777777">
            <w:pPr>
              <w:jc w:val="center"/>
              <w:rPr>
                <w:rFonts w:cstheme="minorHAnsi"/>
                <w:bCs/>
                <w:sz w:val="18"/>
                <w:szCs w:val="18"/>
              </w:rPr>
            </w:pPr>
            <w:r>
              <w:rPr>
                <w:rFonts w:cstheme="minorHAnsi"/>
                <w:bCs/>
                <w:sz w:val="18"/>
                <w:szCs w:val="18"/>
              </w:rPr>
              <w:t>I</w:t>
            </w:r>
          </w:p>
        </w:tc>
      </w:tr>
      <w:tr w:rsidR="00B906D7" w:rsidTr="0D58C396" w14:paraId="76AA495C" w14:textId="77777777">
        <w:tc>
          <w:tcPr>
            <w:tcW w:w="873" w:type="dxa"/>
            <w:tcMar/>
          </w:tcPr>
          <w:p w:rsidRPr="00F40C3D" w:rsidR="007347BF" w:rsidP="003B799D" w:rsidRDefault="007347BF" w14:paraId="2089426A" w14:textId="77777777">
            <w:pPr>
              <w:rPr>
                <w:rFonts w:cstheme="minorHAnsi"/>
                <w:bCs/>
                <w:sz w:val="18"/>
                <w:szCs w:val="18"/>
              </w:rPr>
            </w:pPr>
            <w:r w:rsidRPr="003B2D04">
              <w:rPr>
                <w:rFonts w:cstheme="minorHAnsi"/>
                <w:bCs/>
                <w:sz w:val="18"/>
                <w:szCs w:val="18"/>
              </w:rPr>
              <w:t>SPE0</w:t>
            </w:r>
            <w:r>
              <w:rPr>
                <w:rFonts w:cstheme="minorHAnsi"/>
                <w:bCs/>
                <w:sz w:val="18"/>
                <w:szCs w:val="18"/>
              </w:rPr>
              <w:t>5</w:t>
            </w:r>
          </w:p>
        </w:tc>
        <w:tc>
          <w:tcPr>
            <w:tcW w:w="344" w:type="dxa"/>
            <w:tcMar/>
          </w:tcPr>
          <w:p w:rsidRPr="00F40C3D" w:rsidR="007347BF" w:rsidP="003B799D" w:rsidRDefault="007347BF" w14:paraId="4CC58F6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21A8941"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5F10569B"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0D769E7"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306847B"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C153A0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560D69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F1659B2"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77BC387"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2208DEE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95CC52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7040C3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15633F0"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313455F"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559166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5BDD69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EDE693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578828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B3483C8" w14:textId="77777777">
            <w:pPr>
              <w:jc w:val="center"/>
              <w:rPr>
                <w:rFonts w:cstheme="minorHAnsi"/>
                <w:bCs/>
                <w:sz w:val="18"/>
                <w:szCs w:val="18"/>
              </w:rPr>
            </w:pPr>
            <w:r>
              <w:rPr>
                <w:rFonts w:cstheme="minorHAnsi"/>
                <w:bCs/>
                <w:sz w:val="18"/>
                <w:szCs w:val="18"/>
              </w:rPr>
              <w:t>0</w:t>
            </w:r>
          </w:p>
        </w:tc>
        <w:tc>
          <w:tcPr>
            <w:tcW w:w="344" w:type="dxa"/>
            <w:shd w:val="clear" w:color="auto" w:fill="FF0000"/>
            <w:tcMar/>
          </w:tcPr>
          <w:p w:rsidRPr="00F40C3D" w:rsidR="007347BF" w:rsidP="003B799D" w:rsidRDefault="007347BF" w14:paraId="68B06A7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52F15D20"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08E852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69795B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057782E" w14:textId="77777777">
            <w:pPr>
              <w:jc w:val="center"/>
              <w:rPr>
                <w:rFonts w:cstheme="minorHAnsi"/>
                <w:bCs/>
                <w:sz w:val="18"/>
                <w:szCs w:val="18"/>
              </w:rPr>
            </w:pPr>
            <w:r>
              <w:rPr>
                <w:rFonts w:cstheme="minorHAnsi"/>
                <w:bCs/>
                <w:sz w:val="18"/>
                <w:szCs w:val="18"/>
              </w:rPr>
              <w:t>0</w:t>
            </w:r>
          </w:p>
        </w:tc>
      </w:tr>
      <w:tr w:rsidR="00B906D7" w:rsidTr="0D58C396" w14:paraId="0C98A3F9" w14:textId="77777777">
        <w:tc>
          <w:tcPr>
            <w:tcW w:w="873" w:type="dxa"/>
            <w:tcMar/>
          </w:tcPr>
          <w:p w:rsidRPr="00F40C3D" w:rsidR="007347BF" w:rsidP="003B799D" w:rsidRDefault="007347BF" w14:paraId="7DCD47A7" w14:textId="77777777">
            <w:pPr>
              <w:rPr>
                <w:rFonts w:cstheme="minorHAnsi"/>
                <w:bCs/>
                <w:sz w:val="18"/>
                <w:szCs w:val="18"/>
              </w:rPr>
            </w:pPr>
            <w:r w:rsidRPr="003B2D04">
              <w:rPr>
                <w:rFonts w:cstheme="minorHAnsi"/>
                <w:bCs/>
                <w:sz w:val="18"/>
                <w:szCs w:val="18"/>
              </w:rPr>
              <w:t>SPE0</w:t>
            </w:r>
            <w:r>
              <w:rPr>
                <w:rFonts w:cstheme="minorHAnsi"/>
                <w:bCs/>
                <w:sz w:val="18"/>
                <w:szCs w:val="18"/>
              </w:rPr>
              <w:t>6</w:t>
            </w:r>
          </w:p>
        </w:tc>
        <w:tc>
          <w:tcPr>
            <w:tcW w:w="344" w:type="dxa"/>
            <w:tcMar/>
          </w:tcPr>
          <w:p w:rsidRPr="00F40C3D" w:rsidR="007347BF" w:rsidP="003B799D" w:rsidRDefault="007347BF" w14:paraId="4742CDF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8E4B07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853558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004AC4E"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6E52EFC5"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7EC544AF"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70E8F1F8"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3397B5CC"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5E2632F1"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7A7D2D9A"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F4B55E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82C04A4"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BBAF37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E1B586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A1A3889"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AF7BB8F"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CE323FB"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0E83584"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20F5633" w:rsidRDefault="007347BF" w14:paraId="2759E0EC" w14:textId="1D754DDD">
            <w:pPr>
              <w:jc w:val="center"/>
              <w:rPr>
                <w:rFonts w:cs="Calibri" w:cstheme="minorAscii"/>
                <w:sz w:val="18"/>
                <w:szCs w:val="18"/>
              </w:rPr>
            </w:pPr>
            <w:r w:rsidRPr="020F5633" w:rsidR="6AE3B7A9">
              <w:rPr>
                <w:rFonts w:cs="Calibri" w:cstheme="minorAscii"/>
                <w:sz w:val="18"/>
                <w:szCs w:val="18"/>
              </w:rPr>
              <w:t>-</w:t>
            </w:r>
          </w:p>
        </w:tc>
        <w:tc>
          <w:tcPr>
            <w:tcW w:w="344" w:type="dxa"/>
            <w:tcMar/>
          </w:tcPr>
          <w:p w:rsidRPr="00F40C3D" w:rsidR="007347BF" w:rsidP="003B799D" w:rsidRDefault="007347BF" w14:paraId="3E167AA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F6C25FE"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2FA6C7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C211B48"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D205638" w14:textId="77777777">
            <w:pPr>
              <w:jc w:val="center"/>
              <w:rPr>
                <w:rFonts w:cstheme="minorHAnsi"/>
                <w:bCs/>
                <w:sz w:val="18"/>
                <w:szCs w:val="18"/>
              </w:rPr>
            </w:pPr>
            <w:r>
              <w:rPr>
                <w:rFonts w:cstheme="minorHAnsi"/>
                <w:bCs/>
                <w:sz w:val="18"/>
                <w:szCs w:val="18"/>
              </w:rPr>
              <w:t>I</w:t>
            </w:r>
          </w:p>
        </w:tc>
      </w:tr>
      <w:tr w:rsidR="00B906D7" w:rsidTr="0D58C396" w14:paraId="3438EC28" w14:textId="77777777">
        <w:tc>
          <w:tcPr>
            <w:tcW w:w="873" w:type="dxa"/>
            <w:tcMar/>
          </w:tcPr>
          <w:p w:rsidRPr="00F40C3D" w:rsidR="007347BF" w:rsidP="003B799D" w:rsidRDefault="007347BF" w14:paraId="56D74439" w14:textId="77777777">
            <w:pPr>
              <w:rPr>
                <w:rFonts w:cstheme="minorHAnsi"/>
                <w:bCs/>
                <w:sz w:val="18"/>
                <w:szCs w:val="18"/>
              </w:rPr>
            </w:pPr>
            <w:r w:rsidRPr="003B2D04">
              <w:rPr>
                <w:rFonts w:cstheme="minorHAnsi"/>
                <w:bCs/>
                <w:sz w:val="18"/>
                <w:szCs w:val="18"/>
              </w:rPr>
              <w:t>SPE0</w:t>
            </w:r>
            <w:r>
              <w:rPr>
                <w:rFonts w:cstheme="minorHAnsi"/>
                <w:bCs/>
                <w:sz w:val="18"/>
                <w:szCs w:val="18"/>
              </w:rPr>
              <w:t>7</w:t>
            </w:r>
          </w:p>
        </w:tc>
        <w:tc>
          <w:tcPr>
            <w:tcW w:w="344" w:type="dxa"/>
            <w:tcMar/>
          </w:tcPr>
          <w:p w:rsidRPr="00F40C3D" w:rsidR="007347BF" w:rsidP="003B799D" w:rsidRDefault="007347BF" w14:paraId="1B61247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8C08FF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E5FF36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209E694"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20DF70AB"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36F20CBD"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7EDF8679"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036CBA9"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31300E67" w14:textId="77777777">
            <w:pPr>
              <w:jc w:val="center"/>
              <w:rPr>
                <w:rFonts w:cstheme="minorHAnsi"/>
                <w:bCs/>
                <w:sz w:val="18"/>
                <w:szCs w:val="18"/>
              </w:rPr>
            </w:pPr>
            <w:r>
              <w:rPr>
                <w:rFonts w:cstheme="minorHAnsi"/>
                <w:bCs/>
                <w:sz w:val="18"/>
                <w:szCs w:val="18"/>
              </w:rPr>
              <w:t>I</w:t>
            </w:r>
          </w:p>
        </w:tc>
        <w:tc>
          <w:tcPr>
            <w:tcW w:w="345" w:type="dxa"/>
            <w:tcMar/>
          </w:tcPr>
          <w:p w:rsidRPr="00F40C3D" w:rsidR="007347BF" w:rsidP="003B799D" w:rsidRDefault="007347BF" w14:paraId="1BA55080"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300DF22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20E953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247FEFF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B24E5E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194208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AB11744"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6D649F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5E086C3"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20F5633" w:rsidRDefault="007347BF" w14:paraId="019EAE40" w14:textId="757EE9DF">
            <w:pPr>
              <w:jc w:val="center"/>
              <w:rPr>
                <w:rFonts w:cs="Calibri" w:cstheme="minorAscii"/>
                <w:sz w:val="18"/>
                <w:szCs w:val="18"/>
              </w:rPr>
            </w:pPr>
            <w:r w:rsidRPr="020F5633" w:rsidR="4A9098E1">
              <w:rPr>
                <w:rFonts w:cs="Calibri" w:cstheme="minorAscii"/>
                <w:sz w:val="18"/>
                <w:szCs w:val="18"/>
              </w:rPr>
              <w:t>-</w:t>
            </w:r>
          </w:p>
        </w:tc>
        <w:tc>
          <w:tcPr>
            <w:tcW w:w="344" w:type="dxa"/>
            <w:tcMar/>
          </w:tcPr>
          <w:p w:rsidRPr="00F40C3D" w:rsidR="007347BF" w:rsidP="003B799D" w:rsidRDefault="007347BF" w14:paraId="3F8F84B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FE28A63"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0E3E89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25E7645"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CEBFC3F" w14:textId="77777777">
            <w:pPr>
              <w:jc w:val="center"/>
              <w:rPr>
                <w:rFonts w:cstheme="minorHAnsi"/>
                <w:bCs/>
                <w:sz w:val="18"/>
                <w:szCs w:val="18"/>
              </w:rPr>
            </w:pPr>
            <w:r>
              <w:rPr>
                <w:rFonts w:cstheme="minorHAnsi"/>
                <w:bCs/>
                <w:sz w:val="18"/>
                <w:szCs w:val="18"/>
              </w:rPr>
              <w:t>I</w:t>
            </w:r>
          </w:p>
        </w:tc>
      </w:tr>
      <w:tr w:rsidR="00B906D7" w:rsidTr="0D58C396" w14:paraId="30BE1AB5" w14:textId="77777777">
        <w:tc>
          <w:tcPr>
            <w:tcW w:w="873" w:type="dxa"/>
            <w:tcMar/>
          </w:tcPr>
          <w:p w:rsidRPr="00F40C3D" w:rsidR="007347BF" w:rsidP="003B799D" w:rsidRDefault="007347BF" w14:paraId="06C88A55" w14:textId="77777777">
            <w:pPr>
              <w:rPr>
                <w:rFonts w:cstheme="minorHAnsi"/>
                <w:bCs/>
                <w:sz w:val="18"/>
                <w:szCs w:val="18"/>
              </w:rPr>
            </w:pPr>
            <w:r w:rsidRPr="003B2D04">
              <w:rPr>
                <w:rFonts w:cstheme="minorHAnsi"/>
                <w:bCs/>
                <w:sz w:val="18"/>
                <w:szCs w:val="18"/>
              </w:rPr>
              <w:t>SPE0</w:t>
            </w:r>
            <w:r>
              <w:rPr>
                <w:rFonts w:cstheme="minorHAnsi"/>
                <w:bCs/>
                <w:sz w:val="18"/>
                <w:szCs w:val="18"/>
              </w:rPr>
              <w:t>8</w:t>
            </w:r>
          </w:p>
        </w:tc>
        <w:tc>
          <w:tcPr>
            <w:tcW w:w="344" w:type="dxa"/>
            <w:tcMar/>
          </w:tcPr>
          <w:p w:rsidRPr="00F40C3D" w:rsidR="007347BF" w:rsidP="003B799D" w:rsidRDefault="007347BF" w14:paraId="566FA38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3E0C11E"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05D5E4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8F6EDD1"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40E0F7F"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2A7520D4"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6A792680"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44C6F343"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1F6F275C"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0645BBFB"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C49519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3CB0928"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F2B296E"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5E1625D"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28757F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D4556F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8265E8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63064E1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3EEC6C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7A4BEAB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D78AAC6"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93C599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B464376"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2196C988" w14:textId="77777777">
            <w:pPr>
              <w:jc w:val="center"/>
              <w:rPr>
                <w:rFonts w:cstheme="minorHAnsi"/>
                <w:bCs/>
                <w:sz w:val="18"/>
                <w:szCs w:val="18"/>
              </w:rPr>
            </w:pPr>
            <w:r>
              <w:rPr>
                <w:rFonts w:cstheme="minorHAnsi"/>
                <w:bCs/>
                <w:sz w:val="18"/>
                <w:szCs w:val="18"/>
              </w:rPr>
              <w:t>I</w:t>
            </w:r>
          </w:p>
        </w:tc>
      </w:tr>
      <w:tr w:rsidR="00B906D7" w:rsidTr="0D58C396" w14:paraId="44301B46" w14:textId="77777777">
        <w:tc>
          <w:tcPr>
            <w:tcW w:w="873" w:type="dxa"/>
            <w:tcMar/>
          </w:tcPr>
          <w:p w:rsidRPr="00F40C3D" w:rsidR="007347BF" w:rsidP="003B799D" w:rsidRDefault="007347BF" w14:paraId="0813635B" w14:textId="77777777">
            <w:pPr>
              <w:rPr>
                <w:rFonts w:cstheme="minorHAnsi"/>
                <w:bCs/>
                <w:sz w:val="18"/>
                <w:szCs w:val="18"/>
              </w:rPr>
            </w:pPr>
            <w:r w:rsidRPr="003B2D04">
              <w:rPr>
                <w:rFonts w:cstheme="minorHAnsi"/>
                <w:bCs/>
                <w:sz w:val="18"/>
                <w:szCs w:val="18"/>
              </w:rPr>
              <w:t>SPE0</w:t>
            </w:r>
            <w:r>
              <w:rPr>
                <w:rFonts w:cstheme="minorHAnsi"/>
                <w:bCs/>
                <w:sz w:val="18"/>
                <w:szCs w:val="18"/>
              </w:rPr>
              <w:t>9</w:t>
            </w:r>
          </w:p>
        </w:tc>
        <w:tc>
          <w:tcPr>
            <w:tcW w:w="344" w:type="dxa"/>
            <w:tcMar/>
          </w:tcPr>
          <w:p w:rsidRPr="00F40C3D" w:rsidR="007347BF" w:rsidP="003B799D" w:rsidRDefault="007347BF" w14:paraId="6AD7461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FA9BF3E"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0E1A9F5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E5FA31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5FFDAE8"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637DC94D"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6BA072B3"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55D342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3A701E7"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1900E22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1F1710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688DDA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BAB07AF"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2B52A622"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CBC2CD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A11CAD6"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79F688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97AF051"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5C62405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04C5A6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C34C562"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F8521A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168264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392721A" w14:textId="77777777">
            <w:pPr>
              <w:jc w:val="center"/>
              <w:rPr>
                <w:rFonts w:cstheme="minorHAnsi"/>
                <w:bCs/>
                <w:sz w:val="18"/>
                <w:szCs w:val="18"/>
              </w:rPr>
            </w:pPr>
            <w:r>
              <w:rPr>
                <w:rFonts w:cstheme="minorHAnsi"/>
                <w:bCs/>
                <w:sz w:val="18"/>
                <w:szCs w:val="18"/>
              </w:rPr>
              <w:t>0</w:t>
            </w:r>
          </w:p>
        </w:tc>
      </w:tr>
      <w:tr w:rsidR="00B906D7" w:rsidTr="0D58C396" w14:paraId="563A74AE" w14:textId="77777777">
        <w:tc>
          <w:tcPr>
            <w:tcW w:w="873" w:type="dxa"/>
            <w:tcMar/>
          </w:tcPr>
          <w:p w:rsidRPr="00F40C3D" w:rsidR="007347BF" w:rsidP="003B799D" w:rsidRDefault="007347BF" w14:paraId="04931F61" w14:textId="77777777">
            <w:pPr>
              <w:rPr>
                <w:rFonts w:cstheme="minorHAnsi"/>
                <w:bCs/>
                <w:sz w:val="18"/>
                <w:szCs w:val="18"/>
              </w:rPr>
            </w:pPr>
            <w:r w:rsidRPr="003B2D04">
              <w:rPr>
                <w:rFonts w:cstheme="minorHAnsi"/>
                <w:bCs/>
                <w:sz w:val="18"/>
                <w:szCs w:val="18"/>
              </w:rPr>
              <w:t>SPE</w:t>
            </w:r>
            <w:r>
              <w:rPr>
                <w:rFonts w:cstheme="minorHAnsi"/>
                <w:bCs/>
                <w:sz w:val="18"/>
                <w:szCs w:val="18"/>
              </w:rPr>
              <w:t>10</w:t>
            </w:r>
          </w:p>
        </w:tc>
        <w:tc>
          <w:tcPr>
            <w:tcW w:w="344" w:type="dxa"/>
            <w:tcMar/>
          </w:tcPr>
          <w:p w:rsidRPr="00F40C3D" w:rsidR="007347BF" w:rsidP="003B799D" w:rsidRDefault="007347BF" w14:paraId="1B2782A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5CB7C1C"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7A65104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22EEA16"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CD70391"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4FB0A6A5"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6F5E108"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1C6C89F"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220B5800"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83BC27B"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17A0B14B"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ABE3E1A"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F61133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A2BA99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815893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D3E5693"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B8C43CE"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F12202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568951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82B94A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AF29E9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8BACB1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10F039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809421F" w14:textId="77777777">
            <w:pPr>
              <w:jc w:val="center"/>
              <w:rPr>
                <w:rFonts w:cstheme="minorHAnsi"/>
                <w:bCs/>
                <w:sz w:val="18"/>
                <w:szCs w:val="18"/>
              </w:rPr>
            </w:pPr>
            <w:r>
              <w:rPr>
                <w:rFonts w:cstheme="minorHAnsi"/>
                <w:bCs/>
                <w:sz w:val="18"/>
                <w:szCs w:val="18"/>
              </w:rPr>
              <w:t>0</w:t>
            </w:r>
          </w:p>
        </w:tc>
      </w:tr>
      <w:tr w:rsidR="00B906D7" w:rsidTr="0D58C396" w14:paraId="77B641CE" w14:textId="77777777">
        <w:tc>
          <w:tcPr>
            <w:tcW w:w="873" w:type="dxa"/>
            <w:tcMar/>
          </w:tcPr>
          <w:p w:rsidRPr="00F40C3D" w:rsidR="007347BF" w:rsidP="003B799D" w:rsidRDefault="007347BF" w14:paraId="1B9B1F37" w14:textId="77777777">
            <w:pPr>
              <w:rPr>
                <w:rFonts w:cstheme="minorHAnsi"/>
                <w:bCs/>
                <w:sz w:val="18"/>
                <w:szCs w:val="18"/>
              </w:rPr>
            </w:pPr>
            <w:r w:rsidRPr="003B2D04">
              <w:rPr>
                <w:rFonts w:cstheme="minorHAnsi"/>
                <w:bCs/>
                <w:sz w:val="18"/>
                <w:szCs w:val="18"/>
              </w:rPr>
              <w:t>SPE</w:t>
            </w:r>
            <w:r>
              <w:rPr>
                <w:rFonts w:cstheme="minorHAnsi"/>
                <w:bCs/>
                <w:sz w:val="18"/>
                <w:szCs w:val="18"/>
              </w:rPr>
              <w:t>11</w:t>
            </w:r>
          </w:p>
        </w:tc>
        <w:tc>
          <w:tcPr>
            <w:tcW w:w="344" w:type="dxa"/>
            <w:tcMar/>
          </w:tcPr>
          <w:p w:rsidRPr="00F40C3D" w:rsidR="007347BF" w:rsidP="003B799D" w:rsidRDefault="007347BF" w14:paraId="290938F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1DAB66A"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1E94EF2E"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52A8760D"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3C5AF5C"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71E51FB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DFE40E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E0E1D78"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1E8D35D3"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A56A018"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58487449"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EA1FDDE"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795165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D863E8E"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21A7D3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D437B14"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0D59A17"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D85268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8237EB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4C096A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B61828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6D85AE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524AAD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ABB8A52" w14:textId="77777777">
            <w:pPr>
              <w:jc w:val="center"/>
              <w:rPr>
                <w:rFonts w:cstheme="minorHAnsi"/>
                <w:bCs/>
                <w:sz w:val="18"/>
                <w:szCs w:val="18"/>
              </w:rPr>
            </w:pPr>
            <w:r>
              <w:rPr>
                <w:rFonts w:cstheme="minorHAnsi"/>
                <w:bCs/>
                <w:sz w:val="18"/>
                <w:szCs w:val="18"/>
              </w:rPr>
              <w:t>0</w:t>
            </w:r>
          </w:p>
        </w:tc>
      </w:tr>
      <w:tr w:rsidR="00B906D7" w:rsidTr="0D58C396" w14:paraId="1B63F13A" w14:textId="77777777">
        <w:tc>
          <w:tcPr>
            <w:tcW w:w="873" w:type="dxa"/>
            <w:tcMar/>
          </w:tcPr>
          <w:p w:rsidRPr="00F40C3D" w:rsidR="007347BF" w:rsidP="003B799D" w:rsidRDefault="007347BF" w14:paraId="260769C2" w14:textId="77777777">
            <w:pPr>
              <w:rPr>
                <w:rFonts w:cstheme="minorHAnsi"/>
                <w:bCs/>
                <w:sz w:val="18"/>
                <w:szCs w:val="18"/>
              </w:rPr>
            </w:pPr>
            <w:r w:rsidRPr="003B2D04">
              <w:rPr>
                <w:rFonts w:cstheme="minorHAnsi"/>
                <w:bCs/>
                <w:sz w:val="18"/>
                <w:szCs w:val="18"/>
              </w:rPr>
              <w:t>SPE</w:t>
            </w:r>
            <w:r>
              <w:rPr>
                <w:rFonts w:cstheme="minorHAnsi"/>
                <w:bCs/>
                <w:sz w:val="18"/>
                <w:szCs w:val="18"/>
              </w:rPr>
              <w:t>12</w:t>
            </w:r>
          </w:p>
        </w:tc>
        <w:tc>
          <w:tcPr>
            <w:tcW w:w="344" w:type="dxa"/>
            <w:tcMar/>
          </w:tcPr>
          <w:p w:rsidRPr="00F40C3D" w:rsidR="007347BF" w:rsidP="003B799D" w:rsidRDefault="007347BF" w14:paraId="0570FCF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AA44546"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6B027035"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5797A307"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F563475"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9276271"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6F85F4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16C9CB6"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0EC4AB24"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9E6405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13E652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1BA669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6FDE91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5E44545"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1420BCF"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DCBD053"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F03EEF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4F392D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F53EC90"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1A7103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1265896"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721525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460203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6C05405" w14:textId="77777777">
            <w:pPr>
              <w:jc w:val="center"/>
              <w:rPr>
                <w:rFonts w:cstheme="minorHAnsi"/>
                <w:bCs/>
                <w:sz w:val="18"/>
                <w:szCs w:val="18"/>
              </w:rPr>
            </w:pPr>
            <w:r>
              <w:rPr>
                <w:rFonts w:cstheme="minorHAnsi"/>
                <w:bCs/>
                <w:sz w:val="18"/>
                <w:szCs w:val="18"/>
              </w:rPr>
              <w:t>0</w:t>
            </w:r>
          </w:p>
        </w:tc>
      </w:tr>
      <w:tr w:rsidR="00B906D7" w:rsidTr="0D58C396" w14:paraId="7D61C5BD" w14:textId="77777777">
        <w:tc>
          <w:tcPr>
            <w:tcW w:w="873" w:type="dxa"/>
            <w:tcMar/>
          </w:tcPr>
          <w:p w:rsidRPr="00F40C3D" w:rsidR="007347BF" w:rsidP="003B799D" w:rsidRDefault="007347BF" w14:paraId="6429F464" w14:textId="77777777">
            <w:pPr>
              <w:rPr>
                <w:rFonts w:cstheme="minorHAnsi"/>
                <w:bCs/>
                <w:sz w:val="18"/>
                <w:szCs w:val="18"/>
              </w:rPr>
            </w:pPr>
            <w:r w:rsidRPr="003B2D04">
              <w:rPr>
                <w:rFonts w:cstheme="minorHAnsi"/>
                <w:bCs/>
                <w:sz w:val="18"/>
                <w:szCs w:val="18"/>
              </w:rPr>
              <w:t>SPE</w:t>
            </w:r>
            <w:r>
              <w:rPr>
                <w:rFonts w:cstheme="minorHAnsi"/>
                <w:bCs/>
                <w:sz w:val="18"/>
                <w:szCs w:val="18"/>
              </w:rPr>
              <w:t>13</w:t>
            </w:r>
          </w:p>
        </w:tc>
        <w:tc>
          <w:tcPr>
            <w:tcW w:w="344" w:type="dxa"/>
            <w:tcMar/>
          </w:tcPr>
          <w:p w:rsidRPr="00F40C3D" w:rsidR="007347BF" w:rsidP="003B799D" w:rsidRDefault="007347BF" w14:paraId="3891949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3FF47A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36C3B0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A21CE04"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5DE9520F"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5AFDE4C9"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593EDCF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BAFE9CA"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6A8C01B"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12DE777F"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B9AF2A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25B5D91"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6212B04"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17BF9CB"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C2ABA3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E3622CD"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DE1D802"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C288DC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AD40F5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45C725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99C2EC2"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17BA7B5B"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81B1258"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719BB453" w14:textId="77777777">
            <w:pPr>
              <w:jc w:val="center"/>
              <w:rPr>
                <w:rFonts w:cstheme="minorHAnsi"/>
                <w:bCs/>
                <w:sz w:val="18"/>
                <w:szCs w:val="18"/>
              </w:rPr>
            </w:pPr>
            <w:r>
              <w:rPr>
                <w:rFonts w:cstheme="minorHAnsi"/>
                <w:bCs/>
                <w:sz w:val="18"/>
                <w:szCs w:val="18"/>
              </w:rPr>
              <w:t>I</w:t>
            </w:r>
          </w:p>
        </w:tc>
      </w:tr>
      <w:tr w:rsidR="00B906D7" w:rsidTr="0D58C396" w14:paraId="33A1D72C" w14:textId="77777777">
        <w:tc>
          <w:tcPr>
            <w:tcW w:w="873" w:type="dxa"/>
            <w:tcMar/>
          </w:tcPr>
          <w:p w:rsidRPr="00F40C3D" w:rsidR="007347BF" w:rsidP="003B799D" w:rsidRDefault="007347BF" w14:paraId="2AEBF1F3" w14:textId="77777777">
            <w:pPr>
              <w:rPr>
                <w:rFonts w:cstheme="minorHAnsi"/>
                <w:bCs/>
                <w:sz w:val="18"/>
                <w:szCs w:val="18"/>
              </w:rPr>
            </w:pPr>
            <w:r w:rsidRPr="003B2D04">
              <w:rPr>
                <w:rFonts w:cstheme="minorHAnsi"/>
                <w:bCs/>
                <w:sz w:val="18"/>
                <w:szCs w:val="18"/>
              </w:rPr>
              <w:t>SPE</w:t>
            </w:r>
            <w:r>
              <w:rPr>
                <w:rFonts w:cstheme="minorHAnsi"/>
                <w:bCs/>
                <w:sz w:val="18"/>
                <w:szCs w:val="18"/>
              </w:rPr>
              <w:t>14</w:t>
            </w:r>
          </w:p>
        </w:tc>
        <w:tc>
          <w:tcPr>
            <w:tcW w:w="344" w:type="dxa"/>
            <w:tcMar/>
          </w:tcPr>
          <w:p w:rsidRPr="00F40C3D" w:rsidR="007347BF" w:rsidP="003B799D" w:rsidRDefault="007347BF" w14:paraId="38ADCEB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EE041B5"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C45A6E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721BAC6"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4070E55"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1DBD8289"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A45895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8B220E7"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54A4F909" w14:textId="77777777">
            <w:pPr>
              <w:jc w:val="center"/>
              <w:rPr>
                <w:rFonts w:cstheme="minorHAnsi"/>
                <w:bCs/>
                <w:sz w:val="18"/>
                <w:szCs w:val="18"/>
              </w:rPr>
            </w:pPr>
            <w:r>
              <w:rPr>
                <w:rFonts w:cstheme="minorHAnsi"/>
                <w:bCs/>
                <w:sz w:val="18"/>
                <w:szCs w:val="18"/>
              </w:rPr>
              <w:t>I</w:t>
            </w:r>
          </w:p>
        </w:tc>
        <w:tc>
          <w:tcPr>
            <w:tcW w:w="345" w:type="dxa"/>
            <w:tcMar/>
          </w:tcPr>
          <w:p w:rsidRPr="00F40C3D" w:rsidR="007347BF" w:rsidP="003B799D" w:rsidRDefault="007347BF" w14:paraId="57F2B42C"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14F6D70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CA3CF4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352D4C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BBA43F7"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3CE3AD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9B50BEB"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1973C32"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1ED0D8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E2CB2D5"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3D5777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F54BACA"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08EB7D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E2E9DF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D702E01" w14:textId="77777777">
            <w:pPr>
              <w:jc w:val="center"/>
              <w:rPr>
                <w:rFonts w:cstheme="minorHAnsi"/>
                <w:bCs/>
                <w:sz w:val="18"/>
                <w:szCs w:val="18"/>
              </w:rPr>
            </w:pPr>
            <w:r>
              <w:rPr>
                <w:rFonts w:cstheme="minorHAnsi"/>
                <w:bCs/>
                <w:sz w:val="18"/>
                <w:szCs w:val="18"/>
              </w:rPr>
              <w:t>0</w:t>
            </w:r>
          </w:p>
        </w:tc>
      </w:tr>
      <w:tr w:rsidR="00B906D7" w:rsidTr="0D58C396" w14:paraId="3F922152" w14:textId="77777777">
        <w:tc>
          <w:tcPr>
            <w:tcW w:w="873" w:type="dxa"/>
            <w:tcMar/>
          </w:tcPr>
          <w:p w:rsidRPr="00F40C3D" w:rsidR="007347BF" w:rsidP="003B799D" w:rsidRDefault="007347BF" w14:paraId="62C881A8" w14:textId="77777777">
            <w:pPr>
              <w:rPr>
                <w:rFonts w:cstheme="minorHAnsi"/>
                <w:bCs/>
                <w:sz w:val="18"/>
                <w:szCs w:val="18"/>
              </w:rPr>
            </w:pPr>
            <w:r w:rsidRPr="003B2D04">
              <w:rPr>
                <w:rFonts w:cstheme="minorHAnsi"/>
                <w:bCs/>
                <w:sz w:val="18"/>
                <w:szCs w:val="18"/>
              </w:rPr>
              <w:t>SPE</w:t>
            </w:r>
            <w:r>
              <w:rPr>
                <w:rFonts w:cstheme="minorHAnsi"/>
                <w:bCs/>
                <w:sz w:val="18"/>
                <w:szCs w:val="18"/>
              </w:rPr>
              <w:t>15</w:t>
            </w:r>
          </w:p>
        </w:tc>
        <w:tc>
          <w:tcPr>
            <w:tcW w:w="344" w:type="dxa"/>
            <w:tcMar/>
          </w:tcPr>
          <w:p w:rsidRPr="00F40C3D" w:rsidR="007347BF" w:rsidP="003B799D" w:rsidRDefault="007347BF" w14:paraId="4122FF9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6B443D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C9B258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6FAD20D"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F59373B"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CA8AB9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DCBEC44"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2333C4D2"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14127725"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23718B87"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6027FA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8E7F9B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662D4D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88C1845"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18BD29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C1A447D"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6C26F9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C40B75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9C5A419"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E352EB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94E284E"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66CFB8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DFB0113"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2165203A" w14:textId="77777777">
            <w:pPr>
              <w:jc w:val="center"/>
              <w:rPr>
                <w:rFonts w:cstheme="minorHAnsi"/>
                <w:bCs/>
                <w:sz w:val="18"/>
                <w:szCs w:val="18"/>
              </w:rPr>
            </w:pPr>
            <w:r>
              <w:rPr>
                <w:rFonts w:cstheme="minorHAnsi"/>
                <w:bCs/>
                <w:sz w:val="18"/>
                <w:szCs w:val="18"/>
              </w:rPr>
              <w:t>I</w:t>
            </w:r>
          </w:p>
        </w:tc>
      </w:tr>
      <w:tr w:rsidR="00B906D7" w:rsidTr="0D58C396" w14:paraId="51C9BDB7" w14:textId="77777777">
        <w:tc>
          <w:tcPr>
            <w:tcW w:w="873" w:type="dxa"/>
            <w:tcMar/>
          </w:tcPr>
          <w:p w:rsidRPr="00F40C3D" w:rsidR="007347BF" w:rsidP="003B799D" w:rsidRDefault="007347BF" w14:paraId="64150EDE" w14:textId="77777777">
            <w:pPr>
              <w:rPr>
                <w:rFonts w:cstheme="minorHAnsi"/>
                <w:bCs/>
                <w:sz w:val="18"/>
                <w:szCs w:val="18"/>
              </w:rPr>
            </w:pPr>
            <w:r w:rsidRPr="003B2D04">
              <w:rPr>
                <w:rFonts w:cstheme="minorHAnsi"/>
                <w:bCs/>
                <w:sz w:val="18"/>
                <w:szCs w:val="18"/>
              </w:rPr>
              <w:t>SPE</w:t>
            </w:r>
            <w:r>
              <w:rPr>
                <w:rFonts w:cstheme="minorHAnsi"/>
                <w:bCs/>
                <w:sz w:val="18"/>
                <w:szCs w:val="18"/>
              </w:rPr>
              <w:t>16</w:t>
            </w:r>
          </w:p>
        </w:tc>
        <w:tc>
          <w:tcPr>
            <w:tcW w:w="344" w:type="dxa"/>
            <w:tcMar/>
          </w:tcPr>
          <w:p w:rsidRPr="00F40C3D" w:rsidR="007347BF" w:rsidP="003B799D" w:rsidRDefault="007347BF" w14:paraId="16E850D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9710032"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F2166B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F6D56B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0A3753B"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69D5235C"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0BA72D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BD46397"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1DFD8E9F"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2355197E"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2BFC54D"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200DC3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60DCBA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A4AA80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D1DC128"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987EB7C"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E61A041"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24DBDE5"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20F5633" w:rsidRDefault="007347BF" w14:paraId="3B7AE3B1" w14:textId="38E79AF6">
            <w:pPr>
              <w:jc w:val="center"/>
              <w:rPr>
                <w:rFonts w:cs="Calibri" w:cstheme="minorAscii"/>
                <w:sz w:val="18"/>
                <w:szCs w:val="18"/>
              </w:rPr>
            </w:pPr>
            <w:r w:rsidRPr="020F5633" w:rsidR="424D0606">
              <w:rPr>
                <w:rFonts w:cs="Calibri" w:cstheme="minorAscii"/>
                <w:sz w:val="18"/>
                <w:szCs w:val="18"/>
              </w:rPr>
              <w:t>-</w:t>
            </w:r>
          </w:p>
        </w:tc>
        <w:tc>
          <w:tcPr>
            <w:tcW w:w="344" w:type="dxa"/>
            <w:tcMar/>
          </w:tcPr>
          <w:p w:rsidRPr="00F40C3D" w:rsidR="007347BF" w:rsidP="003B799D" w:rsidRDefault="007347BF" w14:paraId="747DCD8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943624E"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91F1A49"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940351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F4193A4" w14:textId="77777777">
            <w:pPr>
              <w:jc w:val="center"/>
              <w:rPr>
                <w:rFonts w:cstheme="minorHAnsi"/>
                <w:bCs/>
                <w:sz w:val="18"/>
                <w:szCs w:val="18"/>
              </w:rPr>
            </w:pPr>
            <w:r>
              <w:rPr>
                <w:rFonts w:cstheme="minorHAnsi"/>
                <w:bCs/>
                <w:sz w:val="18"/>
                <w:szCs w:val="18"/>
              </w:rPr>
              <w:t>0</w:t>
            </w:r>
          </w:p>
        </w:tc>
      </w:tr>
      <w:tr w:rsidR="00B906D7" w:rsidTr="0D58C396" w14:paraId="30869D27" w14:textId="77777777">
        <w:tc>
          <w:tcPr>
            <w:tcW w:w="873" w:type="dxa"/>
            <w:tcMar/>
          </w:tcPr>
          <w:p w:rsidRPr="00F40C3D" w:rsidR="007347BF" w:rsidP="003B799D" w:rsidRDefault="007347BF" w14:paraId="437FE5BB" w14:textId="77777777">
            <w:pPr>
              <w:rPr>
                <w:rFonts w:cstheme="minorHAnsi"/>
                <w:bCs/>
                <w:sz w:val="18"/>
                <w:szCs w:val="18"/>
              </w:rPr>
            </w:pPr>
            <w:r w:rsidRPr="003B2D04">
              <w:rPr>
                <w:rFonts w:cstheme="minorHAnsi"/>
                <w:bCs/>
                <w:sz w:val="18"/>
                <w:szCs w:val="18"/>
              </w:rPr>
              <w:t>SPE</w:t>
            </w:r>
            <w:r>
              <w:rPr>
                <w:rFonts w:cstheme="minorHAnsi"/>
                <w:bCs/>
                <w:sz w:val="18"/>
                <w:szCs w:val="18"/>
              </w:rPr>
              <w:t>17</w:t>
            </w:r>
          </w:p>
        </w:tc>
        <w:tc>
          <w:tcPr>
            <w:tcW w:w="344" w:type="dxa"/>
            <w:tcMar/>
          </w:tcPr>
          <w:p w:rsidRPr="00F40C3D" w:rsidR="007347BF" w:rsidP="003B799D" w:rsidRDefault="007347BF" w14:paraId="1C9CFF0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DF00C40"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0D12DE40"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7E4FF6A"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72747E6"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58FDF37B"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2172A6FA"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467C90DF"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33CEA2DD"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94AC8B0"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501B797"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DED09C7"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99CDCAD"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1CABA54"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95B0E6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544F9EA"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2342DB8"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66CAD005"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D9B4A67"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19820B31"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2CF40C00"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297D347E"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3538D1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7591BA6" w14:textId="77777777">
            <w:pPr>
              <w:jc w:val="center"/>
              <w:rPr>
                <w:rFonts w:cstheme="minorHAnsi"/>
                <w:bCs/>
                <w:sz w:val="18"/>
                <w:szCs w:val="18"/>
              </w:rPr>
            </w:pPr>
            <w:r>
              <w:rPr>
                <w:rFonts w:cstheme="minorHAnsi"/>
                <w:bCs/>
                <w:sz w:val="18"/>
                <w:szCs w:val="18"/>
              </w:rPr>
              <w:t>0</w:t>
            </w:r>
          </w:p>
        </w:tc>
      </w:tr>
      <w:tr w:rsidR="00B906D7" w:rsidTr="0D58C396" w14:paraId="255C6778" w14:textId="77777777">
        <w:tc>
          <w:tcPr>
            <w:tcW w:w="873" w:type="dxa"/>
            <w:tcMar/>
          </w:tcPr>
          <w:p w:rsidRPr="00F40C3D" w:rsidR="007347BF" w:rsidP="003B799D" w:rsidRDefault="007347BF" w14:paraId="37479FBC" w14:textId="77777777">
            <w:pPr>
              <w:rPr>
                <w:rFonts w:cstheme="minorHAnsi"/>
                <w:bCs/>
                <w:sz w:val="18"/>
                <w:szCs w:val="18"/>
              </w:rPr>
            </w:pPr>
            <w:r w:rsidRPr="003B2D04">
              <w:rPr>
                <w:rFonts w:cstheme="minorHAnsi"/>
                <w:bCs/>
                <w:sz w:val="18"/>
                <w:szCs w:val="18"/>
              </w:rPr>
              <w:t>SPE</w:t>
            </w:r>
            <w:r>
              <w:rPr>
                <w:rFonts w:cstheme="minorHAnsi"/>
                <w:bCs/>
                <w:sz w:val="18"/>
                <w:szCs w:val="18"/>
              </w:rPr>
              <w:t>18</w:t>
            </w:r>
          </w:p>
        </w:tc>
        <w:tc>
          <w:tcPr>
            <w:tcW w:w="344" w:type="dxa"/>
            <w:tcMar/>
          </w:tcPr>
          <w:p w:rsidRPr="00F40C3D" w:rsidR="007347BF" w:rsidP="003B799D" w:rsidRDefault="007347BF" w14:paraId="51C7BC7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6964B3D"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ED168D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2AF8F04"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40E6BFC"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18519318"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C84AC7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8D8A279"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9DDEEFA"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22259954"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778015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1D70CB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20F9A3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B9C8382"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E6DBCF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22F60B32"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41845FE"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2421064"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7B7BB47A"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53C79897"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B35C4D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8CCC90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3495E2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0AE9A25" w14:textId="77777777">
            <w:pPr>
              <w:jc w:val="center"/>
              <w:rPr>
                <w:rFonts w:cstheme="minorHAnsi"/>
                <w:bCs/>
                <w:sz w:val="18"/>
                <w:szCs w:val="18"/>
              </w:rPr>
            </w:pPr>
            <w:r>
              <w:rPr>
                <w:rFonts w:cstheme="minorHAnsi"/>
                <w:bCs/>
                <w:sz w:val="18"/>
                <w:szCs w:val="18"/>
              </w:rPr>
              <w:t>0</w:t>
            </w:r>
          </w:p>
        </w:tc>
      </w:tr>
      <w:tr w:rsidR="00B906D7" w:rsidTr="0D58C396" w14:paraId="7D2E09AA" w14:textId="77777777">
        <w:tc>
          <w:tcPr>
            <w:tcW w:w="873" w:type="dxa"/>
            <w:tcMar/>
          </w:tcPr>
          <w:p w:rsidRPr="00F40C3D" w:rsidR="007347BF" w:rsidP="003B799D" w:rsidRDefault="007347BF" w14:paraId="64FA1AE4" w14:textId="77777777">
            <w:pPr>
              <w:rPr>
                <w:rFonts w:cstheme="minorHAnsi"/>
                <w:bCs/>
                <w:sz w:val="18"/>
                <w:szCs w:val="18"/>
              </w:rPr>
            </w:pPr>
            <w:r w:rsidRPr="003B2D04">
              <w:rPr>
                <w:rFonts w:cstheme="minorHAnsi"/>
                <w:bCs/>
                <w:sz w:val="18"/>
                <w:szCs w:val="18"/>
              </w:rPr>
              <w:t>SPE</w:t>
            </w:r>
            <w:r>
              <w:rPr>
                <w:rFonts w:cstheme="minorHAnsi"/>
                <w:bCs/>
                <w:sz w:val="18"/>
                <w:szCs w:val="18"/>
              </w:rPr>
              <w:t>19</w:t>
            </w:r>
          </w:p>
        </w:tc>
        <w:tc>
          <w:tcPr>
            <w:tcW w:w="344" w:type="dxa"/>
            <w:tcMar/>
          </w:tcPr>
          <w:p w:rsidRPr="00F40C3D" w:rsidR="007347BF" w:rsidP="003B799D" w:rsidRDefault="007347BF" w14:paraId="69E694C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DE6DBCE"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C8B402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752A167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AAC2FA3"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6AAC75C6"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752F2CE7"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DDAA36A"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37BBD8F9"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3C7F9C8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6A4B93E"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8633CF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226A77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FF39B68"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F9DC57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2AC3FD1"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518FE9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AEB62CF"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20F5633" w:rsidRDefault="007347BF" w14:paraId="133A8089" w14:textId="492B1DAA">
            <w:pPr>
              <w:jc w:val="center"/>
              <w:rPr>
                <w:rFonts w:cs="Calibri" w:cstheme="minorAscii"/>
                <w:sz w:val="18"/>
                <w:szCs w:val="18"/>
              </w:rPr>
            </w:pPr>
            <w:r w:rsidRPr="020F5633" w:rsidR="785220FA">
              <w:rPr>
                <w:rFonts w:cs="Calibri" w:cstheme="minorAscii"/>
                <w:sz w:val="18"/>
                <w:szCs w:val="18"/>
              </w:rPr>
              <w:t>-</w:t>
            </w:r>
          </w:p>
        </w:tc>
        <w:tc>
          <w:tcPr>
            <w:tcW w:w="344" w:type="dxa"/>
            <w:shd w:val="clear" w:color="auto" w:fill="FF0000"/>
            <w:tcMar/>
          </w:tcPr>
          <w:p w:rsidRPr="00F40C3D" w:rsidR="007347BF" w:rsidP="003B799D" w:rsidRDefault="007347BF" w14:paraId="4661B95F"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E1154CB"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69EEBD1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6D846C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21F7DE8" w14:textId="77777777">
            <w:pPr>
              <w:jc w:val="center"/>
              <w:rPr>
                <w:rFonts w:cstheme="minorHAnsi"/>
                <w:bCs/>
                <w:sz w:val="18"/>
                <w:szCs w:val="18"/>
              </w:rPr>
            </w:pPr>
            <w:r>
              <w:rPr>
                <w:rFonts w:cstheme="minorHAnsi"/>
                <w:bCs/>
                <w:sz w:val="18"/>
                <w:szCs w:val="18"/>
              </w:rPr>
              <w:t>0</w:t>
            </w:r>
          </w:p>
        </w:tc>
      </w:tr>
      <w:tr w:rsidR="00B906D7" w:rsidTr="0D58C396" w14:paraId="0E7FB6CC" w14:textId="77777777">
        <w:tc>
          <w:tcPr>
            <w:tcW w:w="873" w:type="dxa"/>
            <w:tcMar/>
          </w:tcPr>
          <w:p w:rsidRPr="003B2D04" w:rsidR="007347BF" w:rsidP="003B799D" w:rsidRDefault="007347BF" w14:paraId="6A35BD89" w14:textId="77777777">
            <w:pPr>
              <w:rPr>
                <w:rFonts w:cstheme="minorHAnsi"/>
                <w:bCs/>
                <w:sz w:val="18"/>
                <w:szCs w:val="18"/>
              </w:rPr>
            </w:pPr>
            <w:r>
              <w:rPr>
                <w:rFonts w:cstheme="minorHAnsi"/>
                <w:bCs/>
                <w:sz w:val="18"/>
                <w:szCs w:val="18"/>
              </w:rPr>
              <w:t>SPE20</w:t>
            </w:r>
          </w:p>
        </w:tc>
        <w:tc>
          <w:tcPr>
            <w:tcW w:w="344" w:type="dxa"/>
            <w:tcMar/>
          </w:tcPr>
          <w:p w:rsidRPr="00F40C3D" w:rsidR="007347BF" w:rsidP="003B799D" w:rsidRDefault="007347BF" w14:paraId="2AB5177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0533E1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482328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1DA3386"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AF77DE5"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53A57A8E"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0E5B748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5930C54"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554CDAD1"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007357C6"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3FB0438"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FDDC884"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A622BA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3323668"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85E143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C3A530D"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4910818"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20F5633" w:rsidRDefault="007347BF" w14:paraId="0AF0498D" w14:textId="0584AD5C">
            <w:pPr>
              <w:jc w:val="center"/>
              <w:rPr>
                <w:rFonts w:cs="Calibri" w:cstheme="minorAscii"/>
                <w:sz w:val="18"/>
                <w:szCs w:val="18"/>
              </w:rPr>
            </w:pPr>
            <w:r w:rsidRPr="020F5633" w:rsidR="3CEED3E6">
              <w:rPr>
                <w:rFonts w:cs="Calibri" w:cstheme="minorAscii"/>
                <w:sz w:val="18"/>
                <w:szCs w:val="18"/>
              </w:rPr>
              <w:t>--</w:t>
            </w:r>
          </w:p>
        </w:tc>
        <w:tc>
          <w:tcPr>
            <w:tcW w:w="345" w:type="dxa"/>
            <w:tcMar/>
          </w:tcPr>
          <w:p w:rsidRPr="00F40C3D" w:rsidR="007347BF" w:rsidP="003B799D" w:rsidRDefault="007347BF" w14:paraId="3F426EFA" w14:textId="77777777">
            <w:pPr>
              <w:jc w:val="center"/>
              <w:rPr>
                <w:rFonts w:cstheme="minorHAnsi"/>
                <w:bCs/>
                <w:sz w:val="18"/>
                <w:szCs w:val="18"/>
              </w:rPr>
            </w:pPr>
            <w:r>
              <w:rPr>
                <w:rFonts w:cstheme="minorHAnsi"/>
                <w:bCs/>
                <w:sz w:val="18"/>
                <w:szCs w:val="18"/>
              </w:rPr>
              <w:t>0</w:t>
            </w:r>
          </w:p>
        </w:tc>
        <w:tc>
          <w:tcPr>
            <w:tcW w:w="344" w:type="dxa"/>
            <w:shd w:val="clear" w:color="auto" w:fill="FF0000"/>
            <w:tcMar/>
          </w:tcPr>
          <w:p w:rsidRPr="00F40C3D" w:rsidR="007347BF" w:rsidP="003B799D" w:rsidRDefault="007347BF" w14:paraId="72A854F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ED09A5E"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63BECDC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E85B80"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520B170A" w14:textId="77777777">
            <w:pPr>
              <w:jc w:val="center"/>
              <w:rPr>
                <w:rFonts w:cstheme="minorHAnsi"/>
                <w:bCs/>
                <w:sz w:val="18"/>
                <w:szCs w:val="18"/>
              </w:rPr>
            </w:pPr>
            <w:r>
              <w:rPr>
                <w:rFonts w:cstheme="minorHAnsi"/>
                <w:bCs/>
                <w:sz w:val="18"/>
                <w:szCs w:val="18"/>
              </w:rPr>
              <w:t>I</w:t>
            </w:r>
          </w:p>
        </w:tc>
      </w:tr>
      <w:tr w:rsidR="00B906D7" w:rsidTr="0D58C396" w14:paraId="1D9531FE" w14:textId="77777777">
        <w:tc>
          <w:tcPr>
            <w:tcW w:w="873" w:type="dxa"/>
            <w:tcMar/>
          </w:tcPr>
          <w:p w:rsidRPr="003B2D04" w:rsidR="007347BF" w:rsidP="003B799D" w:rsidRDefault="007347BF" w14:paraId="5494739E" w14:textId="77777777">
            <w:pPr>
              <w:rPr>
                <w:rFonts w:cstheme="minorHAnsi"/>
                <w:bCs/>
                <w:sz w:val="18"/>
                <w:szCs w:val="18"/>
              </w:rPr>
            </w:pPr>
            <w:r>
              <w:rPr>
                <w:rFonts w:cstheme="minorHAnsi"/>
                <w:bCs/>
                <w:sz w:val="18"/>
                <w:szCs w:val="18"/>
              </w:rPr>
              <w:t>SPE21</w:t>
            </w:r>
          </w:p>
        </w:tc>
        <w:tc>
          <w:tcPr>
            <w:tcW w:w="344" w:type="dxa"/>
            <w:tcMar/>
          </w:tcPr>
          <w:p w:rsidRPr="00F40C3D" w:rsidR="007347BF" w:rsidP="003B799D" w:rsidRDefault="007347BF" w14:paraId="5E24677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5A30040"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94D68E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9BEFF2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F4E3CD9"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78142F3"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4F23055"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7A34EE5D"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5BA95C8C"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0B503CF5"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03F2B2B"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3267D1E3"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3EBACF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3571563"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EDC3D67"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22C4201"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6ECF2E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B309B1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2BB4450"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65385AF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E05E45C"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0316843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1DB60A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8173691" w14:textId="77777777">
            <w:pPr>
              <w:jc w:val="center"/>
              <w:rPr>
                <w:rFonts w:cstheme="minorHAnsi"/>
                <w:bCs/>
                <w:sz w:val="18"/>
                <w:szCs w:val="18"/>
              </w:rPr>
            </w:pPr>
            <w:r>
              <w:rPr>
                <w:rFonts w:cstheme="minorHAnsi"/>
                <w:bCs/>
                <w:sz w:val="18"/>
                <w:szCs w:val="18"/>
              </w:rPr>
              <w:t>0</w:t>
            </w:r>
          </w:p>
        </w:tc>
      </w:tr>
      <w:tr w:rsidR="007347BF" w:rsidTr="0D58C396" w14:paraId="76D3C547" w14:textId="77777777">
        <w:tc>
          <w:tcPr>
            <w:tcW w:w="9142" w:type="dxa"/>
            <w:gridSpan w:val="31"/>
            <w:tcMar/>
          </w:tcPr>
          <w:p w:rsidRPr="00F40C3D" w:rsidR="007347BF" w:rsidP="003B799D" w:rsidRDefault="007347BF" w14:paraId="7FABA487" w14:textId="77777777">
            <w:pPr>
              <w:jc w:val="center"/>
              <w:rPr>
                <w:rFonts w:cstheme="minorHAnsi"/>
                <w:bCs/>
                <w:sz w:val="18"/>
                <w:szCs w:val="18"/>
              </w:rPr>
            </w:pPr>
            <w:r>
              <w:rPr>
                <w:rFonts w:cstheme="minorHAnsi"/>
                <w:bCs/>
                <w:sz w:val="18"/>
                <w:szCs w:val="18"/>
              </w:rPr>
              <w:t>North area</w:t>
            </w:r>
          </w:p>
        </w:tc>
      </w:tr>
      <w:tr w:rsidR="007347BF" w:rsidTr="0D58C396" w14:paraId="6A01A8D7" w14:textId="77777777">
        <w:tc>
          <w:tcPr>
            <w:tcW w:w="873" w:type="dxa"/>
            <w:tcMar/>
          </w:tcPr>
          <w:p w:rsidRPr="003B2D04" w:rsidR="007347BF" w:rsidP="003B799D" w:rsidRDefault="007347BF" w14:paraId="354426E9" w14:textId="77777777">
            <w:pPr>
              <w:rPr>
                <w:rFonts w:cstheme="minorHAnsi"/>
                <w:bCs/>
                <w:sz w:val="18"/>
                <w:szCs w:val="18"/>
              </w:rPr>
            </w:pPr>
            <w:r>
              <w:rPr>
                <w:rFonts w:cstheme="minorHAnsi"/>
                <w:bCs/>
                <w:sz w:val="18"/>
                <w:szCs w:val="18"/>
              </w:rPr>
              <w:t>SPN1</w:t>
            </w:r>
          </w:p>
        </w:tc>
        <w:tc>
          <w:tcPr>
            <w:tcW w:w="336" w:type="dxa"/>
            <w:tcMar/>
            <w:vAlign w:val="center"/>
          </w:tcPr>
          <w:p w:rsidRPr="00F40C3D" w:rsidR="007347BF" w:rsidP="00B906D7" w:rsidRDefault="007347BF" w14:paraId="129584B3" w14:textId="77777777">
            <w:pPr>
              <w:jc w:val="center"/>
              <w:rPr>
                <w:rFonts w:cstheme="minorHAnsi"/>
                <w:bCs/>
                <w:sz w:val="18"/>
                <w:szCs w:val="18"/>
              </w:rPr>
            </w:pPr>
            <w:r>
              <w:rPr>
                <w:rFonts w:cstheme="minorHAnsi"/>
                <w:bCs/>
                <w:sz w:val="18"/>
                <w:szCs w:val="18"/>
              </w:rPr>
              <w:t>0</w:t>
            </w:r>
          </w:p>
        </w:tc>
        <w:tc>
          <w:tcPr>
            <w:tcW w:w="336" w:type="dxa"/>
            <w:tcMar/>
            <w:vAlign w:val="center"/>
          </w:tcPr>
          <w:p w:rsidRPr="00F40C3D" w:rsidR="007347BF" w:rsidP="00B906D7" w:rsidRDefault="007347BF" w14:paraId="0D108885" w14:textId="77777777">
            <w:pPr>
              <w:jc w:val="center"/>
              <w:rPr>
                <w:rFonts w:cstheme="minorHAnsi"/>
                <w:bCs/>
                <w:sz w:val="18"/>
                <w:szCs w:val="18"/>
              </w:rPr>
            </w:pPr>
            <w:r>
              <w:rPr>
                <w:rFonts w:cstheme="minorHAnsi"/>
                <w:bCs/>
                <w:sz w:val="18"/>
                <w:szCs w:val="18"/>
              </w:rPr>
              <w:t>0</w:t>
            </w:r>
          </w:p>
        </w:tc>
        <w:tc>
          <w:tcPr>
            <w:tcW w:w="337" w:type="dxa"/>
            <w:shd w:val="clear" w:color="auto" w:fill="FFC000" w:themeFill="accent4"/>
            <w:tcMar/>
            <w:vAlign w:val="center"/>
          </w:tcPr>
          <w:p w:rsidRPr="00F40C3D" w:rsidR="007347BF" w:rsidP="00B906D7" w:rsidRDefault="007347BF" w14:paraId="4E52005A"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3AE452B7" w14:textId="77777777">
            <w:pPr>
              <w:jc w:val="center"/>
              <w:rPr>
                <w:rFonts w:cstheme="minorHAnsi"/>
                <w:bCs/>
                <w:sz w:val="18"/>
                <w:szCs w:val="18"/>
              </w:rPr>
            </w:pPr>
            <w:r>
              <w:rPr>
                <w:rFonts w:cstheme="minorHAnsi"/>
                <w:bCs/>
                <w:sz w:val="18"/>
                <w:szCs w:val="18"/>
              </w:rPr>
              <w:t>0</w:t>
            </w:r>
          </w:p>
        </w:tc>
        <w:tc>
          <w:tcPr>
            <w:tcW w:w="336" w:type="dxa"/>
            <w:shd w:val="clear" w:color="auto" w:fill="00B050"/>
            <w:tcMar/>
            <w:vAlign w:val="center"/>
          </w:tcPr>
          <w:p w:rsidRPr="00F40C3D" w:rsidR="007347BF" w:rsidP="00B906D7" w:rsidRDefault="007347BF" w14:paraId="6445FE09" w14:textId="77777777">
            <w:pPr>
              <w:jc w:val="center"/>
              <w:rPr>
                <w:rFonts w:cstheme="minorHAnsi"/>
                <w:bCs/>
                <w:sz w:val="18"/>
                <w:szCs w:val="18"/>
              </w:rPr>
            </w:pPr>
            <w:r>
              <w:rPr>
                <w:rFonts w:cstheme="minorHAnsi"/>
                <w:bCs/>
                <w:sz w:val="18"/>
                <w:szCs w:val="18"/>
              </w:rPr>
              <w:t>++</w:t>
            </w:r>
          </w:p>
        </w:tc>
        <w:tc>
          <w:tcPr>
            <w:tcW w:w="337" w:type="dxa"/>
            <w:shd w:val="clear" w:color="auto" w:fill="92D050"/>
            <w:tcMar/>
            <w:vAlign w:val="center"/>
          </w:tcPr>
          <w:p w:rsidRPr="00F40C3D" w:rsidR="007347BF" w:rsidP="00B906D7" w:rsidRDefault="007347BF" w14:paraId="6C2F8B04"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76F4F9EF" w14:textId="77777777">
            <w:pPr>
              <w:jc w:val="center"/>
              <w:rPr>
                <w:rFonts w:cstheme="minorHAnsi"/>
                <w:bCs/>
                <w:sz w:val="18"/>
                <w:szCs w:val="18"/>
              </w:rPr>
            </w:pPr>
            <w:r>
              <w:rPr>
                <w:rFonts w:cstheme="minorHAnsi"/>
                <w:bCs/>
                <w:sz w:val="18"/>
                <w:szCs w:val="18"/>
              </w:rPr>
              <w:t>0</w:t>
            </w:r>
          </w:p>
        </w:tc>
        <w:tc>
          <w:tcPr>
            <w:tcW w:w="337" w:type="dxa"/>
            <w:shd w:val="clear" w:color="auto" w:fill="00B050"/>
            <w:tcMar/>
            <w:vAlign w:val="center"/>
          </w:tcPr>
          <w:p w:rsidRPr="00F40C3D" w:rsidR="007347BF" w:rsidP="00B906D7" w:rsidRDefault="007347BF" w14:paraId="2F252BCE" w14:textId="77777777">
            <w:pPr>
              <w:jc w:val="center"/>
              <w:rPr>
                <w:rFonts w:cstheme="minorHAnsi"/>
                <w:bCs/>
                <w:sz w:val="18"/>
                <w:szCs w:val="18"/>
              </w:rPr>
            </w:pPr>
            <w:r>
              <w:rPr>
                <w:rFonts w:cstheme="minorHAnsi"/>
                <w:bCs/>
                <w:sz w:val="18"/>
                <w:szCs w:val="18"/>
              </w:rPr>
              <w:t>++</w:t>
            </w:r>
          </w:p>
        </w:tc>
        <w:tc>
          <w:tcPr>
            <w:tcW w:w="337" w:type="dxa"/>
            <w:shd w:val="clear" w:color="auto" w:fill="00B050"/>
            <w:tcMar/>
            <w:vAlign w:val="center"/>
          </w:tcPr>
          <w:p w:rsidRPr="00F40C3D" w:rsidR="007347BF" w:rsidP="00B906D7" w:rsidRDefault="007347BF" w14:paraId="400E398E" w14:textId="77777777">
            <w:pPr>
              <w:jc w:val="center"/>
              <w:rPr>
                <w:rFonts w:cstheme="minorHAnsi"/>
                <w:bCs/>
                <w:sz w:val="18"/>
                <w:szCs w:val="18"/>
              </w:rPr>
            </w:pPr>
            <w:r>
              <w:rPr>
                <w:rFonts w:cstheme="minorHAnsi"/>
                <w:bCs/>
                <w:sz w:val="18"/>
                <w:szCs w:val="18"/>
              </w:rPr>
              <w:t>++</w:t>
            </w:r>
          </w:p>
        </w:tc>
        <w:tc>
          <w:tcPr>
            <w:tcW w:w="517" w:type="dxa"/>
            <w:gridSpan w:val="2"/>
            <w:shd w:val="clear" w:color="auto" w:fill="FFC000" w:themeFill="accent4"/>
            <w:tcMar/>
            <w:vAlign w:val="center"/>
          </w:tcPr>
          <w:p w:rsidRPr="00F40C3D" w:rsidR="007347BF" w:rsidP="00B906D7" w:rsidRDefault="007347BF" w14:paraId="7CC2CD81" w14:textId="77777777">
            <w:pPr>
              <w:jc w:val="center"/>
              <w:rPr>
                <w:rFonts w:cstheme="minorHAnsi"/>
                <w:bCs/>
                <w:sz w:val="18"/>
                <w:szCs w:val="18"/>
              </w:rPr>
            </w:pPr>
            <w:r>
              <w:rPr>
                <w:rFonts w:cstheme="minorHAnsi"/>
                <w:bCs/>
                <w:sz w:val="18"/>
                <w:szCs w:val="18"/>
              </w:rPr>
              <w:t>-</w:t>
            </w:r>
          </w:p>
        </w:tc>
        <w:tc>
          <w:tcPr>
            <w:tcW w:w="338" w:type="dxa"/>
            <w:gridSpan w:val="2"/>
            <w:shd w:val="clear" w:color="auto" w:fill="92D050"/>
            <w:tcMar/>
            <w:vAlign w:val="center"/>
          </w:tcPr>
          <w:p w:rsidRPr="00F40C3D" w:rsidR="007347BF" w:rsidP="00B906D7" w:rsidRDefault="007347BF" w14:paraId="5852D4A8"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7CB5288A" w14:textId="77777777">
            <w:pPr>
              <w:jc w:val="center"/>
              <w:rPr>
                <w:rFonts w:cstheme="minorHAnsi"/>
                <w:bCs/>
                <w:sz w:val="18"/>
                <w:szCs w:val="18"/>
              </w:rPr>
            </w:pPr>
            <w:r>
              <w:rPr>
                <w:rFonts w:cstheme="minorHAnsi"/>
                <w:bCs/>
                <w:sz w:val="18"/>
                <w:szCs w:val="18"/>
              </w:rPr>
              <w:t>-</w:t>
            </w:r>
          </w:p>
        </w:tc>
        <w:tc>
          <w:tcPr>
            <w:tcW w:w="337" w:type="dxa"/>
            <w:gridSpan w:val="2"/>
            <w:shd w:val="clear" w:color="auto" w:fill="92D050"/>
            <w:tcMar/>
            <w:vAlign w:val="center"/>
          </w:tcPr>
          <w:p w:rsidRPr="00F40C3D" w:rsidR="007347BF" w:rsidP="00B906D7" w:rsidRDefault="007347BF" w14:paraId="4CE12B78" w14:textId="77777777">
            <w:pPr>
              <w:jc w:val="center"/>
              <w:rPr>
                <w:rFonts w:cstheme="minorHAnsi"/>
                <w:bCs/>
                <w:sz w:val="18"/>
                <w:szCs w:val="18"/>
              </w:rPr>
            </w:pPr>
            <w:r>
              <w:rPr>
                <w:rFonts w:cstheme="minorHAnsi"/>
                <w:bCs/>
                <w:sz w:val="18"/>
                <w:szCs w:val="18"/>
              </w:rPr>
              <w:t>+</w:t>
            </w:r>
          </w:p>
        </w:tc>
        <w:tc>
          <w:tcPr>
            <w:tcW w:w="338" w:type="dxa"/>
            <w:gridSpan w:val="2"/>
            <w:shd w:val="clear" w:color="auto" w:fill="FFC000" w:themeFill="accent4"/>
            <w:tcMar/>
            <w:vAlign w:val="center"/>
          </w:tcPr>
          <w:p w:rsidRPr="00F40C3D" w:rsidR="007347BF" w:rsidP="00B906D7" w:rsidRDefault="007347BF" w14:paraId="754D85D0"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3A1379FE" w14:textId="77777777">
            <w:pPr>
              <w:jc w:val="center"/>
              <w:rPr>
                <w:rFonts w:cstheme="minorHAnsi"/>
                <w:bCs/>
                <w:sz w:val="18"/>
                <w:szCs w:val="18"/>
              </w:rPr>
            </w:pPr>
            <w:r>
              <w:rPr>
                <w:rFonts w:cstheme="minorHAnsi"/>
                <w:bCs/>
                <w:sz w:val="18"/>
                <w:szCs w:val="18"/>
              </w:rPr>
              <w:t>-</w:t>
            </w:r>
          </w:p>
        </w:tc>
        <w:tc>
          <w:tcPr>
            <w:tcW w:w="338" w:type="dxa"/>
            <w:shd w:val="clear" w:color="auto" w:fill="FFC000" w:themeFill="accent4"/>
            <w:tcMar/>
            <w:vAlign w:val="center"/>
          </w:tcPr>
          <w:p w:rsidRPr="00F40C3D" w:rsidR="007347BF" w:rsidP="00B906D7" w:rsidRDefault="007347BF" w14:paraId="183BE1D0" w14:textId="77777777">
            <w:pPr>
              <w:jc w:val="center"/>
              <w:rPr>
                <w:rFonts w:cstheme="minorHAnsi"/>
                <w:bCs/>
                <w:sz w:val="18"/>
                <w:szCs w:val="18"/>
              </w:rPr>
            </w:pPr>
            <w:r>
              <w:rPr>
                <w:rFonts w:cstheme="minorHAnsi"/>
                <w:bCs/>
                <w:sz w:val="18"/>
                <w:szCs w:val="18"/>
              </w:rPr>
              <w:t>-</w:t>
            </w:r>
          </w:p>
        </w:tc>
        <w:tc>
          <w:tcPr>
            <w:tcW w:w="337" w:type="dxa"/>
            <w:shd w:val="clear" w:color="auto" w:fill="FF0000"/>
            <w:tcMar/>
            <w:vAlign w:val="center"/>
          </w:tcPr>
          <w:p w:rsidRPr="00F40C3D" w:rsidR="007347BF" w:rsidP="00B906D7" w:rsidRDefault="007347BF" w14:paraId="4C52A88D" w14:textId="77777777">
            <w:pPr>
              <w:jc w:val="center"/>
              <w:rPr>
                <w:rFonts w:cstheme="minorHAnsi"/>
                <w:bCs/>
                <w:sz w:val="18"/>
                <w:szCs w:val="18"/>
              </w:rPr>
            </w:pPr>
            <w:r>
              <w:rPr>
                <w:rFonts w:cstheme="minorHAnsi"/>
                <w:bCs/>
                <w:sz w:val="18"/>
                <w:szCs w:val="18"/>
              </w:rPr>
              <w:t>--</w:t>
            </w:r>
          </w:p>
        </w:tc>
        <w:tc>
          <w:tcPr>
            <w:tcW w:w="337" w:type="dxa"/>
            <w:shd w:val="clear" w:color="auto" w:fill="FFFFFF" w:themeFill="background1"/>
            <w:tcMar/>
            <w:vAlign w:val="center"/>
          </w:tcPr>
          <w:p w:rsidRPr="00F40C3D" w:rsidR="007347BF" w:rsidP="0D58C396" w:rsidRDefault="007347BF" w14:paraId="1A1907B6" w14:textId="52953AD6">
            <w:pPr>
              <w:jc w:val="center"/>
              <w:rPr>
                <w:rFonts w:cs="Calibri" w:cstheme="minorAscii"/>
                <w:sz w:val="18"/>
                <w:szCs w:val="18"/>
              </w:rPr>
            </w:pPr>
            <w:r w:rsidRPr="0D58C396" w:rsidR="6E248B0D">
              <w:rPr>
                <w:rFonts w:cs="Calibri" w:cstheme="minorAscii"/>
                <w:sz w:val="18"/>
                <w:szCs w:val="18"/>
              </w:rPr>
              <w:t>0</w:t>
            </w:r>
          </w:p>
        </w:tc>
        <w:tc>
          <w:tcPr>
            <w:tcW w:w="338" w:type="dxa"/>
            <w:tcMar/>
            <w:vAlign w:val="center"/>
          </w:tcPr>
          <w:p w:rsidRPr="00F40C3D" w:rsidR="007347BF" w:rsidP="00B906D7" w:rsidRDefault="007347BF" w14:paraId="4D498677" w14:textId="77777777">
            <w:pPr>
              <w:jc w:val="center"/>
              <w:rPr>
                <w:rFonts w:cstheme="minorHAnsi"/>
                <w:bCs/>
                <w:sz w:val="18"/>
                <w:szCs w:val="18"/>
              </w:rPr>
            </w:pPr>
            <w:r>
              <w:rPr>
                <w:rFonts w:cstheme="minorHAnsi"/>
                <w:bCs/>
                <w:sz w:val="18"/>
                <w:szCs w:val="18"/>
              </w:rPr>
              <w:t>0</w:t>
            </w:r>
          </w:p>
        </w:tc>
        <w:tc>
          <w:tcPr>
            <w:tcW w:w="337" w:type="dxa"/>
            <w:shd w:val="clear" w:color="auto" w:fill="FF0000"/>
            <w:tcMar/>
            <w:vAlign w:val="center"/>
          </w:tcPr>
          <w:p w:rsidRPr="00F40C3D" w:rsidR="007347BF" w:rsidP="00B906D7" w:rsidRDefault="007347BF" w14:paraId="18B869A9" w14:textId="77777777">
            <w:pPr>
              <w:jc w:val="center"/>
              <w:rPr>
                <w:rFonts w:cstheme="minorHAnsi"/>
                <w:bCs/>
                <w:sz w:val="18"/>
                <w:szCs w:val="18"/>
              </w:rPr>
            </w:pPr>
            <w:r>
              <w:rPr>
                <w:rFonts w:cstheme="minorHAnsi"/>
                <w:bCs/>
                <w:sz w:val="18"/>
                <w:szCs w:val="18"/>
              </w:rPr>
              <w:t>--</w:t>
            </w:r>
          </w:p>
        </w:tc>
        <w:tc>
          <w:tcPr>
            <w:tcW w:w="337" w:type="dxa"/>
            <w:tcMar/>
            <w:vAlign w:val="center"/>
          </w:tcPr>
          <w:p w:rsidRPr="00F40C3D" w:rsidR="007347BF" w:rsidP="00B906D7" w:rsidRDefault="007347BF" w14:paraId="75BA377B" w14:textId="77777777">
            <w:pPr>
              <w:jc w:val="center"/>
              <w:rPr>
                <w:rFonts w:cstheme="minorHAnsi"/>
                <w:bCs/>
                <w:sz w:val="18"/>
                <w:szCs w:val="18"/>
              </w:rPr>
            </w:pPr>
            <w:r>
              <w:rPr>
                <w:rFonts w:cstheme="minorHAnsi"/>
                <w:bCs/>
                <w:sz w:val="18"/>
                <w:szCs w:val="18"/>
              </w:rPr>
              <w:t>0</w:t>
            </w:r>
          </w:p>
        </w:tc>
        <w:tc>
          <w:tcPr>
            <w:tcW w:w="338" w:type="dxa"/>
            <w:tcMar/>
            <w:vAlign w:val="center"/>
          </w:tcPr>
          <w:p w:rsidRPr="00F40C3D" w:rsidR="007347BF" w:rsidP="00B906D7" w:rsidRDefault="007347BF" w14:paraId="03EF67A4"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1267BF18" w14:textId="77777777">
            <w:pPr>
              <w:jc w:val="center"/>
              <w:rPr>
                <w:rFonts w:cstheme="minorHAnsi"/>
                <w:bCs/>
                <w:sz w:val="18"/>
                <w:szCs w:val="18"/>
              </w:rPr>
            </w:pPr>
            <w:r>
              <w:rPr>
                <w:rFonts w:cstheme="minorHAnsi"/>
                <w:bCs/>
                <w:sz w:val="18"/>
                <w:szCs w:val="18"/>
              </w:rPr>
              <w:t>0</w:t>
            </w:r>
          </w:p>
        </w:tc>
        <w:tc>
          <w:tcPr>
            <w:tcW w:w="338" w:type="dxa"/>
            <w:shd w:val="clear" w:color="auto" w:fill="92D050"/>
            <w:tcMar/>
            <w:vAlign w:val="center"/>
          </w:tcPr>
          <w:p w:rsidRPr="00F40C3D" w:rsidR="007347BF" w:rsidP="00B906D7" w:rsidRDefault="007347BF" w14:paraId="311ABE42" w14:textId="77777777">
            <w:pPr>
              <w:jc w:val="center"/>
              <w:rPr>
                <w:rFonts w:cstheme="minorHAnsi"/>
                <w:bCs/>
                <w:sz w:val="18"/>
                <w:szCs w:val="18"/>
              </w:rPr>
            </w:pPr>
            <w:r>
              <w:rPr>
                <w:rFonts w:cstheme="minorHAnsi"/>
                <w:bCs/>
                <w:sz w:val="18"/>
                <w:szCs w:val="18"/>
              </w:rPr>
              <w:t>+</w:t>
            </w:r>
          </w:p>
        </w:tc>
      </w:tr>
      <w:tr w:rsidR="007347BF" w:rsidTr="0D58C396" w14:paraId="2E19E7AB" w14:textId="77777777">
        <w:tc>
          <w:tcPr>
            <w:tcW w:w="873" w:type="dxa"/>
            <w:tcMar/>
          </w:tcPr>
          <w:p w:rsidRPr="003B2D04" w:rsidR="007347BF" w:rsidP="003B799D" w:rsidRDefault="007347BF" w14:paraId="5CB72927" w14:textId="77777777">
            <w:pPr>
              <w:rPr>
                <w:rFonts w:cstheme="minorHAnsi"/>
                <w:bCs/>
                <w:sz w:val="18"/>
                <w:szCs w:val="18"/>
              </w:rPr>
            </w:pPr>
            <w:r>
              <w:rPr>
                <w:rFonts w:cstheme="minorHAnsi"/>
                <w:bCs/>
                <w:sz w:val="18"/>
                <w:szCs w:val="18"/>
              </w:rPr>
              <w:t>SPN2</w:t>
            </w:r>
          </w:p>
        </w:tc>
        <w:tc>
          <w:tcPr>
            <w:tcW w:w="336" w:type="dxa"/>
            <w:tcMar/>
            <w:vAlign w:val="center"/>
          </w:tcPr>
          <w:p w:rsidRPr="00F40C3D" w:rsidR="007347BF" w:rsidP="00B906D7" w:rsidRDefault="007347BF" w14:paraId="79B2B054" w14:textId="77777777">
            <w:pPr>
              <w:jc w:val="center"/>
              <w:rPr>
                <w:rFonts w:cstheme="minorHAnsi"/>
                <w:bCs/>
                <w:sz w:val="18"/>
                <w:szCs w:val="18"/>
              </w:rPr>
            </w:pPr>
            <w:r>
              <w:rPr>
                <w:rFonts w:cstheme="minorHAnsi"/>
                <w:bCs/>
                <w:sz w:val="18"/>
                <w:szCs w:val="18"/>
              </w:rPr>
              <w:t>0</w:t>
            </w:r>
          </w:p>
        </w:tc>
        <w:tc>
          <w:tcPr>
            <w:tcW w:w="336" w:type="dxa"/>
            <w:tcMar/>
            <w:vAlign w:val="center"/>
          </w:tcPr>
          <w:p w:rsidRPr="00F40C3D" w:rsidR="007347BF" w:rsidP="00B906D7" w:rsidRDefault="007347BF" w14:paraId="57238DAF" w14:textId="77777777">
            <w:pPr>
              <w:jc w:val="center"/>
              <w:rPr>
                <w:rFonts w:cstheme="minorHAnsi"/>
                <w:bCs/>
                <w:sz w:val="18"/>
                <w:szCs w:val="18"/>
              </w:rPr>
            </w:pPr>
            <w:r>
              <w:rPr>
                <w:rFonts w:cstheme="minorHAnsi"/>
                <w:bCs/>
                <w:sz w:val="18"/>
                <w:szCs w:val="18"/>
              </w:rPr>
              <w:t>0</w:t>
            </w:r>
          </w:p>
        </w:tc>
        <w:tc>
          <w:tcPr>
            <w:tcW w:w="337" w:type="dxa"/>
            <w:shd w:val="clear" w:color="auto" w:fill="FFC000" w:themeFill="accent4"/>
            <w:tcMar/>
            <w:vAlign w:val="center"/>
          </w:tcPr>
          <w:p w:rsidRPr="00F40C3D" w:rsidR="007347BF" w:rsidP="00B906D7" w:rsidRDefault="007347BF" w14:paraId="09FF667E"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260BA32D" w14:textId="77777777">
            <w:pPr>
              <w:jc w:val="center"/>
              <w:rPr>
                <w:rFonts w:cstheme="minorHAnsi"/>
                <w:bCs/>
                <w:sz w:val="18"/>
                <w:szCs w:val="18"/>
              </w:rPr>
            </w:pPr>
            <w:r>
              <w:rPr>
                <w:rFonts w:cstheme="minorHAnsi"/>
                <w:bCs/>
                <w:sz w:val="18"/>
                <w:szCs w:val="18"/>
              </w:rPr>
              <w:t>0</w:t>
            </w:r>
          </w:p>
        </w:tc>
        <w:tc>
          <w:tcPr>
            <w:tcW w:w="336" w:type="dxa"/>
            <w:shd w:val="clear" w:color="auto" w:fill="00B050"/>
            <w:tcMar/>
            <w:vAlign w:val="center"/>
          </w:tcPr>
          <w:p w:rsidRPr="00F40C3D" w:rsidR="007347BF" w:rsidP="00B906D7" w:rsidRDefault="007347BF" w14:paraId="277FC00E" w14:textId="77777777">
            <w:pPr>
              <w:jc w:val="center"/>
              <w:rPr>
                <w:rFonts w:cstheme="minorHAnsi"/>
                <w:bCs/>
                <w:sz w:val="18"/>
                <w:szCs w:val="18"/>
              </w:rPr>
            </w:pPr>
            <w:r>
              <w:rPr>
                <w:rFonts w:cstheme="minorHAnsi"/>
                <w:bCs/>
                <w:sz w:val="18"/>
                <w:szCs w:val="18"/>
              </w:rPr>
              <w:t>++</w:t>
            </w:r>
          </w:p>
        </w:tc>
        <w:tc>
          <w:tcPr>
            <w:tcW w:w="337" w:type="dxa"/>
            <w:shd w:val="clear" w:color="auto" w:fill="92D050"/>
            <w:tcMar/>
            <w:vAlign w:val="center"/>
          </w:tcPr>
          <w:p w:rsidRPr="00F40C3D" w:rsidR="007347BF" w:rsidP="00B906D7" w:rsidRDefault="007347BF" w14:paraId="6AF7903B"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36651BA6"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5FE27EA7" w14:textId="77777777">
            <w:pPr>
              <w:jc w:val="center"/>
              <w:rPr>
                <w:rFonts w:cstheme="minorHAnsi"/>
                <w:bCs/>
                <w:sz w:val="18"/>
                <w:szCs w:val="18"/>
              </w:rPr>
            </w:pPr>
            <w:r>
              <w:rPr>
                <w:rFonts w:cstheme="minorHAnsi"/>
                <w:bCs/>
                <w:sz w:val="18"/>
                <w:szCs w:val="18"/>
              </w:rPr>
              <w:t>0</w:t>
            </w:r>
          </w:p>
        </w:tc>
        <w:tc>
          <w:tcPr>
            <w:tcW w:w="337" w:type="dxa"/>
            <w:shd w:val="clear" w:color="auto" w:fill="92D050"/>
            <w:tcMar/>
            <w:vAlign w:val="center"/>
          </w:tcPr>
          <w:p w:rsidRPr="00F40C3D" w:rsidR="007347BF" w:rsidP="00B906D7" w:rsidRDefault="007347BF" w14:paraId="0F21B439" w14:textId="77777777">
            <w:pPr>
              <w:jc w:val="center"/>
              <w:rPr>
                <w:rFonts w:cstheme="minorHAnsi"/>
                <w:bCs/>
                <w:sz w:val="18"/>
                <w:szCs w:val="18"/>
              </w:rPr>
            </w:pPr>
            <w:r>
              <w:rPr>
                <w:rFonts w:cstheme="minorHAnsi"/>
                <w:bCs/>
                <w:sz w:val="18"/>
                <w:szCs w:val="18"/>
              </w:rPr>
              <w:t>+</w:t>
            </w:r>
          </w:p>
        </w:tc>
        <w:tc>
          <w:tcPr>
            <w:tcW w:w="517" w:type="dxa"/>
            <w:gridSpan w:val="2"/>
            <w:tcMar/>
            <w:vAlign w:val="center"/>
          </w:tcPr>
          <w:p w:rsidRPr="00F40C3D" w:rsidR="007347BF" w:rsidP="00B906D7" w:rsidRDefault="007347BF" w14:paraId="1B0BA33C" w14:textId="77777777">
            <w:pPr>
              <w:jc w:val="center"/>
              <w:rPr>
                <w:rFonts w:cstheme="minorHAnsi"/>
                <w:bCs/>
                <w:sz w:val="18"/>
                <w:szCs w:val="18"/>
              </w:rPr>
            </w:pPr>
            <w:r>
              <w:rPr>
                <w:rFonts w:cstheme="minorHAnsi"/>
                <w:bCs/>
                <w:sz w:val="18"/>
                <w:szCs w:val="18"/>
              </w:rPr>
              <w:t>0</w:t>
            </w:r>
          </w:p>
        </w:tc>
        <w:tc>
          <w:tcPr>
            <w:tcW w:w="338" w:type="dxa"/>
            <w:gridSpan w:val="2"/>
            <w:shd w:val="clear" w:color="auto" w:fill="92D050"/>
            <w:tcMar/>
            <w:vAlign w:val="center"/>
          </w:tcPr>
          <w:p w:rsidRPr="00F40C3D" w:rsidR="007347BF" w:rsidP="00B906D7" w:rsidRDefault="007347BF" w14:paraId="2881F4F0" w14:textId="77777777">
            <w:pPr>
              <w:jc w:val="center"/>
              <w:rPr>
                <w:rFonts w:cstheme="minorHAnsi"/>
                <w:bCs/>
                <w:sz w:val="18"/>
                <w:szCs w:val="18"/>
              </w:rPr>
            </w:pPr>
            <w:r>
              <w:rPr>
                <w:rFonts w:cstheme="minorHAnsi"/>
                <w:bCs/>
                <w:sz w:val="18"/>
                <w:szCs w:val="18"/>
              </w:rPr>
              <w:t>+</w:t>
            </w:r>
          </w:p>
        </w:tc>
        <w:tc>
          <w:tcPr>
            <w:tcW w:w="337" w:type="dxa"/>
            <w:gridSpan w:val="2"/>
            <w:shd w:val="clear" w:color="auto" w:fill="92D050"/>
            <w:tcMar/>
            <w:vAlign w:val="center"/>
          </w:tcPr>
          <w:p w:rsidRPr="00F40C3D" w:rsidR="007347BF" w:rsidP="00B906D7" w:rsidRDefault="007347BF" w14:paraId="1C9E613F"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0305815C" w14:textId="77777777">
            <w:pPr>
              <w:jc w:val="center"/>
              <w:rPr>
                <w:rFonts w:cstheme="minorHAnsi"/>
                <w:bCs/>
                <w:sz w:val="18"/>
                <w:szCs w:val="18"/>
              </w:rPr>
            </w:pPr>
            <w:r>
              <w:rPr>
                <w:rFonts w:cstheme="minorHAnsi"/>
                <w:bCs/>
                <w:sz w:val="18"/>
                <w:szCs w:val="18"/>
              </w:rPr>
              <w:t>-</w:t>
            </w:r>
          </w:p>
        </w:tc>
        <w:tc>
          <w:tcPr>
            <w:tcW w:w="338" w:type="dxa"/>
            <w:gridSpan w:val="2"/>
            <w:shd w:val="clear" w:color="auto" w:fill="FFC000" w:themeFill="accent4"/>
            <w:tcMar/>
            <w:vAlign w:val="center"/>
          </w:tcPr>
          <w:p w:rsidRPr="00F40C3D" w:rsidR="007347BF" w:rsidP="00B906D7" w:rsidRDefault="007347BF" w14:paraId="0540673D"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12C54736" w14:textId="77777777">
            <w:pPr>
              <w:jc w:val="center"/>
              <w:rPr>
                <w:rFonts w:cstheme="minorHAnsi"/>
                <w:bCs/>
                <w:sz w:val="18"/>
                <w:szCs w:val="18"/>
              </w:rPr>
            </w:pPr>
            <w:r>
              <w:rPr>
                <w:rFonts w:cstheme="minorHAnsi"/>
                <w:bCs/>
                <w:sz w:val="18"/>
                <w:szCs w:val="18"/>
              </w:rPr>
              <w:t>-</w:t>
            </w:r>
          </w:p>
        </w:tc>
        <w:tc>
          <w:tcPr>
            <w:tcW w:w="338" w:type="dxa"/>
            <w:shd w:val="clear" w:color="auto" w:fill="FFC000" w:themeFill="accent4"/>
            <w:tcMar/>
            <w:vAlign w:val="center"/>
          </w:tcPr>
          <w:p w:rsidRPr="00F40C3D" w:rsidR="007347BF" w:rsidP="00B906D7" w:rsidRDefault="007347BF" w14:paraId="3549A7FE" w14:textId="77777777">
            <w:pPr>
              <w:jc w:val="center"/>
              <w:rPr>
                <w:rFonts w:cstheme="minorHAnsi"/>
                <w:bCs/>
                <w:sz w:val="18"/>
                <w:szCs w:val="18"/>
              </w:rPr>
            </w:pPr>
            <w:r>
              <w:rPr>
                <w:rFonts w:cstheme="minorHAnsi"/>
                <w:bCs/>
                <w:sz w:val="18"/>
                <w:szCs w:val="18"/>
              </w:rPr>
              <w:t>-</w:t>
            </w:r>
          </w:p>
        </w:tc>
        <w:tc>
          <w:tcPr>
            <w:tcW w:w="337" w:type="dxa"/>
            <w:shd w:val="clear" w:color="auto" w:fill="FF0000"/>
            <w:tcMar/>
            <w:vAlign w:val="center"/>
          </w:tcPr>
          <w:p w:rsidRPr="00F40C3D" w:rsidR="007347BF" w:rsidP="00B906D7" w:rsidRDefault="007347BF" w14:paraId="65BE8D81" w14:textId="77777777">
            <w:pPr>
              <w:jc w:val="center"/>
              <w:rPr>
                <w:rFonts w:cstheme="minorHAnsi"/>
                <w:bCs/>
                <w:sz w:val="18"/>
                <w:szCs w:val="18"/>
              </w:rPr>
            </w:pPr>
            <w:r>
              <w:rPr>
                <w:rFonts w:cstheme="minorHAnsi"/>
                <w:bCs/>
                <w:sz w:val="18"/>
                <w:szCs w:val="18"/>
              </w:rPr>
              <w:t>--</w:t>
            </w:r>
          </w:p>
        </w:tc>
        <w:tc>
          <w:tcPr>
            <w:tcW w:w="337" w:type="dxa"/>
            <w:tcMar/>
            <w:vAlign w:val="center"/>
          </w:tcPr>
          <w:p w:rsidRPr="00F40C3D" w:rsidR="007347BF" w:rsidP="00B906D7" w:rsidRDefault="007347BF" w14:paraId="5A478855" w14:textId="77777777">
            <w:pPr>
              <w:jc w:val="center"/>
              <w:rPr>
                <w:rFonts w:cstheme="minorHAnsi"/>
                <w:bCs/>
                <w:sz w:val="18"/>
                <w:szCs w:val="18"/>
              </w:rPr>
            </w:pPr>
            <w:r>
              <w:rPr>
                <w:rFonts w:cstheme="minorHAnsi"/>
                <w:bCs/>
                <w:sz w:val="18"/>
                <w:szCs w:val="18"/>
              </w:rPr>
              <w:t>0</w:t>
            </w:r>
          </w:p>
        </w:tc>
        <w:tc>
          <w:tcPr>
            <w:tcW w:w="338" w:type="dxa"/>
            <w:tcMar/>
            <w:vAlign w:val="center"/>
          </w:tcPr>
          <w:p w:rsidRPr="00F40C3D" w:rsidR="007347BF" w:rsidP="00B906D7" w:rsidRDefault="007347BF" w14:paraId="05460DC8"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6B8B7085"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5F68875D" w14:textId="77777777">
            <w:pPr>
              <w:jc w:val="center"/>
              <w:rPr>
                <w:rFonts w:cstheme="minorHAnsi"/>
                <w:bCs/>
                <w:sz w:val="18"/>
                <w:szCs w:val="18"/>
              </w:rPr>
            </w:pPr>
            <w:r>
              <w:rPr>
                <w:rFonts w:cstheme="minorHAnsi"/>
                <w:bCs/>
                <w:sz w:val="18"/>
                <w:szCs w:val="18"/>
              </w:rPr>
              <w:t>0</w:t>
            </w:r>
          </w:p>
        </w:tc>
        <w:tc>
          <w:tcPr>
            <w:tcW w:w="338" w:type="dxa"/>
            <w:tcMar/>
            <w:vAlign w:val="center"/>
          </w:tcPr>
          <w:p w:rsidRPr="00F40C3D" w:rsidR="007347BF" w:rsidP="00B906D7" w:rsidRDefault="007347BF" w14:paraId="481DEE1A"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3F4423D4" w14:textId="77777777">
            <w:pPr>
              <w:jc w:val="center"/>
              <w:rPr>
                <w:rFonts w:cstheme="minorHAnsi"/>
                <w:bCs/>
                <w:sz w:val="18"/>
                <w:szCs w:val="18"/>
              </w:rPr>
            </w:pPr>
            <w:r>
              <w:rPr>
                <w:rFonts w:cstheme="minorHAnsi"/>
                <w:bCs/>
                <w:sz w:val="18"/>
                <w:szCs w:val="18"/>
              </w:rPr>
              <w:t>0</w:t>
            </w:r>
          </w:p>
        </w:tc>
        <w:tc>
          <w:tcPr>
            <w:tcW w:w="338" w:type="dxa"/>
            <w:tcMar/>
            <w:vAlign w:val="center"/>
          </w:tcPr>
          <w:p w:rsidRPr="00F40C3D" w:rsidR="007347BF" w:rsidP="00B906D7" w:rsidRDefault="007347BF" w14:paraId="341F4153" w14:textId="77777777">
            <w:pPr>
              <w:jc w:val="center"/>
              <w:rPr>
                <w:rFonts w:cstheme="minorHAnsi"/>
                <w:bCs/>
                <w:sz w:val="18"/>
                <w:szCs w:val="18"/>
              </w:rPr>
            </w:pPr>
            <w:r>
              <w:rPr>
                <w:rFonts w:cstheme="minorHAnsi"/>
                <w:bCs/>
                <w:sz w:val="18"/>
                <w:szCs w:val="18"/>
              </w:rPr>
              <w:t>0</w:t>
            </w:r>
          </w:p>
        </w:tc>
      </w:tr>
      <w:tr w:rsidR="007347BF" w:rsidTr="0D58C396" w14:paraId="25661C9F" w14:textId="77777777">
        <w:tc>
          <w:tcPr>
            <w:tcW w:w="873" w:type="dxa"/>
            <w:tcMar/>
          </w:tcPr>
          <w:p w:rsidRPr="003B2D04" w:rsidR="007347BF" w:rsidP="003B799D" w:rsidRDefault="007347BF" w14:paraId="32D94EC8" w14:textId="77777777">
            <w:pPr>
              <w:rPr>
                <w:rFonts w:cstheme="minorHAnsi"/>
                <w:bCs/>
                <w:sz w:val="18"/>
                <w:szCs w:val="18"/>
              </w:rPr>
            </w:pPr>
            <w:r>
              <w:rPr>
                <w:rFonts w:cstheme="minorHAnsi"/>
                <w:bCs/>
                <w:sz w:val="18"/>
                <w:szCs w:val="18"/>
              </w:rPr>
              <w:t>SPN3</w:t>
            </w:r>
          </w:p>
        </w:tc>
        <w:tc>
          <w:tcPr>
            <w:tcW w:w="336" w:type="dxa"/>
            <w:tcMar/>
            <w:vAlign w:val="center"/>
          </w:tcPr>
          <w:p w:rsidRPr="00F40C3D" w:rsidR="007347BF" w:rsidP="00B906D7" w:rsidRDefault="007347BF" w14:paraId="55B02952" w14:textId="77777777">
            <w:pPr>
              <w:jc w:val="center"/>
              <w:rPr>
                <w:rFonts w:cstheme="minorHAnsi"/>
                <w:bCs/>
                <w:sz w:val="18"/>
                <w:szCs w:val="18"/>
              </w:rPr>
            </w:pPr>
            <w:r>
              <w:rPr>
                <w:rFonts w:cstheme="minorHAnsi"/>
                <w:bCs/>
                <w:sz w:val="18"/>
                <w:szCs w:val="18"/>
              </w:rPr>
              <w:t>0</w:t>
            </w:r>
          </w:p>
        </w:tc>
        <w:tc>
          <w:tcPr>
            <w:tcW w:w="336" w:type="dxa"/>
            <w:tcMar/>
            <w:vAlign w:val="center"/>
          </w:tcPr>
          <w:p w:rsidRPr="00F40C3D" w:rsidR="007347BF" w:rsidP="00B906D7" w:rsidRDefault="007347BF" w14:paraId="622E0062"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19D1A863" w14:textId="77777777">
            <w:pPr>
              <w:jc w:val="center"/>
              <w:rPr>
                <w:rFonts w:cstheme="minorHAnsi"/>
                <w:bCs/>
                <w:sz w:val="18"/>
                <w:szCs w:val="18"/>
              </w:rPr>
            </w:pPr>
            <w:r>
              <w:rPr>
                <w:rFonts w:cstheme="minorHAnsi"/>
                <w:bCs/>
                <w:sz w:val="18"/>
                <w:szCs w:val="18"/>
              </w:rPr>
              <w:t>0</w:t>
            </w:r>
          </w:p>
        </w:tc>
        <w:tc>
          <w:tcPr>
            <w:tcW w:w="336" w:type="dxa"/>
            <w:tcMar/>
            <w:vAlign w:val="center"/>
          </w:tcPr>
          <w:p w:rsidRPr="00F40C3D" w:rsidR="007347BF" w:rsidP="00B906D7" w:rsidRDefault="007347BF" w14:paraId="1B35B050" w14:textId="77777777">
            <w:pPr>
              <w:jc w:val="center"/>
              <w:rPr>
                <w:rFonts w:cstheme="minorHAnsi"/>
                <w:bCs/>
                <w:sz w:val="18"/>
                <w:szCs w:val="18"/>
              </w:rPr>
            </w:pPr>
            <w:r>
              <w:rPr>
                <w:rFonts w:cstheme="minorHAnsi"/>
                <w:bCs/>
                <w:sz w:val="18"/>
                <w:szCs w:val="18"/>
              </w:rPr>
              <w:t>0</w:t>
            </w:r>
          </w:p>
        </w:tc>
        <w:tc>
          <w:tcPr>
            <w:tcW w:w="336" w:type="dxa"/>
            <w:shd w:val="clear" w:color="auto" w:fill="00B050"/>
            <w:tcMar/>
            <w:vAlign w:val="center"/>
          </w:tcPr>
          <w:p w:rsidRPr="00F40C3D" w:rsidR="007347BF" w:rsidP="00B906D7" w:rsidRDefault="007347BF" w14:paraId="75B9B870" w14:textId="77777777">
            <w:pPr>
              <w:jc w:val="center"/>
              <w:rPr>
                <w:rFonts w:cstheme="minorHAnsi"/>
                <w:bCs/>
                <w:sz w:val="18"/>
                <w:szCs w:val="18"/>
              </w:rPr>
            </w:pPr>
            <w:r>
              <w:rPr>
                <w:rFonts w:cstheme="minorHAnsi"/>
                <w:bCs/>
                <w:sz w:val="18"/>
                <w:szCs w:val="18"/>
              </w:rPr>
              <w:t>++</w:t>
            </w:r>
          </w:p>
        </w:tc>
        <w:tc>
          <w:tcPr>
            <w:tcW w:w="337" w:type="dxa"/>
            <w:shd w:val="clear" w:color="auto" w:fill="92D050"/>
            <w:tcMar/>
            <w:vAlign w:val="center"/>
          </w:tcPr>
          <w:p w:rsidRPr="00F40C3D" w:rsidR="007347BF" w:rsidP="00B906D7" w:rsidRDefault="007347BF" w14:paraId="70E5968C" w14:textId="77777777">
            <w:pPr>
              <w:jc w:val="center"/>
              <w:rPr>
                <w:rFonts w:cstheme="minorHAnsi"/>
                <w:bCs/>
                <w:sz w:val="18"/>
                <w:szCs w:val="18"/>
              </w:rPr>
            </w:pPr>
            <w:r>
              <w:rPr>
                <w:rFonts w:cstheme="minorHAnsi"/>
                <w:bCs/>
                <w:sz w:val="18"/>
                <w:szCs w:val="18"/>
              </w:rPr>
              <w:t>+</w:t>
            </w:r>
          </w:p>
        </w:tc>
        <w:tc>
          <w:tcPr>
            <w:tcW w:w="336" w:type="dxa"/>
            <w:tcMar/>
            <w:vAlign w:val="center"/>
          </w:tcPr>
          <w:p w:rsidRPr="00F40C3D" w:rsidR="007347BF" w:rsidP="00B906D7" w:rsidRDefault="007347BF" w14:paraId="32CD6E6C" w14:textId="77777777">
            <w:pPr>
              <w:jc w:val="center"/>
              <w:rPr>
                <w:rFonts w:cstheme="minorHAnsi"/>
                <w:bCs/>
                <w:sz w:val="18"/>
                <w:szCs w:val="18"/>
              </w:rPr>
            </w:pPr>
            <w:r>
              <w:rPr>
                <w:rFonts w:cstheme="minorHAnsi"/>
                <w:bCs/>
                <w:sz w:val="18"/>
                <w:szCs w:val="18"/>
              </w:rPr>
              <w:t>0</w:t>
            </w:r>
          </w:p>
        </w:tc>
        <w:tc>
          <w:tcPr>
            <w:tcW w:w="337" w:type="dxa"/>
            <w:shd w:val="clear" w:color="auto" w:fill="00B050"/>
            <w:tcMar/>
            <w:vAlign w:val="center"/>
          </w:tcPr>
          <w:p w:rsidRPr="00F40C3D" w:rsidR="007347BF" w:rsidP="00B906D7" w:rsidRDefault="007347BF" w14:paraId="0E11FEED" w14:textId="77777777">
            <w:pPr>
              <w:jc w:val="center"/>
              <w:rPr>
                <w:rFonts w:cstheme="minorHAnsi"/>
                <w:bCs/>
                <w:sz w:val="18"/>
                <w:szCs w:val="18"/>
              </w:rPr>
            </w:pPr>
            <w:r>
              <w:rPr>
                <w:rFonts w:cstheme="minorHAnsi"/>
                <w:bCs/>
                <w:sz w:val="18"/>
                <w:szCs w:val="18"/>
              </w:rPr>
              <w:t>++</w:t>
            </w:r>
          </w:p>
        </w:tc>
        <w:tc>
          <w:tcPr>
            <w:tcW w:w="337" w:type="dxa"/>
            <w:shd w:val="clear" w:color="auto" w:fill="92D050"/>
            <w:tcMar/>
            <w:vAlign w:val="center"/>
          </w:tcPr>
          <w:p w:rsidRPr="00F40C3D" w:rsidR="007347BF" w:rsidP="00B906D7" w:rsidRDefault="007347BF" w14:paraId="636D8DD5" w14:textId="77777777">
            <w:pPr>
              <w:jc w:val="center"/>
              <w:rPr>
                <w:rFonts w:cstheme="minorHAnsi"/>
                <w:bCs/>
                <w:sz w:val="18"/>
                <w:szCs w:val="18"/>
              </w:rPr>
            </w:pPr>
            <w:r>
              <w:rPr>
                <w:rFonts w:cstheme="minorHAnsi"/>
                <w:bCs/>
                <w:sz w:val="18"/>
                <w:szCs w:val="18"/>
              </w:rPr>
              <w:t>+</w:t>
            </w:r>
          </w:p>
        </w:tc>
        <w:tc>
          <w:tcPr>
            <w:tcW w:w="517" w:type="dxa"/>
            <w:gridSpan w:val="2"/>
            <w:shd w:val="clear" w:color="auto" w:fill="92D050"/>
            <w:tcMar/>
            <w:vAlign w:val="center"/>
          </w:tcPr>
          <w:p w:rsidRPr="00F40C3D" w:rsidR="007347BF" w:rsidP="00B906D7" w:rsidRDefault="007347BF" w14:paraId="7CE70602" w14:textId="77777777">
            <w:pPr>
              <w:jc w:val="center"/>
              <w:rPr>
                <w:rFonts w:cstheme="minorHAnsi"/>
                <w:bCs/>
                <w:sz w:val="18"/>
                <w:szCs w:val="18"/>
              </w:rPr>
            </w:pPr>
            <w:r>
              <w:rPr>
                <w:rFonts w:cstheme="minorHAnsi"/>
                <w:bCs/>
                <w:sz w:val="18"/>
                <w:szCs w:val="18"/>
              </w:rPr>
              <w:t>+</w:t>
            </w:r>
          </w:p>
        </w:tc>
        <w:tc>
          <w:tcPr>
            <w:tcW w:w="338" w:type="dxa"/>
            <w:gridSpan w:val="2"/>
            <w:shd w:val="clear" w:color="auto" w:fill="92D050"/>
            <w:tcMar/>
            <w:vAlign w:val="center"/>
          </w:tcPr>
          <w:p w:rsidRPr="00F40C3D" w:rsidR="007347BF" w:rsidP="00B906D7" w:rsidRDefault="007347BF" w14:paraId="45DE6E91"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014483A0" w14:textId="77777777">
            <w:pPr>
              <w:jc w:val="center"/>
              <w:rPr>
                <w:rFonts w:cstheme="minorHAnsi"/>
                <w:bCs/>
                <w:sz w:val="18"/>
                <w:szCs w:val="18"/>
              </w:rPr>
            </w:pPr>
            <w:r>
              <w:rPr>
                <w:rFonts w:cstheme="minorHAnsi"/>
                <w:bCs/>
                <w:sz w:val="18"/>
                <w:szCs w:val="18"/>
              </w:rPr>
              <w:t>-</w:t>
            </w:r>
          </w:p>
        </w:tc>
        <w:tc>
          <w:tcPr>
            <w:tcW w:w="337" w:type="dxa"/>
            <w:gridSpan w:val="2"/>
            <w:shd w:val="clear" w:color="auto" w:fill="FFC000" w:themeFill="accent4"/>
            <w:tcMar/>
            <w:vAlign w:val="center"/>
          </w:tcPr>
          <w:p w:rsidRPr="00F40C3D" w:rsidR="007347BF" w:rsidP="00B906D7" w:rsidRDefault="007347BF" w14:paraId="3C7A4786" w14:textId="77777777">
            <w:pPr>
              <w:jc w:val="center"/>
              <w:rPr>
                <w:rFonts w:cstheme="minorHAnsi"/>
                <w:bCs/>
                <w:sz w:val="18"/>
                <w:szCs w:val="18"/>
              </w:rPr>
            </w:pPr>
            <w:r>
              <w:rPr>
                <w:rFonts w:cstheme="minorHAnsi"/>
                <w:bCs/>
                <w:sz w:val="18"/>
                <w:szCs w:val="18"/>
              </w:rPr>
              <w:t>-</w:t>
            </w:r>
          </w:p>
        </w:tc>
        <w:tc>
          <w:tcPr>
            <w:tcW w:w="338" w:type="dxa"/>
            <w:gridSpan w:val="2"/>
            <w:shd w:val="clear" w:color="auto" w:fill="92D050"/>
            <w:tcMar/>
            <w:vAlign w:val="center"/>
          </w:tcPr>
          <w:p w:rsidRPr="00F40C3D" w:rsidR="007347BF" w:rsidP="00B906D7" w:rsidRDefault="007347BF" w14:paraId="3A16B493" w14:textId="77777777">
            <w:pPr>
              <w:jc w:val="center"/>
              <w:rPr>
                <w:rFonts w:cstheme="minorHAnsi"/>
                <w:bCs/>
                <w:sz w:val="18"/>
                <w:szCs w:val="18"/>
              </w:rPr>
            </w:pPr>
            <w:r>
              <w:rPr>
                <w:rFonts w:cstheme="minorHAnsi"/>
                <w:bCs/>
                <w:sz w:val="18"/>
                <w:szCs w:val="18"/>
              </w:rPr>
              <w:t>+</w:t>
            </w:r>
          </w:p>
        </w:tc>
        <w:tc>
          <w:tcPr>
            <w:tcW w:w="337" w:type="dxa"/>
            <w:gridSpan w:val="2"/>
            <w:shd w:val="clear" w:color="auto" w:fill="92D050"/>
            <w:tcMar/>
            <w:vAlign w:val="center"/>
          </w:tcPr>
          <w:p w:rsidRPr="00F40C3D" w:rsidR="007347BF" w:rsidP="00B906D7" w:rsidRDefault="007347BF" w14:paraId="141A48FE" w14:textId="77777777">
            <w:pPr>
              <w:jc w:val="center"/>
              <w:rPr>
                <w:rFonts w:cstheme="minorHAnsi"/>
                <w:bCs/>
                <w:sz w:val="18"/>
                <w:szCs w:val="18"/>
              </w:rPr>
            </w:pPr>
            <w:r>
              <w:rPr>
                <w:rFonts w:cstheme="minorHAnsi"/>
                <w:bCs/>
                <w:sz w:val="18"/>
                <w:szCs w:val="18"/>
              </w:rPr>
              <w:t>+</w:t>
            </w:r>
          </w:p>
        </w:tc>
        <w:tc>
          <w:tcPr>
            <w:tcW w:w="338" w:type="dxa"/>
            <w:shd w:val="clear" w:color="auto" w:fill="92D050"/>
            <w:tcMar/>
            <w:vAlign w:val="center"/>
          </w:tcPr>
          <w:p w:rsidRPr="00F40C3D" w:rsidR="007347BF" w:rsidP="00B906D7" w:rsidRDefault="007347BF" w14:paraId="4F6EE6BA" w14:textId="77777777">
            <w:pPr>
              <w:jc w:val="center"/>
              <w:rPr>
                <w:rFonts w:cstheme="minorHAnsi"/>
                <w:bCs/>
                <w:sz w:val="18"/>
                <w:szCs w:val="18"/>
              </w:rPr>
            </w:pPr>
            <w:r>
              <w:rPr>
                <w:rFonts w:cstheme="minorHAnsi"/>
                <w:bCs/>
                <w:sz w:val="18"/>
                <w:szCs w:val="18"/>
              </w:rPr>
              <w:t>+</w:t>
            </w:r>
          </w:p>
        </w:tc>
        <w:tc>
          <w:tcPr>
            <w:tcW w:w="337" w:type="dxa"/>
            <w:shd w:val="clear" w:color="auto" w:fill="FF0000"/>
            <w:tcMar/>
            <w:vAlign w:val="center"/>
          </w:tcPr>
          <w:p w:rsidRPr="00F40C3D" w:rsidR="007347BF" w:rsidP="00B906D7" w:rsidRDefault="007347BF" w14:paraId="6C965F16" w14:textId="77777777">
            <w:pPr>
              <w:jc w:val="center"/>
              <w:rPr>
                <w:rFonts w:cstheme="minorHAnsi"/>
                <w:bCs/>
                <w:sz w:val="18"/>
                <w:szCs w:val="18"/>
              </w:rPr>
            </w:pPr>
            <w:r>
              <w:rPr>
                <w:rFonts w:cstheme="minorHAnsi"/>
                <w:bCs/>
                <w:sz w:val="18"/>
                <w:szCs w:val="18"/>
              </w:rPr>
              <w:t>--</w:t>
            </w:r>
          </w:p>
        </w:tc>
        <w:tc>
          <w:tcPr>
            <w:tcW w:w="337" w:type="dxa"/>
            <w:tcMar/>
            <w:vAlign w:val="center"/>
          </w:tcPr>
          <w:p w:rsidRPr="00F40C3D" w:rsidR="007347BF" w:rsidP="00B906D7" w:rsidRDefault="007347BF" w14:paraId="5FCAAFF3" w14:textId="77777777">
            <w:pPr>
              <w:jc w:val="center"/>
              <w:rPr>
                <w:rFonts w:cstheme="minorHAnsi"/>
                <w:bCs/>
                <w:sz w:val="18"/>
                <w:szCs w:val="18"/>
              </w:rPr>
            </w:pPr>
            <w:r>
              <w:rPr>
                <w:rFonts w:cstheme="minorHAnsi"/>
                <w:bCs/>
                <w:sz w:val="18"/>
                <w:szCs w:val="18"/>
              </w:rPr>
              <w:t>0</w:t>
            </w:r>
          </w:p>
        </w:tc>
        <w:tc>
          <w:tcPr>
            <w:tcW w:w="338" w:type="dxa"/>
            <w:shd w:val="clear" w:color="auto" w:fill="FFC000" w:themeFill="accent4"/>
            <w:tcMar/>
            <w:vAlign w:val="center"/>
          </w:tcPr>
          <w:p w:rsidRPr="00F40C3D" w:rsidR="007347BF" w:rsidP="00B906D7" w:rsidRDefault="007347BF" w14:paraId="7DCCD8E9" w14:textId="77777777">
            <w:pPr>
              <w:jc w:val="center"/>
              <w:rPr>
                <w:rFonts w:cstheme="minorHAnsi"/>
                <w:bCs/>
                <w:sz w:val="18"/>
                <w:szCs w:val="18"/>
              </w:rPr>
            </w:pPr>
            <w:r>
              <w:rPr>
                <w:rFonts w:cstheme="minorHAnsi"/>
                <w:bCs/>
                <w:sz w:val="18"/>
                <w:szCs w:val="18"/>
              </w:rPr>
              <w:t>-</w:t>
            </w:r>
          </w:p>
        </w:tc>
        <w:tc>
          <w:tcPr>
            <w:tcW w:w="337" w:type="dxa"/>
            <w:shd w:val="clear" w:color="auto" w:fill="FF0000"/>
            <w:tcMar/>
            <w:vAlign w:val="center"/>
          </w:tcPr>
          <w:p w:rsidRPr="00F40C3D" w:rsidR="007347BF" w:rsidP="020F5633" w:rsidRDefault="007347BF" w14:paraId="36AA6878" w14:textId="13C0BCEF">
            <w:pPr>
              <w:jc w:val="center"/>
              <w:rPr>
                <w:rFonts w:cs="Calibri" w:cstheme="minorAscii"/>
                <w:sz w:val="18"/>
                <w:szCs w:val="18"/>
              </w:rPr>
            </w:pPr>
            <w:r w:rsidRPr="020F5633" w:rsidR="506F22AE">
              <w:rPr>
                <w:rFonts w:cs="Calibri" w:cstheme="minorAscii"/>
                <w:sz w:val="18"/>
                <w:szCs w:val="18"/>
              </w:rPr>
              <w:t>--</w:t>
            </w:r>
          </w:p>
        </w:tc>
        <w:tc>
          <w:tcPr>
            <w:tcW w:w="337" w:type="dxa"/>
            <w:shd w:val="clear" w:color="auto" w:fill="FFC000" w:themeFill="accent4"/>
            <w:tcMar/>
            <w:vAlign w:val="center"/>
          </w:tcPr>
          <w:p w:rsidRPr="00F40C3D" w:rsidR="007347BF" w:rsidP="00B906D7" w:rsidRDefault="007347BF" w14:paraId="427686F4" w14:textId="77777777">
            <w:pPr>
              <w:jc w:val="center"/>
              <w:rPr>
                <w:rFonts w:cstheme="minorHAnsi"/>
                <w:bCs/>
                <w:sz w:val="18"/>
                <w:szCs w:val="18"/>
              </w:rPr>
            </w:pPr>
            <w:r>
              <w:rPr>
                <w:rFonts w:cstheme="minorHAnsi"/>
                <w:bCs/>
                <w:sz w:val="18"/>
                <w:szCs w:val="18"/>
              </w:rPr>
              <w:t>-</w:t>
            </w:r>
          </w:p>
        </w:tc>
        <w:tc>
          <w:tcPr>
            <w:tcW w:w="338" w:type="dxa"/>
            <w:tcMar/>
            <w:vAlign w:val="center"/>
          </w:tcPr>
          <w:p w:rsidRPr="00F40C3D" w:rsidR="007347BF" w:rsidP="00B906D7" w:rsidRDefault="007347BF" w14:paraId="582423CB" w14:textId="77777777">
            <w:pPr>
              <w:jc w:val="center"/>
              <w:rPr>
                <w:rFonts w:cstheme="minorHAnsi"/>
                <w:bCs/>
                <w:sz w:val="18"/>
                <w:szCs w:val="18"/>
              </w:rPr>
            </w:pPr>
            <w:r>
              <w:rPr>
                <w:rFonts w:cstheme="minorHAnsi"/>
                <w:bCs/>
                <w:sz w:val="18"/>
                <w:szCs w:val="18"/>
              </w:rPr>
              <w:t>0</w:t>
            </w:r>
          </w:p>
        </w:tc>
        <w:tc>
          <w:tcPr>
            <w:tcW w:w="337" w:type="dxa"/>
            <w:tcMar/>
            <w:vAlign w:val="center"/>
          </w:tcPr>
          <w:p w:rsidRPr="00F40C3D" w:rsidR="007347BF" w:rsidP="00B906D7" w:rsidRDefault="007347BF" w14:paraId="7D7E04D3" w14:textId="77777777">
            <w:pPr>
              <w:jc w:val="center"/>
              <w:rPr>
                <w:rFonts w:cstheme="minorHAnsi"/>
                <w:bCs/>
                <w:sz w:val="18"/>
                <w:szCs w:val="18"/>
              </w:rPr>
            </w:pPr>
            <w:r>
              <w:rPr>
                <w:rFonts w:cstheme="minorHAnsi"/>
                <w:bCs/>
                <w:sz w:val="18"/>
                <w:szCs w:val="18"/>
              </w:rPr>
              <w:t>0</w:t>
            </w:r>
          </w:p>
        </w:tc>
        <w:tc>
          <w:tcPr>
            <w:tcW w:w="338" w:type="dxa"/>
            <w:shd w:val="clear" w:color="auto" w:fill="FFFF00"/>
            <w:tcMar/>
            <w:vAlign w:val="center"/>
          </w:tcPr>
          <w:p w:rsidRPr="00F40C3D" w:rsidR="007347BF" w:rsidP="00B906D7" w:rsidRDefault="007347BF" w14:paraId="668C09F0" w14:textId="77777777">
            <w:pPr>
              <w:jc w:val="center"/>
              <w:rPr>
                <w:rFonts w:cstheme="minorHAnsi"/>
                <w:bCs/>
                <w:sz w:val="18"/>
                <w:szCs w:val="18"/>
              </w:rPr>
            </w:pPr>
            <w:r>
              <w:rPr>
                <w:rFonts w:cstheme="minorHAnsi"/>
                <w:bCs/>
                <w:sz w:val="18"/>
                <w:szCs w:val="18"/>
              </w:rPr>
              <w:t>+-</w:t>
            </w:r>
          </w:p>
        </w:tc>
      </w:tr>
      <w:tr w:rsidR="007347BF" w:rsidTr="0D58C396" w14:paraId="0BAC69C0" w14:textId="77777777">
        <w:tc>
          <w:tcPr>
            <w:tcW w:w="9142" w:type="dxa"/>
            <w:gridSpan w:val="31"/>
            <w:tcMar/>
          </w:tcPr>
          <w:p w:rsidRPr="00F40C3D" w:rsidR="007347BF" w:rsidP="003B799D" w:rsidRDefault="007347BF" w14:paraId="5964D0D5" w14:textId="77777777">
            <w:pPr>
              <w:jc w:val="center"/>
              <w:rPr>
                <w:rFonts w:cstheme="minorHAnsi"/>
                <w:bCs/>
                <w:sz w:val="18"/>
                <w:szCs w:val="18"/>
              </w:rPr>
            </w:pPr>
            <w:r>
              <w:rPr>
                <w:rFonts w:cstheme="minorHAnsi"/>
                <w:bCs/>
                <w:sz w:val="18"/>
                <w:szCs w:val="18"/>
              </w:rPr>
              <w:t>South area</w:t>
            </w:r>
          </w:p>
        </w:tc>
      </w:tr>
      <w:tr w:rsidR="00B906D7" w:rsidTr="0D58C396" w14:paraId="34D0E6B4" w14:textId="77777777">
        <w:tc>
          <w:tcPr>
            <w:tcW w:w="873" w:type="dxa"/>
            <w:tcMar/>
          </w:tcPr>
          <w:p w:rsidRPr="003B2D04" w:rsidR="007347BF" w:rsidP="003B799D" w:rsidRDefault="007347BF" w14:paraId="7061B394" w14:textId="77777777">
            <w:pPr>
              <w:rPr>
                <w:rFonts w:cstheme="minorHAnsi"/>
                <w:bCs/>
                <w:sz w:val="18"/>
                <w:szCs w:val="18"/>
              </w:rPr>
            </w:pPr>
            <w:r>
              <w:rPr>
                <w:rFonts w:cstheme="minorHAnsi"/>
                <w:bCs/>
                <w:sz w:val="18"/>
                <w:szCs w:val="18"/>
              </w:rPr>
              <w:t>SPS01</w:t>
            </w:r>
          </w:p>
        </w:tc>
        <w:tc>
          <w:tcPr>
            <w:tcW w:w="344" w:type="dxa"/>
            <w:tcMar/>
          </w:tcPr>
          <w:p w:rsidRPr="00F40C3D" w:rsidR="007347BF" w:rsidP="003B799D" w:rsidRDefault="007347BF" w14:paraId="6F3323E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7F47D5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978CC7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A48DFF9"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68C53F20"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7213AF80"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7840AB85"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64010E6A"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1792F784"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7C2E31DB"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33B9386"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F9743FC"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917FF41"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8A818E2"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3CF7FBF"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A64C6E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730A51B"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703AAE09"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16337613"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F457278"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36454EF2"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BF25C3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BC8ED65"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26480ABE" w14:textId="77777777">
            <w:pPr>
              <w:jc w:val="center"/>
              <w:rPr>
                <w:rFonts w:cstheme="minorHAnsi"/>
                <w:bCs/>
                <w:sz w:val="18"/>
                <w:szCs w:val="18"/>
              </w:rPr>
            </w:pPr>
            <w:r>
              <w:rPr>
                <w:rFonts w:cstheme="minorHAnsi"/>
                <w:bCs/>
                <w:sz w:val="18"/>
                <w:szCs w:val="18"/>
              </w:rPr>
              <w:t>+</w:t>
            </w:r>
          </w:p>
        </w:tc>
      </w:tr>
      <w:tr w:rsidR="00B906D7" w:rsidTr="0D58C396" w14:paraId="176A2318" w14:textId="77777777">
        <w:tc>
          <w:tcPr>
            <w:tcW w:w="873" w:type="dxa"/>
            <w:tcMar/>
          </w:tcPr>
          <w:p w:rsidRPr="003B2D04" w:rsidR="007347BF" w:rsidP="003B799D" w:rsidRDefault="007347BF" w14:paraId="4D2F4C66" w14:textId="77777777">
            <w:pPr>
              <w:rPr>
                <w:rFonts w:cstheme="minorHAnsi"/>
                <w:bCs/>
                <w:sz w:val="18"/>
                <w:szCs w:val="18"/>
              </w:rPr>
            </w:pPr>
            <w:r w:rsidRPr="00A435B1">
              <w:rPr>
                <w:rFonts w:cstheme="minorHAnsi"/>
                <w:bCs/>
                <w:sz w:val="18"/>
                <w:szCs w:val="18"/>
              </w:rPr>
              <w:t>SPS</w:t>
            </w:r>
            <w:r>
              <w:rPr>
                <w:rFonts w:cstheme="minorHAnsi"/>
                <w:bCs/>
                <w:sz w:val="18"/>
                <w:szCs w:val="18"/>
              </w:rPr>
              <w:t>02</w:t>
            </w:r>
          </w:p>
        </w:tc>
        <w:tc>
          <w:tcPr>
            <w:tcW w:w="344" w:type="dxa"/>
            <w:shd w:val="clear" w:color="auto" w:fill="FF0000"/>
            <w:tcMar/>
          </w:tcPr>
          <w:p w:rsidRPr="00F40C3D" w:rsidR="007347BF" w:rsidP="020F5633" w:rsidRDefault="007347BF" w14:paraId="2A92CA0F" w14:textId="72F7ECB0">
            <w:pPr>
              <w:jc w:val="center"/>
              <w:rPr>
                <w:rFonts w:cs="Calibri" w:cstheme="minorAscii"/>
                <w:sz w:val="18"/>
                <w:szCs w:val="18"/>
              </w:rPr>
            </w:pPr>
            <w:r w:rsidRPr="020F5633" w:rsidR="0EA53F36">
              <w:rPr>
                <w:rFonts w:cs="Calibri" w:cstheme="minorAscii"/>
                <w:sz w:val="18"/>
                <w:szCs w:val="18"/>
              </w:rPr>
              <w:t>--</w:t>
            </w:r>
          </w:p>
        </w:tc>
        <w:tc>
          <w:tcPr>
            <w:tcW w:w="345" w:type="dxa"/>
            <w:shd w:val="clear" w:color="auto" w:fill="FFC000" w:themeFill="accent4"/>
            <w:tcMar/>
          </w:tcPr>
          <w:p w:rsidRPr="00F40C3D" w:rsidR="007347BF" w:rsidP="020F5633" w:rsidRDefault="007347BF" w14:paraId="5C5E7598" w14:textId="0AA4CE27">
            <w:pPr>
              <w:jc w:val="center"/>
              <w:rPr>
                <w:rFonts w:cs="Calibri" w:cstheme="minorAscii"/>
                <w:sz w:val="18"/>
                <w:szCs w:val="18"/>
              </w:rPr>
            </w:pPr>
            <w:r w:rsidRPr="020F5633" w:rsidR="0EA53F36">
              <w:rPr>
                <w:rFonts w:cs="Calibri" w:cstheme="minorAscii"/>
                <w:sz w:val="18"/>
                <w:szCs w:val="18"/>
              </w:rPr>
              <w:t>-</w:t>
            </w:r>
          </w:p>
        </w:tc>
        <w:tc>
          <w:tcPr>
            <w:tcW w:w="344" w:type="dxa"/>
            <w:tcMar/>
          </w:tcPr>
          <w:p w:rsidRPr="00F40C3D" w:rsidR="007347BF" w:rsidP="003B799D" w:rsidRDefault="007347BF" w14:paraId="2ED2216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E578C49"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0FADA4A3"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391CC12" w14:textId="77777777">
            <w:pPr>
              <w:jc w:val="center"/>
              <w:rPr>
                <w:rFonts w:cstheme="minorHAnsi"/>
                <w:bCs/>
                <w:sz w:val="18"/>
                <w:szCs w:val="18"/>
              </w:rPr>
            </w:pPr>
            <w:r>
              <w:rPr>
                <w:rFonts w:cstheme="minorHAnsi"/>
                <w:bCs/>
                <w:sz w:val="18"/>
                <w:szCs w:val="18"/>
              </w:rPr>
              <w:t>+</w:t>
            </w:r>
          </w:p>
        </w:tc>
        <w:tc>
          <w:tcPr>
            <w:tcW w:w="344" w:type="dxa"/>
            <w:shd w:val="clear" w:color="auto" w:fill="00B050"/>
            <w:tcMar/>
          </w:tcPr>
          <w:p w:rsidRPr="00F40C3D" w:rsidR="007347BF" w:rsidP="003B799D" w:rsidRDefault="007347BF" w14:paraId="5B4E939F"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708226BB"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4C14CA52"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4A28554" w14:textId="77777777">
            <w:pPr>
              <w:jc w:val="center"/>
              <w:rPr>
                <w:rFonts w:cstheme="minorHAnsi"/>
                <w:bCs/>
                <w:sz w:val="18"/>
                <w:szCs w:val="18"/>
              </w:rPr>
            </w:pPr>
            <w:r>
              <w:rPr>
                <w:rFonts w:cstheme="minorHAnsi"/>
                <w:bCs/>
                <w:sz w:val="18"/>
                <w:szCs w:val="18"/>
              </w:rPr>
              <w:t>+</w:t>
            </w:r>
          </w:p>
        </w:tc>
        <w:tc>
          <w:tcPr>
            <w:tcW w:w="344" w:type="dxa"/>
            <w:gridSpan w:val="2"/>
            <w:shd w:val="clear" w:color="auto" w:fill="FFFF00"/>
            <w:tcMar/>
          </w:tcPr>
          <w:p w:rsidRPr="00F40C3D" w:rsidR="007347BF" w:rsidP="003B799D" w:rsidRDefault="007347BF" w14:paraId="79E1C3AD" w14:textId="77777777">
            <w:pPr>
              <w:jc w:val="center"/>
              <w:rPr>
                <w:rFonts w:cstheme="minorHAnsi"/>
                <w:bCs/>
                <w:sz w:val="18"/>
                <w:szCs w:val="18"/>
              </w:rPr>
            </w:pPr>
            <w:r>
              <w:rPr>
                <w:rFonts w:cstheme="minorHAnsi"/>
                <w:bCs/>
                <w:sz w:val="18"/>
                <w:szCs w:val="18"/>
              </w:rPr>
              <w:t>+-</w:t>
            </w:r>
          </w:p>
        </w:tc>
        <w:tc>
          <w:tcPr>
            <w:tcW w:w="345" w:type="dxa"/>
            <w:gridSpan w:val="2"/>
            <w:shd w:val="clear" w:color="auto" w:fill="00B0F0"/>
            <w:tcMar/>
          </w:tcPr>
          <w:p w:rsidRPr="00F40C3D" w:rsidR="007347BF" w:rsidP="003B799D" w:rsidRDefault="007347BF" w14:paraId="651CADB8" w14:textId="77777777">
            <w:pPr>
              <w:jc w:val="center"/>
              <w:rPr>
                <w:rFonts w:cstheme="minorHAnsi"/>
                <w:bCs/>
                <w:sz w:val="18"/>
                <w:szCs w:val="18"/>
              </w:rPr>
            </w:pPr>
            <w:r>
              <w:rPr>
                <w:rFonts w:cstheme="minorHAnsi"/>
                <w:bCs/>
                <w:sz w:val="18"/>
                <w:szCs w:val="18"/>
              </w:rPr>
              <w:t>I</w:t>
            </w:r>
          </w:p>
        </w:tc>
        <w:tc>
          <w:tcPr>
            <w:tcW w:w="345" w:type="dxa"/>
            <w:gridSpan w:val="2"/>
            <w:shd w:val="clear" w:color="auto" w:fill="FFFF00"/>
            <w:tcMar/>
          </w:tcPr>
          <w:p w:rsidRPr="00F40C3D" w:rsidR="007347BF" w:rsidP="003B799D" w:rsidRDefault="007347BF" w14:paraId="18415F03"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EE6B089" w14:textId="77777777">
            <w:pPr>
              <w:jc w:val="center"/>
              <w:rPr>
                <w:rFonts w:cstheme="minorHAnsi"/>
                <w:bCs/>
                <w:sz w:val="18"/>
                <w:szCs w:val="18"/>
              </w:rPr>
            </w:pPr>
            <w:r>
              <w:rPr>
                <w:rFonts w:cstheme="minorHAnsi"/>
                <w:bCs/>
                <w:sz w:val="18"/>
                <w:szCs w:val="18"/>
              </w:rPr>
              <w:t>-</w:t>
            </w:r>
          </w:p>
        </w:tc>
        <w:tc>
          <w:tcPr>
            <w:tcW w:w="345" w:type="dxa"/>
            <w:gridSpan w:val="2"/>
            <w:shd w:val="clear" w:color="auto" w:fill="FFFF00"/>
            <w:tcMar/>
          </w:tcPr>
          <w:p w:rsidRPr="00F40C3D" w:rsidR="007347BF" w:rsidP="003B799D" w:rsidRDefault="007347BF" w14:paraId="130F4553"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BE3348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663F64A"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23EC5265"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C21BA8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4FE35C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761A726"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8563BE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F44608F"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7D3939C5" w14:textId="77777777">
            <w:pPr>
              <w:jc w:val="center"/>
              <w:rPr>
                <w:rFonts w:cstheme="minorHAnsi"/>
                <w:bCs/>
                <w:sz w:val="18"/>
                <w:szCs w:val="18"/>
              </w:rPr>
            </w:pPr>
            <w:r>
              <w:rPr>
                <w:rFonts w:cstheme="minorHAnsi"/>
                <w:bCs/>
                <w:sz w:val="18"/>
                <w:szCs w:val="18"/>
              </w:rPr>
              <w:t>+</w:t>
            </w:r>
          </w:p>
        </w:tc>
      </w:tr>
      <w:tr w:rsidR="00B906D7" w:rsidTr="0D58C396" w14:paraId="15431BA3" w14:textId="77777777">
        <w:tc>
          <w:tcPr>
            <w:tcW w:w="873" w:type="dxa"/>
            <w:tcMar/>
          </w:tcPr>
          <w:p w:rsidRPr="003B2D04" w:rsidR="007347BF" w:rsidP="003B799D" w:rsidRDefault="007347BF" w14:paraId="5DD1122E" w14:textId="77777777">
            <w:pPr>
              <w:rPr>
                <w:rFonts w:cstheme="minorHAnsi"/>
                <w:bCs/>
                <w:sz w:val="18"/>
                <w:szCs w:val="18"/>
              </w:rPr>
            </w:pPr>
            <w:r w:rsidRPr="00A435B1">
              <w:rPr>
                <w:rFonts w:cstheme="minorHAnsi"/>
                <w:bCs/>
                <w:sz w:val="18"/>
                <w:szCs w:val="18"/>
              </w:rPr>
              <w:t>SPS</w:t>
            </w:r>
            <w:r>
              <w:rPr>
                <w:rFonts w:cstheme="minorHAnsi"/>
                <w:bCs/>
                <w:sz w:val="18"/>
                <w:szCs w:val="18"/>
              </w:rPr>
              <w:t>03</w:t>
            </w:r>
          </w:p>
        </w:tc>
        <w:tc>
          <w:tcPr>
            <w:tcW w:w="344" w:type="dxa"/>
            <w:shd w:val="clear" w:color="auto" w:fill="FF0000"/>
            <w:tcMar/>
          </w:tcPr>
          <w:p w:rsidRPr="00F40C3D" w:rsidR="007347BF" w:rsidP="020F5633" w:rsidRDefault="007347BF" w14:paraId="38B34CF9" w14:textId="62B2BDF8">
            <w:pPr>
              <w:jc w:val="center"/>
              <w:rPr>
                <w:rFonts w:cs="Calibri" w:cstheme="minorAscii"/>
                <w:sz w:val="18"/>
                <w:szCs w:val="18"/>
              </w:rPr>
            </w:pPr>
            <w:r w:rsidRPr="020F5633" w:rsidR="6DF7B1CE">
              <w:rPr>
                <w:rFonts w:cs="Calibri" w:cstheme="minorAscii"/>
                <w:sz w:val="18"/>
                <w:szCs w:val="18"/>
              </w:rPr>
              <w:t>--</w:t>
            </w:r>
          </w:p>
        </w:tc>
        <w:tc>
          <w:tcPr>
            <w:tcW w:w="345" w:type="dxa"/>
            <w:shd w:val="clear" w:color="auto" w:fill="FFC000" w:themeFill="accent4"/>
            <w:tcMar/>
          </w:tcPr>
          <w:p w:rsidRPr="00F40C3D" w:rsidR="007347BF" w:rsidP="020F5633" w:rsidRDefault="007347BF" w14:paraId="519CB343" w14:textId="36ED1BA1">
            <w:pPr>
              <w:jc w:val="center"/>
              <w:rPr>
                <w:rFonts w:cs="Calibri" w:cstheme="minorAscii"/>
                <w:sz w:val="18"/>
                <w:szCs w:val="18"/>
              </w:rPr>
            </w:pPr>
            <w:r w:rsidRPr="020F5633" w:rsidR="6DF7B1CE">
              <w:rPr>
                <w:rFonts w:cs="Calibri" w:cstheme="minorAscii"/>
                <w:sz w:val="18"/>
                <w:szCs w:val="18"/>
              </w:rPr>
              <w:t>-</w:t>
            </w:r>
          </w:p>
        </w:tc>
        <w:tc>
          <w:tcPr>
            <w:tcW w:w="344" w:type="dxa"/>
            <w:tcMar/>
          </w:tcPr>
          <w:p w:rsidRPr="00F40C3D" w:rsidR="007347BF" w:rsidP="003B799D" w:rsidRDefault="007347BF" w14:paraId="0396042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D294A52"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414E795"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1051705" w14:textId="77777777">
            <w:pPr>
              <w:jc w:val="center"/>
              <w:rPr>
                <w:rFonts w:cstheme="minorHAnsi"/>
                <w:bCs/>
                <w:sz w:val="18"/>
                <w:szCs w:val="18"/>
              </w:rPr>
            </w:pPr>
            <w:r>
              <w:rPr>
                <w:rFonts w:cstheme="minorHAnsi"/>
                <w:bCs/>
                <w:sz w:val="18"/>
                <w:szCs w:val="18"/>
              </w:rPr>
              <w:t>+</w:t>
            </w:r>
          </w:p>
        </w:tc>
        <w:tc>
          <w:tcPr>
            <w:tcW w:w="344" w:type="dxa"/>
            <w:shd w:val="clear" w:color="auto" w:fill="00B050"/>
            <w:tcMar/>
          </w:tcPr>
          <w:p w:rsidRPr="00F40C3D" w:rsidR="007347BF" w:rsidP="003B799D" w:rsidRDefault="007347BF" w14:paraId="4B50F721"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7C257E6F" w14:textId="77777777">
            <w:pPr>
              <w:jc w:val="center"/>
              <w:rPr>
                <w:rFonts w:cstheme="minorHAnsi"/>
                <w:bCs/>
                <w:sz w:val="18"/>
                <w:szCs w:val="18"/>
              </w:rPr>
            </w:pPr>
            <w:r>
              <w:rPr>
                <w:rFonts w:cstheme="minorHAnsi"/>
                <w:bCs/>
                <w:sz w:val="18"/>
                <w:szCs w:val="18"/>
              </w:rPr>
              <w:t>I</w:t>
            </w:r>
          </w:p>
        </w:tc>
        <w:tc>
          <w:tcPr>
            <w:tcW w:w="344" w:type="dxa"/>
            <w:shd w:val="clear" w:color="auto" w:fill="92D050"/>
            <w:tcMar/>
          </w:tcPr>
          <w:p w:rsidRPr="00F40C3D" w:rsidR="007347BF" w:rsidP="003B799D" w:rsidRDefault="007347BF" w14:paraId="4570532C"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013399BA" w14:textId="77777777">
            <w:pPr>
              <w:jc w:val="center"/>
              <w:rPr>
                <w:rFonts w:cstheme="minorHAnsi"/>
                <w:bCs/>
                <w:sz w:val="18"/>
                <w:szCs w:val="18"/>
              </w:rPr>
            </w:pPr>
            <w:r>
              <w:rPr>
                <w:rFonts w:cstheme="minorHAnsi"/>
                <w:bCs/>
                <w:sz w:val="18"/>
                <w:szCs w:val="18"/>
              </w:rPr>
              <w:t>+</w:t>
            </w:r>
          </w:p>
        </w:tc>
        <w:tc>
          <w:tcPr>
            <w:tcW w:w="344" w:type="dxa"/>
            <w:gridSpan w:val="2"/>
            <w:shd w:val="clear" w:color="auto" w:fill="FFFF00"/>
            <w:tcMar/>
          </w:tcPr>
          <w:p w:rsidRPr="00F40C3D" w:rsidR="007347BF" w:rsidP="003B799D" w:rsidRDefault="007347BF" w14:paraId="339D26C6" w14:textId="77777777">
            <w:pPr>
              <w:jc w:val="center"/>
              <w:rPr>
                <w:rFonts w:cstheme="minorHAnsi"/>
                <w:bCs/>
                <w:sz w:val="18"/>
                <w:szCs w:val="18"/>
              </w:rPr>
            </w:pPr>
            <w:r>
              <w:rPr>
                <w:rFonts w:cstheme="minorHAnsi"/>
                <w:bCs/>
                <w:sz w:val="18"/>
                <w:szCs w:val="18"/>
              </w:rPr>
              <w:t>+-</w:t>
            </w:r>
          </w:p>
        </w:tc>
        <w:tc>
          <w:tcPr>
            <w:tcW w:w="345" w:type="dxa"/>
            <w:gridSpan w:val="2"/>
            <w:shd w:val="clear" w:color="auto" w:fill="00B0F0"/>
            <w:tcMar/>
          </w:tcPr>
          <w:p w:rsidRPr="00F40C3D" w:rsidR="007347BF" w:rsidP="003B799D" w:rsidRDefault="007347BF" w14:paraId="2EE5483B" w14:textId="77777777">
            <w:pPr>
              <w:jc w:val="center"/>
              <w:rPr>
                <w:rFonts w:cstheme="minorHAnsi"/>
                <w:bCs/>
                <w:sz w:val="18"/>
                <w:szCs w:val="18"/>
              </w:rPr>
            </w:pPr>
            <w:r>
              <w:rPr>
                <w:rFonts w:cstheme="minorHAnsi"/>
                <w:bCs/>
                <w:sz w:val="18"/>
                <w:szCs w:val="18"/>
              </w:rPr>
              <w:t>I</w:t>
            </w:r>
          </w:p>
        </w:tc>
        <w:tc>
          <w:tcPr>
            <w:tcW w:w="345" w:type="dxa"/>
            <w:gridSpan w:val="2"/>
            <w:shd w:val="clear" w:color="auto" w:fill="FFFF00"/>
            <w:tcMar/>
          </w:tcPr>
          <w:p w:rsidRPr="00F40C3D" w:rsidR="007347BF" w:rsidP="003B799D" w:rsidRDefault="007347BF" w14:paraId="2D10DDA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B144C88" w14:textId="77777777">
            <w:pPr>
              <w:jc w:val="center"/>
              <w:rPr>
                <w:rFonts w:cstheme="minorHAnsi"/>
                <w:bCs/>
                <w:sz w:val="18"/>
                <w:szCs w:val="18"/>
              </w:rPr>
            </w:pPr>
            <w:r>
              <w:rPr>
                <w:rFonts w:cstheme="minorHAnsi"/>
                <w:bCs/>
                <w:sz w:val="18"/>
                <w:szCs w:val="18"/>
              </w:rPr>
              <w:t>-</w:t>
            </w:r>
          </w:p>
        </w:tc>
        <w:tc>
          <w:tcPr>
            <w:tcW w:w="345" w:type="dxa"/>
            <w:gridSpan w:val="2"/>
            <w:shd w:val="clear" w:color="auto" w:fill="FFFF00"/>
            <w:tcMar/>
          </w:tcPr>
          <w:p w:rsidRPr="00F40C3D" w:rsidR="007347BF" w:rsidP="003B799D" w:rsidRDefault="007347BF" w14:paraId="54C90570"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EE27DD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20381DF"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2B9A01C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E433138"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2C409D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5BA1E13"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02095B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D1D9EDF"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3464ACBA" w14:textId="77777777">
            <w:pPr>
              <w:jc w:val="center"/>
              <w:rPr>
                <w:rFonts w:cstheme="minorHAnsi"/>
                <w:bCs/>
                <w:sz w:val="18"/>
                <w:szCs w:val="18"/>
              </w:rPr>
            </w:pPr>
            <w:r>
              <w:rPr>
                <w:rFonts w:cstheme="minorHAnsi"/>
                <w:bCs/>
                <w:sz w:val="18"/>
                <w:szCs w:val="18"/>
              </w:rPr>
              <w:t>+</w:t>
            </w:r>
          </w:p>
        </w:tc>
      </w:tr>
      <w:tr w:rsidR="00B906D7" w:rsidTr="0D58C396" w14:paraId="044C054B" w14:textId="77777777">
        <w:tc>
          <w:tcPr>
            <w:tcW w:w="873" w:type="dxa"/>
            <w:tcMar/>
          </w:tcPr>
          <w:p w:rsidRPr="003B2D04" w:rsidR="007347BF" w:rsidP="003B799D" w:rsidRDefault="007347BF" w14:paraId="4A87FB4E" w14:textId="77777777">
            <w:pPr>
              <w:rPr>
                <w:rFonts w:cstheme="minorHAnsi"/>
                <w:bCs/>
                <w:sz w:val="18"/>
                <w:szCs w:val="18"/>
              </w:rPr>
            </w:pPr>
            <w:r w:rsidRPr="00A435B1">
              <w:rPr>
                <w:rFonts w:cstheme="minorHAnsi"/>
                <w:bCs/>
                <w:sz w:val="18"/>
                <w:szCs w:val="18"/>
              </w:rPr>
              <w:t>SPS</w:t>
            </w:r>
            <w:r>
              <w:rPr>
                <w:rFonts w:cstheme="minorHAnsi"/>
                <w:bCs/>
                <w:sz w:val="18"/>
                <w:szCs w:val="18"/>
              </w:rPr>
              <w:t>04</w:t>
            </w:r>
          </w:p>
        </w:tc>
        <w:tc>
          <w:tcPr>
            <w:tcW w:w="344" w:type="dxa"/>
            <w:shd w:val="clear" w:color="auto" w:fill="auto"/>
            <w:tcMar/>
          </w:tcPr>
          <w:p w:rsidRPr="00F40C3D" w:rsidR="007347BF" w:rsidP="003B799D" w:rsidRDefault="00B906D7" w14:paraId="5DC0B6ED" w14:textId="28FFD537">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453688E6" w14:textId="79A364E3">
            <w:pPr>
              <w:jc w:val="center"/>
              <w:rPr>
                <w:rFonts w:cstheme="minorHAnsi"/>
                <w:bCs/>
                <w:sz w:val="18"/>
                <w:szCs w:val="18"/>
              </w:rPr>
            </w:pPr>
            <w:r>
              <w:rPr>
                <w:rFonts w:cstheme="minorHAnsi"/>
                <w:bCs/>
                <w:sz w:val="18"/>
                <w:szCs w:val="18"/>
              </w:rPr>
              <w:t>0</w:t>
            </w:r>
          </w:p>
        </w:tc>
        <w:tc>
          <w:tcPr>
            <w:tcW w:w="344" w:type="dxa"/>
            <w:shd w:val="clear" w:color="auto" w:fill="auto"/>
            <w:tcMar/>
          </w:tcPr>
          <w:p w:rsidRPr="00F40C3D" w:rsidR="007347BF" w:rsidP="003B799D" w:rsidRDefault="00B906D7" w14:paraId="582EC17C" w14:textId="0C62445D">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14C19B66" w14:textId="30E56CD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B906D7" w14:paraId="62735A5D" w14:textId="6C8D51C3">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B906D7" w14:paraId="7E5E9878" w14:textId="0486A7FF">
            <w:pPr>
              <w:jc w:val="center"/>
              <w:rPr>
                <w:rFonts w:cstheme="minorHAnsi"/>
                <w:bCs/>
                <w:sz w:val="18"/>
                <w:szCs w:val="18"/>
              </w:rPr>
            </w:pPr>
            <w:r>
              <w:rPr>
                <w:rFonts w:cstheme="minorHAnsi"/>
                <w:bCs/>
                <w:sz w:val="18"/>
                <w:szCs w:val="18"/>
              </w:rPr>
              <w:t>I</w:t>
            </w:r>
          </w:p>
        </w:tc>
        <w:tc>
          <w:tcPr>
            <w:tcW w:w="344" w:type="dxa"/>
            <w:shd w:val="clear" w:color="auto" w:fill="auto"/>
            <w:tcMar/>
          </w:tcPr>
          <w:p w:rsidRPr="00F40C3D" w:rsidR="007347BF" w:rsidP="003B799D" w:rsidRDefault="00B906D7" w14:paraId="0E0C2902" w14:textId="3CE78262">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038DFD7C" w14:textId="1881AB8B">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B906D7" w14:paraId="794223A8" w14:textId="419EA0FA">
            <w:pPr>
              <w:jc w:val="center"/>
              <w:rPr>
                <w:rFonts w:cstheme="minorHAnsi"/>
                <w:bCs/>
                <w:sz w:val="18"/>
                <w:szCs w:val="18"/>
              </w:rPr>
            </w:pPr>
            <w:r>
              <w:rPr>
                <w:rFonts w:cstheme="minorHAnsi"/>
                <w:bCs/>
                <w:sz w:val="18"/>
                <w:szCs w:val="18"/>
              </w:rPr>
              <w:t>I</w:t>
            </w:r>
          </w:p>
        </w:tc>
        <w:tc>
          <w:tcPr>
            <w:tcW w:w="345" w:type="dxa"/>
            <w:shd w:val="clear" w:color="auto" w:fill="auto"/>
            <w:tcMar/>
          </w:tcPr>
          <w:p w:rsidRPr="00F40C3D" w:rsidR="007347BF" w:rsidP="003B799D" w:rsidRDefault="00B906D7" w14:paraId="795EEB46" w14:textId="7D927A79">
            <w:pPr>
              <w:jc w:val="center"/>
              <w:rPr>
                <w:rFonts w:cstheme="minorHAnsi"/>
                <w:bCs/>
                <w:sz w:val="18"/>
                <w:szCs w:val="18"/>
              </w:rPr>
            </w:pPr>
            <w:r>
              <w:rPr>
                <w:rFonts w:cstheme="minorHAnsi"/>
                <w:bCs/>
                <w:sz w:val="18"/>
                <w:szCs w:val="18"/>
              </w:rPr>
              <w:t>0</w:t>
            </w:r>
          </w:p>
        </w:tc>
        <w:tc>
          <w:tcPr>
            <w:tcW w:w="344" w:type="dxa"/>
            <w:gridSpan w:val="2"/>
            <w:shd w:val="clear" w:color="auto" w:fill="FFFF00"/>
            <w:tcMar/>
          </w:tcPr>
          <w:p w:rsidRPr="00F40C3D" w:rsidR="007347BF" w:rsidP="003B799D" w:rsidRDefault="00B906D7" w14:paraId="4974D763" w14:textId="541AF651">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B906D7" w14:paraId="2277CDA7" w14:textId="246DC6C6">
            <w:pPr>
              <w:jc w:val="center"/>
              <w:rPr>
                <w:rFonts w:cstheme="minorHAnsi"/>
                <w:bCs/>
                <w:sz w:val="18"/>
                <w:szCs w:val="18"/>
              </w:rPr>
            </w:pPr>
            <w:r>
              <w:rPr>
                <w:rFonts w:cstheme="minorHAnsi"/>
                <w:bCs/>
                <w:sz w:val="18"/>
                <w:szCs w:val="18"/>
              </w:rPr>
              <w:t>-I</w:t>
            </w:r>
          </w:p>
        </w:tc>
        <w:tc>
          <w:tcPr>
            <w:tcW w:w="345" w:type="dxa"/>
            <w:gridSpan w:val="2"/>
            <w:shd w:val="clear" w:color="auto" w:fill="FFC000" w:themeFill="accent4"/>
            <w:tcMar/>
          </w:tcPr>
          <w:p w:rsidRPr="00F40C3D" w:rsidR="007347BF" w:rsidP="003B799D" w:rsidRDefault="00B906D7" w14:paraId="69194D97" w14:textId="226F544D">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B906D7" w14:paraId="0AC29677" w14:textId="2401D48F">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B906D7" w14:paraId="66130954" w14:textId="75442978">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B906D7" w14:paraId="0359BAE7" w14:textId="52F7D149">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B906D7" w14:paraId="2463EC2A" w14:textId="04AF09AF">
            <w:pPr>
              <w:jc w:val="center"/>
              <w:rPr>
                <w:rFonts w:cstheme="minorHAnsi"/>
                <w:bCs/>
                <w:sz w:val="18"/>
                <w:szCs w:val="18"/>
              </w:rPr>
            </w:pPr>
            <w:r>
              <w:rPr>
                <w:rFonts w:cstheme="minorHAnsi"/>
                <w:bCs/>
                <w:sz w:val="18"/>
                <w:szCs w:val="18"/>
              </w:rPr>
              <w:t>--</w:t>
            </w:r>
          </w:p>
        </w:tc>
        <w:tc>
          <w:tcPr>
            <w:tcW w:w="344" w:type="dxa"/>
            <w:shd w:val="clear" w:color="auto" w:fill="auto"/>
            <w:tcMar/>
          </w:tcPr>
          <w:p w:rsidRPr="00F40C3D" w:rsidR="007347BF" w:rsidP="003B799D" w:rsidRDefault="00B906D7" w14:paraId="2867BC3C" w14:textId="4A13259D">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2EAD0D62" w14:textId="5B96C3DC">
            <w:pPr>
              <w:jc w:val="center"/>
              <w:rPr>
                <w:rFonts w:cstheme="minorHAnsi"/>
                <w:bCs/>
                <w:sz w:val="18"/>
                <w:szCs w:val="18"/>
              </w:rPr>
            </w:pPr>
            <w:r>
              <w:rPr>
                <w:rFonts w:cstheme="minorHAnsi"/>
                <w:bCs/>
                <w:sz w:val="18"/>
                <w:szCs w:val="18"/>
              </w:rPr>
              <w:t>0</w:t>
            </w:r>
          </w:p>
        </w:tc>
        <w:tc>
          <w:tcPr>
            <w:tcW w:w="344" w:type="dxa"/>
            <w:shd w:val="clear" w:color="auto" w:fill="FFFFFF" w:themeFill="background1"/>
            <w:tcMar/>
          </w:tcPr>
          <w:p w:rsidRPr="00F40C3D" w:rsidR="007347BF" w:rsidP="020F5633" w:rsidRDefault="00B906D7" w14:paraId="3FE73C4C" w14:textId="360C26A7">
            <w:pPr>
              <w:jc w:val="center"/>
              <w:rPr>
                <w:rFonts w:cs="Calibri" w:cstheme="minorAscii"/>
                <w:sz w:val="18"/>
                <w:szCs w:val="18"/>
              </w:rPr>
            </w:pPr>
            <w:r w:rsidRPr="020F5633" w:rsidR="53C1E68F">
              <w:rPr>
                <w:rFonts w:cs="Calibri" w:cstheme="minorAscii"/>
                <w:sz w:val="18"/>
                <w:szCs w:val="18"/>
              </w:rPr>
              <w:t>0</w:t>
            </w:r>
          </w:p>
        </w:tc>
        <w:tc>
          <w:tcPr>
            <w:tcW w:w="345" w:type="dxa"/>
            <w:shd w:val="clear" w:color="auto" w:fill="auto"/>
            <w:tcMar/>
          </w:tcPr>
          <w:p w:rsidRPr="00F40C3D" w:rsidR="007347BF" w:rsidP="003B799D" w:rsidRDefault="00B906D7" w14:paraId="25010554" w14:textId="00E25C33">
            <w:pPr>
              <w:jc w:val="center"/>
              <w:rPr>
                <w:rFonts w:cstheme="minorHAnsi"/>
                <w:bCs/>
                <w:sz w:val="18"/>
                <w:szCs w:val="18"/>
              </w:rPr>
            </w:pPr>
            <w:r>
              <w:rPr>
                <w:rFonts w:cstheme="minorHAnsi"/>
                <w:bCs/>
                <w:sz w:val="18"/>
                <w:szCs w:val="18"/>
              </w:rPr>
              <w:t>0</w:t>
            </w:r>
          </w:p>
        </w:tc>
        <w:tc>
          <w:tcPr>
            <w:tcW w:w="344" w:type="dxa"/>
            <w:shd w:val="clear" w:color="auto" w:fill="auto"/>
            <w:tcMar/>
          </w:tcPr>
          <w:p w:rsidRPr="00F40C3D" w:rsidR="007347BF" w:rsidP="003B799D" w:rsidRDefault="00B906D7" w14:paraId="33363990" w14:textId="06F7BF10">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424B1F2E" w14:textId="02DA2251">
            <w:pPr>
              <w:jc w:val="center"/>
              <w:rPr>
                <w:rFonts w:cstheme="minorHAnsi"/>
                <w:bCs/>
                <w:sz w:val="18"/>
                <w:szCs w:val="18"/>
              </w:rPr>
            </w:pPr>
            <w:r>
              <w:rPr>
                <w:rFonts w:cstheme="minorHAnsi"/>
                <w:bCs/>
                <w:sz w:val="18"/>
                <w:szCs w:val="18"/>
              </w:rPr>
              <w:t>0</w:t>
            </w:r>
          </w:p>
        </w:tc>
        <w:tc>
          <w:tcPr>
            <w:tcW w:w="345" w:type="dxa"/>
            <w:shd w:val="clear" w:color="auto" w:fill="auto"/>
            <w:tcMar/>
          </w:tcPr>
          <w:p w:rsidRPr="00F40C3D" w:rsidR="007347BF" w:rsidP="003B799D" w:rsidRDefault="00B906D7" w14:paraId="56F807B1" w14:textId="0563322E">
            <w:pPr>
              <w:jc w:val="center"/>
              <w:rPr>
                <w:rFonts w:cstheme="minorHAnsi"/>
                <w:bCs/>
                <w:sz w:val="18"/>
                <w:szCs w:val="18"/>
              </w:rPr>
            </w:pPr>
            <w:r>
              <w:rPr>
                <w:rFonts w:cstheme="minorHAnsi"/>
                <w:bCs/>
                <w:sz w:val="18"/>
                <w:szCs w:val="18"/>
              </w:rPr>
              <w:t>0</w:t>
            </w:r>
          </w:p>
        </w:tc>
      </w:tr>
      <w:tr w:rsidR="00B906D7" w:rsidTr="0D58C396" w14:paraId="3371A89C" w14:textId="77777777">
        <w:tc>
          <w:tcPr>
            <w:tcW w:w="873" w:type="dxa"/>
            <w:tcMar/>
          </w:tcPr>
          <w:p w:rsidRPr="003B2D04" w:rsidR="007347BF" w:rsidP="003B799D" w:rsidRDefault="007347BF" w14:paraId="7373C89D" w14:textId="77777777">
            <w:pPr>
              <w:rPr>
                <w:rFonts w:cstheme="minorHAnsi"/>
                <w:bCs/>
                <w:sz w:val="18"/>
                <w:szCs w:val="18"/>
              </w:rPr>
            </w:pPr>
            <w:r w:rsidRPr="00A435B1">
              <w:rPr>
                <w:rFonts w:cstheme="minorHAnsi"/>
                <w:bCs/>
                <w:sz w:val="18"/>
                <w:szCs w:val="18"/>
              </w:rPr>
              <w:t>SPS</w:t>
            </w:r>
            <w:r>
              <w:rPr>
                <w:rFonts w:cstheme="minorHAnsi"/>
                <w:bCs/>
                <w:sz w:val="18"/>
                <w:szCs w:val="18"/>
              </w:rPr>
              <w:t>05</w:t>
            </w:r>
          </w:p>
        </w:tc>
        <w:tc>
          <w:tcPr>
            <w:tcW w:w="344" w:type="dxa"/>
            <w:shd w:val="clear" w:color="auto" w:fill="FF0000"/>
            <w:tcMar/>
          </w:tcPr>
          <w:p w:rsidRPr="00F40C3D" w:rsidR="007347BF" w:rsidP="020F5633" w:rsidRDefault="007347BF" w14:paraId="3BE41BFB" w14:textId="43CD7E07">
            <w:pPr>
              <w:jc w:val="center"/>
              <w:rPr>
                <w:rFonts w:cs="Calibri" w:cstheme="minorAscii"/>
                <w:sz w:val="18"/>
                <w:szCs w:val="18"/>
              </w:rPr>
            </w:pPr>
            <w:r w:rsidRPr="020F5633" w:rsidR="232CE2D5">
              <w:rPr>
                <w:rFonts w:cs="Calibri" w:cstheme="minorAscii"/>
                <w:sz w:val="18"/>
                <w:szCs w:val="18"/>
              </w:rPr>
              <w:t>--</w:t>
            </w:r>
          </w:p>
        </w:tc>
        <w:tc>
          <w:tcPr>
            <w:tcW w:w="345" w:type="dxa"/>
            <w:shd w:val="clear" w:color="auto" w:fill="FFC000" w:themeFill="accent4"/>
            <w:tcMar/>
          </w:tcPr>
          <w:p w:rsidRPr="00F40C3D" w:rsidR="007347BF" w:rsidP="020F5633" w:rsidRDefault="007347BF" w14:paraId="39124A38" w14:textId="242EA673">
            <w:pPr>
              <w:jc w:val="center"/>
              <w:rPr>
                <w:rFonts w:cs="Calibri" w:cstheme="minorAscii"/>
                <w:sz w:val="18"/>
                <w:szCs w:val="18"/>
              </w:rPr>
            </w:pPr>
            <w:r w:rsidRPr="020F5633" w:rsidR="232CE2D5">
              <w:rPr>
                <w:rFonts w:cs="Calibri" w:cstheme="minorAscii"/>
                <w:sz w:val="18"/>
                <w:szCs w:val="18"/>
              </w:rPr>
              <w:t>-</w:t>
            </w:r>
          </w:p>
        </w:tc>
        <w:tc>
          <w:tcPr>
            <w:tcW w:w="344" w:type="dxa"/>
            <w:shd w:val="clear" w:color="auto" w:fill="FFC000" w:themeFill="accent4"/>
            <w:tcMar/>
          </w:tcPr>
          <w:p w:rsidRPr="00F40C3D" w:rsidR="007347BF" w:rsidP="003B799D" w:rsidRDefault="007347BF" w14:paraId="0DB61E9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EC11F77"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71E0D512"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595B0042"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1325D36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D2BA75A"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7EC0037B"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27527315"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115A79A"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6CB708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5A98E23"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4BEC867"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61B02A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54124A5"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F27AA54"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6FBE30EE"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6E68012F"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702697A"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22953B7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21755B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4412A1F"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32F9C7C5" w14:textId="77777777">
            <w:pPr>
              <w:jc w:val="center"/>
              <w:rPr>
                <w:rFonts w:cstheme="minorHAnsi"/>
                <w:bCs/>
                <w:sz w:val="18"/>
                <w:szCs w:val="18"/>
              </w:rPr>
            </w:pPr>
            <w:r>
              <w:rPr>
                <w:rFonts w:cstheme="minorHAnsi"/>
                <w:bCs/>
                <w:sz w:val="18"/>
                <w:szCs w:val="18"/>
              </w:rPr>
              <w:t>+</w:t>
            </w:r>
          </w:p>
        </w:tc>
      </w:tr>
      <w:tr w:rsidR="00B906D7" w:rsidTr="0D58C396" w14:paraId="02F47BB3" w14:textId="77777777">
        <w:tc>
          <w:tcPr>
            <w:tcW w:w="873" w:type="dxa"/>
            <w:tcMar/>
          </w:tcPr>
          <w:p w:rsidRPr="003B2D04" w:rsidR="007347BF" w:rsidP="003B799D" w:rsidRDefault="007347BF" w14:paraId="2A5E2C8F" w14:textId="77777777">
            <w:pPr>
              <w:rPr>
                <w:rFonts w:cstheme="minorHAnsi"/>
                <w:bCs/>
                <w:sz w:val="18"/>
                <w:szCs w:val="18"/>
              </w:rPr>
            </w:pPr>
            <w:r w:rsidRPr="00A435B1">
              <w:rPr>
                <w:rFonts w:cstheme="minorHAnsi"/>
                <w:bCs/>
                <w:sz w:val="18"/>
                <w:szCs w:val="18"/>
              </w:rPr>
              <w:t>SPS</w:t>
            </w:r>
            <w:r>
              <w:rPr>
                <w:rFonts w:cstheme="minorHAnsi"/>
                <w:bCs/>
                <w:sz w:val="18"/>
                <w:szCs w:val="18"/>
              </w:rPr>
              <w:t>06</w:t>
            </w:r>
          </w:p>
        </w:tc>
        <w:tc>
          <w:tcPr>
            <w:tcW w:w="344" w:type="dxa"/>
            <w:tcMar/>
          </w:tcPr>
          <w:p w:rsidRPr="00F40C3D" w:rsidR="007347BF" w:rsidP="003B799D" w:rsidRDefault="007347BF" w14:paraId="79E0332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174AC4"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7D9C14B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7D4D187"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A7728D8"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7866C985"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1A4DF877"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C41BE87"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1371DF4" w14:textId="77777777">
            <w:pPr>
              <w:jc w:val="center"/>
              <w:rPr>
                <w:rFonts w:cstheme="minorHAnsi"/>
                <w:bCs/>
                <w:sz w:val="18"/>
                <w:szCs w:val="18"/>
              </w:rPr>
            </w:pPr>
            <w:r>
              <w:rPr>
                <w:rFonts w:cstheme="minorHAnsi"/>
                <w:bCs/>
                <w:sz w:val="18"/>
                <w:szCs w:val="18"/>
              </w:rPr>
              <w:t>-</w:t>
            </w:r>
          </w:p>
        </w:tc>
        <w:tc>
          <w:tcPr>
            <w:tcW w:w="345" w:type="dxa"/>
            <w:tcMar/>
          </w:tcPr>
          <w:p w:rsidRPr="00F40C3D" w:rsidR="007347BF" w:rsidP="7228F02C" w:rsidRDefault="5B570F9E" w14:paraId="7A84FC78" w14:textId="77777777" w14:noSpellErr="1">
            <w:pPr>
              <w:jc w:val="center"/>
              <w:rPr>
                <w:sz w:val="18"/>
                <w:szCs w:val="18"/>
              </w:rPr>
            </w:pPr>
            <w:r w:rsidRPr="7B0AC54E" w:rsidR="3121A670">
              <w:rPr>
                <w:sz w:val="18"/>
                <w:szCs w:val="18"/>
              </w:rPr>
              <w:t>0</w:t>
            </w:r>
          </w:p>
        </w:tc>
        <w:tc>
          <w:tcPr>
            <w:tcW w:w="344" w:type="dxa"/>
            <w:gridSpan w:val="2"/>
            <w:shd w:val="clear" w:color="auto" w:fill="92D050"/>
            <w:tcMar/>
          </w:tcPr>
          <w:p w:rsidRPr="00F40C3D" w:rsidR="007347BF" w:rsidP="7228F02C" w:rsidRDefault="2F01C196" w14:paraId="4C726CC7" w14:textId="77777777" w14:noSpellErr="1">
            <w:pPr>
              <w:jc w:val="center"/>
              <w:rPr>
                <w:sz w:val="18"/>
                <w:szCs w:val="18"/>
              </w:rPr>
            </w:pPr>
            <w:r w:rsidRPr="7B0AC54E" w:rsidR="004027D0">
              <w:rPr>
                <w:sz w:val="18"/>
                <w:szCs w:val="18"/>
              </w:rPr>
              <w:t>+</w:t>
            </w:r>
          </w:p>
          <w:p w:rsidRPr="00F40C3D" w:rsidR="007347BF" w:rsidP="7B0AC54E" w:rsidRDefault="007347BF" w14:paraId="5AD677D6" w14:noSpellErr="1" w14:textId="3B96B429">
            <w:pPr>
              <w:jc w:val="center"/>
              <w:rPr>
                <w:sz w:val="18"/>
                <w:szCs w:val="18"/>
                <w:highlight w:val="magenta"/>
              </w:rPr>
            </w:pPr>
          </w:p>
        </w:tc>
        <w:tc>
          <w:tcPr>
            <w:tcW w:w="345" w:type="dxa"/>
            <w:gridSpan w:val="2"/>
            <w:shd w:val="clear" w:color="auto" w:fill="00B0F0"/>
            <w:tcMar/>
          </w:tcPr>
          <w:p w:rsidRPr="00F40C3D" w:rsidR="007347BF" w:rsidP="020F5633" w:rsidRDefault="65F4C39C" w14:paraId="70C02A7A" w14:textId="21BE44B7">
            <w:pPr>
              <w:jc w:val="center"/>
              <w:rPr>
                <w:sz w:val="18"/>
                <w:szCs w:val="18"/>
              </w:rPr>
            </w:pPr>
            <w:r w:rsidRPr="020F5633" w:rsidR="47069EE1">
              <w:rPr>
                <w:sz w:val="18"/>
                <w:szCs w:val="18"/>
              </w:rPr>
              <w:t>I</w:t>
            </w:r>
          </w:p>
        </w:tc>
        <w:tc>
          <w:tcPr>
            <w:tcW w:w="345" w:type="dxa"/>
            <w:gridSpan w:val="2"/>
            <w:shd w:val="clear" w:color="auto" w:fill="92D050"/>
            <w:tcMar/>
          </w:tcPr>
          <w:p w:rsidRPr="00F40C3D" w:rsidR="007347BF" w:rsidP="003B799D" w:rsidRDefault="007347BF" w14:paraId="172A6D14"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1A75B5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C676EC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7125450"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539507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22D1939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D16F87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545EDE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6C585F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2B26CD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207436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BB1E6EA" w14:textId="77777777">
            <w:pPr>
              <w:jc w:val="center"/>
              <w:rPr>
                <w:rFonts w:cstheme="minorHAnsi"/>
                <w:bCs/>
                <w:sz w:val="18"/>
                <w:szCs w:val="18"/>
              </w:rPr>
            </w:pPr>
            <w:r>
              <w:rPr>
                <w:rFonts w:cstheme="minorHAnsi"/>
                <w:bCs/>
                <w:sz w:val="18"/>
                <w:szCs w:val="18"/>
              </w:rPr>
              <w:t>0</w:t>
            </w:r>
          </w:p>
        </w:tc>
      </w:tr>
      <w:tr w:rsidR="00B906D7" w:rsidTr="0D58C396" w14:paraId="44AAC3E8" w14:textId="77777777">
        <w:tc>
          <w:tcPr>
            <w:tcW w:w="873" w:type="dxa"/>
            <w:tcMar/>
          </w:tcPr>
          <w:p w:rsidRPr="003B2D04" w:rsidR="007347BF" w:rsidP="003B799D" w:rsidRDefault="007347BF" w14:paraId="783A2996" w14:textId="77777777">
            <w:pPr>
              <w:rPr>
                <w:rFonts w:cstheme="minorHAnsi"/>
                <w:bCs/>
                <w:sz w:val="18"/>
                <w:szCs w:val="18"/>
              </w:rPr>
            </w:pPr>
            <w:r w:rsidRPr="00A435B1">
              <w:rPr>
                <w:rFonts w:cstheme="minorHAnsi"/>
                <w:bCs/>
                <w:sz w:val="18"/>
                <w:szCs w:val="18"/>
              </w:rPr>
              <w:lastRenderedPageBreak/>
              <w:t>SPS</w:t>
            </w:r>
            <w:r>
              <w:rPr>
                <w:rFonts w:cstheme="minorHAnsi"/>
                <w:bCs/>
                <w:sz w:val="18"/>
                <w:szCs w:val="18"/>
              </w:rPr>
              <w:t>07</w:t>
            </w:r>
          </w:p>
        </w:tc>
        <w:tc>
          <w:tcPr>
            <w:tcW w:w="344" w:type="dxa"/>
            <w:tcMar/>
          </w:tcPr>
          <w:p w:rsidRPr="00F40C3D" w:rsidR="007347BF" w:rsidP="003B799D" w:rsidRDefault="007347BF" w14:paraId="6A5A5C1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78C1E8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57CB72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C8C1CC7"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638D98F" w14:textId="77777777">
            <w:pPr>
              <w:jc w:val="center"/>
              <w:rPr>
                <w:rFonts w:cstheme="minorHAnsi"/>
                <w:bCs/>
                <w:sz w:val="18"/>
                <w:szCs w:val="18"/>
              </w:rPr>
            </w:pPr>
            <w:r>
              <w:rPr>
                <w:rFonts w:cstheme="minorHAnsi"/>
                <w:bCs/>
                <w:sz w:val="18"/>
                <w:szCs w:val="18"/>
              </w:rPr>
              <w:t>I</w:t>
            </w:r>
          </w:p>
        </w:tc>
        <w:tc>
          <w:tcPr>
            <w:tcW w:w="345" w:type="dxa"/>
            <w:shd w:val="clear" w:color="auto" w:fill="00B0F0"/>
            <w:tcMar/>
          </w:tcPr>
          <w:p w:rsidRPr="00F40C3D" w:rsidR="007347BF" w:rsidP="003B799D" w:rsidRDefault="007347BF" w14:paraId="4DFEFF91"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4A9F357E"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58D3F81E" w14:textId="77777777">
            <w:pPr>
              <w:jc w:val="center"/>
              <w:rPr>
                <w:rFonts w:cstheme="minorHAnsi"/>
                <w:bCs/>
                <w:sz w:val="18"/>
                <w:szCs w:val="18"/>
              </w:rPr>
            </w:pPr>
            <w:r>
              <w:rPr>
                <w:rFonts w:cstheme="minorHAnsi"/>
                <w:bCs/>
                <w:sz w:val="18"/>
                <w:szCs w:val="18"/>
              </w:rPr>
              <w:t>I</w:t>
            </w:r>
          </w:p>
        </w:tc>
        <w:tc>
          <w:tcPr>
            <w:tcW w:w="344" w:type="dxa"/>
            <w:shd w:val="clear" w:color="auto" w:fill="00B0F0"/>
            <w:tcMar/>
          </w:tcPr>
          <w:p w:rsidRPr="00F40C3D" w:rsidR="007347BF" w:rsidP="003B799D" w:rsidRDefault="007347BF" w14:paraId="56E26C77"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4767FBB4"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B30067F"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7C763BBB"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EDE700A"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167D1A4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8651BA9"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9E2F963"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3862062"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5B952C23"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20F5633" w:rsidRDefault="007347BF" w14:paraId="04CB2112" w14:textId="6562A8E4">
            <w:pPr>
              <w:jc w:val="center"/>
              <w:rPr>
                <w:rFonts w:cs="Calibri" w:cstheme="minorAscii"/>
                <w:sz w:val="18"/>
                <w:szCs w:val="18"/>
              </w:rPr>
            </w:pPr>
            <w:r w:rsidRPr="020F5633" w:rsidR="156BA4CE">
              <w:rPr>
                <w:rFonts w:cs="Calibri" w:cstheme="minorAscii"/>
                <w:sz w:val="18"/>
                <w:szCs w:val="18"/>
              </w:rPr>
              <w:t>-</w:t>
            </w:r>
          </w:p>
        </w:tc>
        <w:tc>
          <w:tcPr>
            <w:tcW w:w="344" w:type="dxa"/>
            <w:tcMar/>
          </w:tcPr>
          <w:p w:rsidRPr="00F40C3D" w:rsidR="007347BF" w:rsidP="003B799D" w:rsidRDefault="007347BF" w14:paraId="7FC067A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3559A1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605E43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B11B740"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31AFE9D8" w14:textId="77777777">
            <w:pPr>
              <w:jc w:val="center"/>
              <w:rPr>
                <w:rFonts w:cstheme="minorHAnsi"/>
                <w:bCs/>
                <w:sz w:val="18"/>
                <w:szCs w:val="18"/>
              </w:rPr>
            </w:pPr>
            <w:r>
              <w:rPr>
                <w:rFonts w:cstheme="minorHAnsi"/>
                <w:bCs/>
                <w:sz w:val="18"/>
                <w:szCs w:val="18"/>
              </w:rPr>
              <w:t>+I</w:t>
            </w:r>
          </w:p>
        </w:tc>
      </w:tr>
      <w:tr w:rsidR="00B906D7" w:rsidTr="0D58C396" w14:paraId="57D251E5" w14:textId="77777777">
        <w:tc>
          <w:tcPr>
            <w:tcW w:w="873" w:type="dxa"/>
            <w:tcMar/>
          </w:tcPr>
          <w:p w:rsidRPr="003B2D04" w:rsidR="007347BF" w:rsidP="3A097E7F" w:rsidRDefault="007347BF" w14:paraId="662A7D36" w14:textId="77777777">
            <w:pPr>
              <w:rPr>
                <w:rFonts w:cs="Calibri" w:cstheme="minorAscii"/>
                <w:sz w:val="18"/>
                <w:szCs w:val="18"/>
              </w:rPr>
            </w:pPr>
            <w:r w:rsidRPr="020F5633" w:rsidR="5431FAC1">
              <w:rPr>
                <w:rFonts w:cs="Calibri" w:cstheme="minorAscii"/>
                <w:sz w:val="18"/>
                <w:szCs w:val="18"/>
              </w:rPr>
              <w:t>SPS</w:t>
            </w:r>
            <w:r w:rsidRPr="020F5633" w:rsidR="5431FAC1">
              <w:rPr>
                <w:rFonts w:cs="Calibri" w:cstheme="minorAscii"/>
                <w:sz w:val="18"/>
                <w:szCs w:val="18"/>
              </w:rPr>
              <w:t>08</w:t>
            </w:r>
          </w:p>
        </w:tc>
        <w:tc>
          <w:tcPr>
            <w:tcW w:w="344" w:type="dxa"/>
            <w:shd w:val="clear" w:color="auto" w:fill="FF0000"/>
            <w:tcMar/>
          </w:tcPr>
          <w:p w:rsidRPr="00F40C3D" w:rsidR="007347BF" w:rsidP="020F5633" w:rsidRDefault="007347BF" w14:paraId="071269F8" w14:textId="7CA83AD3">
            <w:pPr>
              <w:jc w:val="center"/>
              <w:rPr>
                <w:rFonts w:cs="Calibri" w:cstheme="minorAscii"/>
                <w:sz w:val="18"/>
                <w:szCs w:val="18"/>
              </w:rPr>
            </w:pPr>
            <w:r w:rsidRPr="020F5633" w:rsidR="7962896C">
              <w:rPr>
                <w:rFonts w:cs="Calibri" w:cstheme="minorAscii"/>
                <w:sz w:val="18"/>
                <w:szCs w:val="18"/>
              </w:rPr>
              <w:t>--</w:t>
            </w:r>
          </w:p>
        </w:tc>
        <w:tc>
          <w:tcPr>
            <w:tcW w:w="345" w:type="dxa"/>
            <w:shd w:val="clear" w:color="auto" w:fill="FFC000" w:themeFill="accent4"/>
            <w:tcMar/>
          </w:tcPr>
          <w:p w:rsidRPr="00F40C3D" w:rsidR="007347BF" w:rsidP="020F5633" w:rsidRDefault="007347BF" w14:paraId="68781167" w14:textId="6F0C2CF2">
            <w:pPr>
              <w:jc w:val="center"/>
              <w:rPr>
                <w:rFonts w:cs="Calibri" w:cstheme="minorAscii"/>
                <w:sz w:val="18"/>
                <w:szCs w:val="18"/>
              </w:rPr>
            </w:pPr>
            <w:r w:rsidRPr="020F5633" w:rsidR="24EB483D">
              <w:rPr>
                <w:rFonts w:cs="Calibri" w:cstheme="minorAscii"/>
                <w:sz w:val="18"/>
                <w:szCs w:val="18"/>
              </w:rPr>
              <w:t>-</w:t>
            </w:r>
          </w:p>
        </w:tc>
        <w:tc>
          <w:tcPr>
            <w:tcW w:w="344" w:type="dxa"/>
            <w:shd w:val="clear" w:color="auto" w:fill="FFC000" w:themeFill="accent4"/>
            <w:tcMar/>
          </w:tcPr>
          <w:p w:rsidRPr="00F40C3D" w:rsidR="007347BF" w:rsidP="003B799D" w:rsidRDefault="007347BF" w14:paraId="6140931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55841DD"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25E3609A"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1EFDB8F5"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6AD4DA6"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41888716" w14:textId="77777777">
            <w:pPr>
              <w:jc w:val="center"/>
              <w:rPr>
                <w:rFonts w:cstheme="minorHAnsi"/>
                <w:bCs/>
                <w:sz w:val="18"/>
                <w:szCs w:val="18"/>
              </w:rPr>
            </w:pPr>
            <w:r>
              <w:rPr>
                <w:rFonts w:cstheme="minorHAnsi"/>
                <w:bCs/>
                <w:sz w:val="18"/>
                <w:szCs w:val="18"/>
              </w:rPr>
              <w:t>I</w:t>
            </w:r>
          </w:p>
        </w:tc>
        <w:tc>
          <w:tcPr>
            <w:tcW w:w="344" w:type="dxa"/>
            <w:shd w:val="clear" w:color="auto" w:fill="FFC000" w:themeFill="accent4"/>
            <w:tcMar/>
          </w:tcPr>
          <w:p w:rsidRPr="00F40C3D" w:rsidR="007347BF" w:rsidP="003B799D" w:rsidRDefault="007347BF" w14:paraId="2DB33029"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E4B4E37"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3A046C19"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6B3C5EF"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49BD4D4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E4A3C09"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0EE1BA9"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9A7D592"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46B91E34"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46C87FDD"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4DE2C5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A588E8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2619BDA"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5A4D1D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F13D2B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686AE1C" w14:textId="77777777">
            <w:pPr>
              <w:jc w:val="center"/>
              <w:rPr>
                <w:rFonts w:cstheme="minorHAnsi"/>
                <w:bCs/>
                <w:sz w:val="18"/>
                <w:szCs w:val="18"/>
              </w:rPr>
            </w:pPr>
            <w:r>
              <w:rPr>
                <w:rFonts w:cstheme="minorHAnsi"/>
                <w:bCs/>
                <w:sz w:val="18"/>
                <w:szCs w:val="18"/>
              </w:rPr>
              <w:t>0</w:t>
            </w:r>
          </w:p>
        </w:tc>
      </w:tr>
      <w:tr w:rsidR="00B906D7" w:rsidTr="0D58C396" w14:paraId="2B005E79" w14:textId="77777777">
        <w:tc>
          <w:tcPr>
            <w:tcW w:w="873" w:type="dxa"/>
            <w:tcMar/>
          </w:tcPr>
          <w:p w:rsidRPr="003B2D04" w:rsidR="007347BF" w:rsidP="003B799D" w:rsidRDefault="007347BF" w14:paraId="3A9CA358" w14:textId="77777777">
            <w:pPr>
              <w:rPr>
                <w:rFonts w:cstheme="minorHAnsi"/>
                <w:bCs/>
                <w:sz w:val="18"/>
                <w:szCs w:val="18"/>
              </w:rPr>
            </w:pPr>
            <w:r w:rsidRPr="00A435B1">
              <w:rPr>
                <w:rFonts w:cstheme="minorHAnsi"/>
                <w:bCs/>
                <w:sz w:val="18"/>
                <w:szCs w:val="18"/>
              </w:rPr>
              <w:t>SPS</w:t>
            </w:r>
            <w:r>
              <w:rPr>
                <w:rFonts w:cstheme="minorHAnsi"/>
                <w:bCs/>
                <w:sz w:val="18"/>
                <w:szCs w:val="18"/>
              </w:rPr>
              <w:t>09</w:t>
            </w:r>
          </w:p>
        </w:tc>
        <w:tc>
          <w:tcPr>
            <w:tcW w:w="344" w:type="dxa"/>
            <w:tcMar/>
          </w:tcPr>
          <w:p w:rsidRPr="00F40C3D" w:rsidR="007347BF" w:rsidP="003B799D" w:rsidRDefault="007347BF" w14:paraId="2633490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88648A6"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729DC25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36ADF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1BC0B6F" w14:textId="77777777">
            <w:pPr>
              <w:jc w:val="center"/>
              <w:rPr>
                <w:rFonts w:cstheme="minorHAnsi"/>
                <w:bCs/>
                <w:sz w:val="18"/>
                <w:szCs w:val="18"/>
              </w:rPr>
            </w:pPr>
            <w:r>
              <w:rPr>
                <w:rFonts w:cstheme="minorHAnsi"/>
                <w:bCs/>
                <w:sz w:val="18"/>
                <w:szCs w:val="18"/>
              </w:rPr>
              <w:t>++</w:t>
            </w:r>
          </w:p>
        </w:tc>
        <w:tc>
          <w:tcPr>
            <w:tcW w:w="345" w:type="dxa"/>
            <w:shd w:val="clear" w:color="auto" w:fill="00B050"/>
            <w:tcMar/>
          </w:tcPr>
          <w:p w:rsidRPr="00F40C3D" w:rsidR="007347BF" w:rsidP="003B799D" w:rsidRDefault="007347BF" w14:paraId="160F7818" w14:textId="77777777">
            <w:pPr>
              <w:jc w:val="center"/>
              <w:rPr>
                <w:rFonts w:cstheme="minorHAnsi"/>
                <w:bCs/>
                <w:sz w:val="18"/>
                <w:szCs w:val="18"/>
              </w:rPr>
            </w:pPr>
            <w:r>
              <w:rPr>
                <w:rFonts w:cstheme="minorHAnsi"/>
                <w:bCs/>
                <w:sz w:val="18"/>
                <w:szCs w:val="18"/>
              </w:rPr>
              <w:t>++</w:t>
            </w:r>
          </w:p>
        </w:tc>
        <w:tc>
          <w:tcPr>
            <w:tcW w:w="344" w:type="dxa"/>
            <w:shd w:val="clear" w:color="auto" w:fill="00B050"/>
            <w:tcMar/>
          </w:tcPr>
          <w:p w:rsidRPr="00F40C3D" w:rsidR="007347BF" w:rsidP="003B799D" w:rsidRDefault="007347BF" w14:paraId="6A7EF13B" w14:textId="77777777">
            <w:pPr>
              <w:jc w:val="center"/>
              <w:rPr>
                <w:rFonts w:cstheme="minorHAnsi"/>
                <w:bCs/>
                <w:sz w:val="18"/>
                <w:szCs w:val="18"/>
              </w:rPr>
            </w:pPr>
            <w:r>
              <w:rPr>
                <w:rFonts w:cstheme="minorHAnsi"/>
                <w:bCs/>
                <w:sz w:val="18"/>
                <w:szCs w:val="18"/>
              </w:rPr>
              <w:t>++</w:t>
            </w:r>
          </w:p>
        </w:tc>
        <w:tc>
          <w:tcPr>
            <w:tcW w:w="345" w:type="dxa"/>
            <w:shd w:val="clear" w:color="auto" w:fill="00B050"/>
            <w:tcMar/>
          </w:tcPr>
          <w:p w:rsidRPr="00F40C3D" w:rsidR="007347BF" w:rsidP="003B799D" w:rsidRDefault="007347BF" w14:paraId="22F94D56"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51189B1B"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380343D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04F1BB9"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25E76904"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9B48C01"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E6BDC2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AE8A8B1"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7A9C6BCF"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5DE0D869"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5DB29D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3E19E1D"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20F5633" w:rsidRDefault="007347BF" w14:paraId="517B730F" w14:textId="3A1145EC">
            <w:pPr>
              <w:jc w:val="center"/>
              <w:rPr>
                <w:rFonts w:cs="Calibri" w:cstheme="minorAscii"/>
                <w:sz w:val="18"/>
                <w:szCs w:val="18"/>
              </w:rPr>
            </w:pPr>
            <w:r w:rsidRPr="020F5633" w:rsidR="3FE69774">
              <w:rPr>
                <w:rFonts w:cs="Calibri" w:cstheme="minorAscii"/>
                <w:sz w:val="18"/>
                <w:szCs w:val="18"/>
              </w:rPr>
              <w:t>-</w:t>
            </w:r>
          </w:p>
        </w:tc>
        <w:tc>
          <w:tcPr>
            <w:tcW w:w="345" w:type="dxa"/>
            <w:shd w:val="clear" w:color="auto" w:fill="FF0000"/>
            <w:tcMar/>
          </w:tcPr>
          <w:p w:rsidRPr="00F40C3D" w:rsidR="007347BF" w:rsidP="003B799D" w:rsidRDefault="007347BF" w14:paraId="07F9ECF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A0412B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4E3080" w14:textId="77777777">
            <w:pPr>
              <w:jc w:val="center"/>
              <w:rPr>
                <w:rFonts w:cstheme="minorHAnsi"/>
                <w:bCs/>
                <w:sz w:val="18"/>
                <w:szCs w:val="18"/>
              </w:rPr>
            </w:pPr>
            <w:r>
              <w:rPr>
                <w:rFonts w:cstheme="minorHAnsi"/>
                <w:bCs/>
                <w:sz w:val="18"/>
                <w:szCs w:val="18"/>
              </w:rPr>
              <w:t>0</w:t>
            </w:r>
          </w:p>
        </w:tc>
        <w:tc>
          <w:tcPr>
            <w:tcW w:w="345" w:type="dxa"/>
            <w:shd w:val="clear" w:color="auto" w:fill="00B0F0"/>
            <w:tcMar/>
          </w:tcPr>
          <w:p w:rsidRPr="00F40C3D" w:rsidR="007347BF" w:rsidP="003B799D" w:rsidRDefault="007347BF" w14:paraId="37A75F50" w14:textId="77777777">
            <w:pPr>
              <w:jc w:val="center"/>
              <w:rPr>
                <w:rFonts w:cstheme="minorHAnsi"/>
                <w:bCs/>
                <w:sz w:val="18"/>
                <w:szCs w:val="18"/>
              </w:rPr>
            </w:pPr>
            <w:r>
              <w:rPr>
                <w:rFonts w:cstheme="minorHAnsi"/>
                <w:bCs/>
                <w:sz w:val="18"/>
                <w:szCs w:val="18"/>
              </w:rPr>
              <w:t>I</w:t>
            </w:r>
          </w:p>
        </w:tc>
      </w:tr>
      <w:tr w:rsidR="00B906D7" w:rsidTr="0D58C396" w14:paraId="6D9F8E58" w14:textId="77777777">
        <w:tc>
          <w:tcPr>
            <w:tcW w:w="873" w:type="dxa"/>
            <w:tcMar/>
          </w:tcPr>
          <w:p w:rsidRPr="003B2D04" w:rsidR="007347BF" w:rsidP="3A097E7F" w:rsidRDefault="007347BF" w14:paraId="48351CB3" w14:textId="77777777">
            <w:pPr>
              <w:rPr>
                <w:rFonts w:cs="Calibri" w:cstheme="minorAscii"/>
                <w:sz w:val="18"/>
                <w:szCs w:val="18"/>
              </w:rPr>
            </w:pPr>
            <w:r w:rsidRPr="020F5633" w:rsidR="5431FAC1">
              <w:rPr>
                <w:rFonts w:cs="Calibri" w:cstheme="minorAscii"/>
                <w:sz w:val="18"/>
                <w:szCs w:val="18"/>
              </w:rPr>
              <w:t>SPS</w:t>
            </w:r>
            <w:r w:rsidRPr="020F5633" w:rsidR="5431FAC1">
              <w:rPr>
                <w:rFonts w:cs="Calibri" w:cstheme="minorAscii"/>
                <w:sz w:val="18"/>
                <w:szCs w:val="18"/>
              </w:rPr>
              <w:t>10</w:t>
            </w:r>
          </w:p>
        </w:tc>
        <w:tc>
          <w:tcPr>
            <w:tcW w:w="344" w:type="dxa"/>
            <w:shd w:val="clear" w:color="auto" w:fill="FF0000"/>
            <w:tcMar/>
          </w:tcPr>
          <w:p w:rsidRPr="00F40C3D" w:rsidR="007347BF" w:rsidP="020F5633" w:rsidRDefault="007347BF" w14:paraId="389AE993" w14:textId="3BDD1F53">
            <w:pPr>
              <w:jc w:val="center"/>
              <w:rPr>
                <w:rFonts w:cs="Calibri" w:cstheme="minorAscii"/>
                <w:sz w:val="18"/>
                <w:szCs w:val="18"/>
              </w:rPr>
            </w:pPr>
            <w:r w:rsidRPr="020F5633" w:rsidR="473BF1C3">
              <w:rPr>
                <w:rFonts w:cs="Calibri" w:cstheme="minorAscii"/>
                <w:sz w:val="18"/>
                <w:szCs w:val="18"/>
              </w:rPr>
              <w:t>--</w:t>
            </w:r>
          </w:p>
        </w:tc>
        <w:tc>
          <w:tcPr>
            <w:tcW w:w="345" w:type="dxa"/>
            <w:tcMar/>
          </w:tcPr>
          <w:p w:rsidRPr="00F40C3D" w:rsidR="007347BF" w:rsidP="003B799D" w:rsidRDefault="007347BF" w14:paraId="29FF917B"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4C7CF6CC"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7114C526"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44DC493A" w14:textId="77777777">
            <w:pPr>
              <w:jc w:val="center"/>
              <w:rPr>
                <w:rFonts w:cstheme="minorHAnsi"/>
                <w:bCs/>
                <w:sz w:val="18"/>
                <w:szCs w:val="18"/>
              </w:rPr>
            </w:pPr>
            <w:r>
              <w:rPr>
                <w:rFonts w:cstheme="minorHAnsi"/>
                <w:bCs/>
                <w:sz w:val="18"/>
                <w:szCs w:val="18"/>
              </w:rPr>
              <w:t>++</w:t>
            </w:r>
          </w:p>
        </w:tc>
        <w:tc>
          <w:tcPr>
            <w:tcW w:w="345" w:type="dxa"/>
            <w:shd w:val="clear" w:color="auto" w:fill="00B050"/>
            <w:tcMar/>
          </w:tcPr>
          <w:p w:rsidRPr="00F40C3D" w:rsidR="007347BF" w:rsidP="003B799D" w:rsidRDefault="007347BF" w14:paraId="51F20AD0" w14:textId="77777777">
            <w:pPr>
              <w:jc w:val="center"/>
              <w:rPr>
                <w:rFonts w:cstheme="minorHAnsi"/>
                <w:bCs/>
                <w:sz w:val="18"/>
                <w:szCs w:val="18"/>
              </w:rPr>
            </w:pPr>
            <w:r>
              <w:rPr>
                <w:rFonts w:cstheme="minorHAnsi"/>
                <w:bCs/>
                <w:sz w:val="18"/>
                <w:szCs w:val="18"/>
              </w:rPr>
              <w:t>++</w:t>
            </w:r>
          </w:p>
        </w:tc>
        <w:tc>
          <w:tcPr>
            <w:tcW w:w="344" w:type="dxa"/>
            <w:shd w:val="clear" w:color="auto" w:fill="00B050"/>
            <w:tcMar/>
          </w:tcPr>
          <w:p w:rsidRPr="00F40C3D" w:rsidR="007347BF" w:rsidP="003B799D" w:rsidRDefault="007347BF" w14:paraId="4D95B81C"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03C4EF41" w14:textId="77777777">
            <w:pPr>
              <w:jc w:val="center"/>
              <w:rPr>
                <w:rFonts w:cstheme="minorHAnsi"/>
                <w:bCs/>
                <w:sz w:val="18"/>
                <w:szCs w:val="18"/>
              </w:rPr>
            </w:pPr>
            <w:r>
              <w:rPr>
                <w:rFonts w:cstheme="minorHAnsi"/>
                <w:bCs/>
                <w:sz w:val="18"/>
                <w:szCs w:val="18"/>
              </w:rPr>
              <w:t>I</w:t>
            </w:r>
          </w:p>
        </w:tc>
        <w:tc>
          <w:tcPr>
            <w:tcW w:w="344" w:type="dxa"/>
            <w:shd w:val="clear" w:color="auto" w:fill="FFC000" w:themeFill="accent4"/>
            <w:tcMar/>
          </w:tcPr>
          <w:p w:rsidRPr="00F40C3D" w:rsidR="007347BF" w:rsidP="003B799D" w:rsidRDefault="007347BF" w14:paraId="351B455D"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7240D5D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3C580613"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7EDDBA6"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20F5633" w:rsidRDefault="007347BF" w14:paraId="1B10337E" w14:textId="6A0A35F6">
            <w:pPr>
              <w:jc w:val="center"/>
              <w:rPr>
                <w:rFonts w:cs="Calibri" w:cstheme="minorAscii"/>
                <w:sz w:val="18"/>
                <w:szCs w:val="18"/>
              </w:rPr>
            </w:pPr>
            <w:r w:rsidRPr="020F5633" w:rsidR="6B15ADCF">
              <w:rPr>
                <w:rFonts w:cs="Calibri" w:cstheme="minorAscii"/>
                <w:sz w:val="18"/>
                <w:szCs w:val="18"/>
              </w:rPr>
              <w:t>+</w:t>
            </w:r>
          </w:p>
        </w:tc>
        <w:tc>
          <w:tcPr>
            <w:tcW w:w="344" w:type="dxa"/>
            <w:gridSpan w:val="2"/>
            <w:shd w:val="clear" w:color="auto" w:fill="FFC000" w:themeFill="accent4"/>
            <w:tcMar/>
          </w:tcPr>
          <w:p w:rsidRPr="00F40C3D" w:rsidR="007347BF" w:rsidP="003B799D" w:rsidRDefault="007347BF" w14:paraId="5794277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9BBC185"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2FC06B9"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99AC743"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20F5633" w:rsidRDefault="007347BF" w14:paraId="41DB504C" w14:textId="79DD0CEF">
            <w:pPr>
              <w:jc w:val="center"/>
              <w:rPr>
                <w:rFonts w:cs="Calibri" w:cstheme="minorAscii"/>
                <w:sz w:val="18"/>
                <w:szCs w:val="18"/>
              </w:rPr>
            </w:pPr>
            <w:r w:rsidRPr="020F5633" w:rsidR="24EB483D">
              <w:rPr>
                <w:rFonts w:cs="Calibri" w:cstheme="minorAscii"/>
                <w:sz w:val="18"/>
                <w:szCs w:val="18"/>
              </w:rPr>
              <w:t>-</w:t>
            </w:r>
          </w:p>
        </w:tc>
        <w:tc>
          <w:tcPr>
            <w:tcW w:w="345" w:type="dxa"/>
            <w:tcMar/>
          </w:tcPr>
          <w:p w:rsidRPr="00F40C3D" w:rsidR="007347BF" w:rsidP="003B799D" w:rsidRDefault="007347BF" w14:paraId="15A4504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BA9418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743FB0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6017E8D"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260C69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5B00AEB" w14:textId="77777777">
            <w:pPr>
              <w:jc w:val="center"/>
              <w:rPr>
                <w:rFonts w:cstheme="minorHAnsi"/>
                <w:bCs/>
                <w:sz w:val="18"/>
                <w:szCs w:val="18"/>
              </w:rPr>
            </w:pPr>
            <w:r>
              <w:rPr>
                <w:rFonts w:cstheme="minorHAnsi"/>
                <w:bCs/>
                <w:sz w:val="18"/>
                <w:szCs w:val="18"/>
              </w:rPr>
              <w:t>0</w:t>
            </w:r>
          </w:p>
        </w:tc>
      </w:tr>
      <w:tr w:rsidR="00B906D7" w:rsidTr="0D58C396" w14:paraId="48E69B5C" w14:textId="77777777">
        <w:tc>
          <w:tcPr>
            <w:tcW w:w="873" w:type="dxa"/>
            <w:tcMar/>
          </w:tcPr>
          <w:p w:rsidRPr="003B2D04" w:rsidR="007347BF" w:rsidP="003B799D" w:rsidRDefault="007347BF" w14:paraId="1D24AFEB" w14:textId="77777777">
            <w:pPr>
              <w:rPr>
                <w:rFonts w:cstheme="minorHAnsi"/>
                <w:bCs/>
                <w:sz w:val="18"/>
                <w:szCs w:val="18"/>
              </w:rPr>
            </w:pPr>
            <w:r w:rsidRPr="00A435B1">
              <w:rPr>
                <w:rFonts w:cstheme="minorHAnsi"/>
                <w:bCs/>
                <w:sz w:val="18"/>
                <w:szCs w:val="18"/>
              </w:rPr>
              <w:t>SPS</w:t>
            </w:r>
            <w:r>
              <w:rPr>
                <w:rFonts w:cstheme="minorHAnsi"/>
                <w:bCs/>
                <w:sz w:val="18"/>
                <w:szCs w:val="18"/>
              </w:rPr>
              <w:t>11</w:t>
            </w:r>
          </w:p>
        </w:tc>
        <w:tc>
          <w:tcPr>
            <w:tcW w:w="344" w:type="dxa"/>
            <w:shd w:val="clear" w:color="auto" w:fill="FFC000" w:themeFill="accent4"/>
            <w:tcMar/>
          </w:tcPr>
          <w:p w:rsidRPr="00F40C3D" w:rsidR="007347BF" w:rsidP="003B799D" w:rsidRDefault="007347BF" w14:paraId="237D9E38"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20F5633" w:rsidRDefault="007347BF" w14:paraId="252B87A3" w14:textId="49CB744A">
            <w:pPr>
              <w:jc w:val="center"/>
              <w:rPr>
                <w:rFonts w:cs="Calibri" w:cstheme="minorAscii"/>
                <w:sz w:val="18"/>
                <w:szCs w:val="18"/>
              </w:rPr>
            </w:pPr>
            <w:r w:rsidRPr="020F5633" w:rsidR="7A5E1A1A">
              <w:rPr>
                <w:rFonts w:cs="Calibri" w:cstheme="minorAscii"/>
                <w:sz w:val="18"/>
                <w:szCs w:val="18"/>
              </w:rPr>
              <w:t>-</w:t>
            </w:r>
          </w:p>
        </w:tc>
        <w:tc>
          <w:tcPr>
            <w:tcW w:w="344" w:type="dxa"/>
            <w:tcMar/>
          </w:tcPr>
          <w:p w:rsidRPr="00F40C3D" w:rsidR="007347BF" w:rsidP="003B799D" w:rsidRDefault="007347BF" w14:paraId="11FF4206"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894907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4675CB44"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3003BA7C"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A15E52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50545FC"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465ACA8F"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419AD03"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80F167F"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5DEC7C6"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0EA2D545"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7DC5F7B"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C47B9F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6B7039D"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16127CAC"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5E4595C5"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E8F84C1"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2E49FF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7D92431"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504E2964"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196C70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05D5DDB" w14:textId="77777777">
            <w:pPr>
              <w:jc w:val="center"/>
              <w:rPr>
                <w:rFonts w:cstheme="minorHAnsi"/>
                <w:bCs/>
                <w:sz w:val="18"/>
                <w:szCs w:val="18"/>
              </w:rPr>
            </w:pPr>
            <w:r>
              <w:rPr>
                <w:rFonts w:cstheme="minorHAnsi"/>
                <w:bCs/>
                <w:sz w:val="18"/>
                <w:szCs w:val="18"/>
              </w:rPr>
              <w:t>0</w:t>
            </w:r>
          </w:p>
        </w:tc>
      </w:tr>
      <w:tr w:rsidR="00B906D7" w:rsidTr="0D58C396" w14:paraId="55A99094" w14:textId="77777777">
        <w:tc>
          <w:tcPr>
            <w:tcW w:w="873" w:type="dxa"/>
            <w:tcMar/>
          </w:tcPr>
          <w:p w:rsidRPr="003B2D04" w:rsidR="007347BF" w:rsidP="003B799D" w:rsidRDefault="007347BF" w14:paraId="51E2FB8D" w14:textId="77777777">
            <w:pPr>
              <w:rPr>
                <w:rFonts w:cstheme="minorHAnsi"/>
                <w:bCs/>
                <w:sz w:val="18"/>
                <w:szCs w:val="18"/>
              </w:rPr>
            </w:pPr>
            <w:r w:rsidRPr="00A435B1">
              <w:rPr>
                <w:rFonts w:cstheme="minorHAnsi"/>
                <w:bCs/>
                <w:sz w:val="18"/>
                <w:szCs w:val="18"/>
              </w:rPr>
              <w:t>SPS</w:t>
            </w:r>
            <w:r>
              <w:rPr>
                <w:rFonts w:cstheme="minorHAnsi"/>
                <w:bCs/>
                <w:sz w:val="18"/>
                <w:szCs w:val="18"/>
              </w:rPr>
              <w:t>12</w:t>
            </w:r>
          </w:p>
        </w:tc>
        <w:tc>
          <w:tcPr>
            <w:tcW w:w="344" w:type="dxa"/>
            <w:tcMar/>
          </w:tcPr>
          <w:p w:rsidRPr="00F40C3D" w:rsidR="007347BF" w:rsidP="003B799D" w:rsidRDefault="007347BF" w14:paraId="0BD935F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6F884E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710280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1DD5E27"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471D96F"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6EAF33F0"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2687C5E"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D77F77F"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4E5E7257" w14:textId="77777777">
            <w:pPr>
              <w:jc w:val="center"/>
              <w:rPr>
                <w:rFonts w:cstheme="minorHAnsi"/>
                <w:bCs/>
                <w:sz w:val="18"/>
                <w:szCs w:val="18"/>
              </w:rPr>
            </w:pPr>
            <w:r>
              <w:rPr>
                <w:rFonts w:cstheme="minorHAnsi"/>
                <w:bCs/>
                <w:sz w:val="18"/>
                <w:szCs w:val="18"/>
              </w:rPr>
              <w:t>I</w:t>
            </w:r>
          </w:p>
        </w:tc>
        <w:tc>
          <w:tcPr>
            <w:tcW w:w="345" w:type="dxa"/>
            <w:shd w:val="clear" w:color="auto" w:fill="92D050"/>
            <w:tcMar/>
          </w:tcPr>
          <w:p w:rsidRPr="00F40C3D" w:rsidR="007347BF" w:rsidP="003B799D" w:rsidRDefault="007347BF" w14:paraId="18555E15"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1E070361"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0E19591D"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D7C5BD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26DC2AB0"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675E64D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2B4FBA8A"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CB4149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3864072"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2062FE41"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10C0B6DE"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4C341F6A"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6A60B4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B0AD67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9D1835E" w14:textId="77777777">
            <w:pPr>
              <w:jc w:val="center"/>
              <w:rPr>
                <w:rFonts w:cstheme="minorHAnsi"/>
                <w:bCs/>
                <w:sz w:val="18"/>
                <w:szCs w:val="18"/>
              </w:rPr>
            </w:pPr>
            <w:r>
              <w:rPr>
                <w:rFonts w:cstheme="minorHAnsi"/>
                <w:bCs/>
                <w:sz w:val="18"/>
                <w:szCs w:val="18"/>
              </w:rPr>
              <w:t>0I</w:t>
            </w:r>
          </w:p>
        </w:tc>
      </w:tr>
      <w:tr w:rsidR="00B906D7" w:rsidTr="0D58C396" w14:paraId="0EDDDD9D" w14:textId="77777777">
        <w:tc>
          <w:tcPr>
            <w:tcW w:w="873" w:type="dxa"/>
            <w:tcMar/>
          </w:tcPr>
          <w:p w:rsidRPr="003B2D04" w:rsidR="007347BF" w:rsidP="3A097E7F" w:rsidRDefault="007347BF" w14:paraId="651C5907" w14:textId="77777777">
            <w:pPr>
              <w:rPr>
                <w:rFonts w:cs="Calibri" w:cstheme="minorAscii"/>
                <w:sz w:val="18"/>
                <w:szCs w:val="18"/>
              </w:rPr>
            </w:pPr>
            <w:r w:rsidRPr="020F5633" w:rsidR="5431FAC1">
              <w:rPr>
                <w:rFonts w:cs="Calibri" w:cstheme="minorAscii"/>
                <w:sz w:val="18"/>
                <w:szCs w:val="18"/>
              </w:rPr>
              <w:t>SPS</w:t>
            </w:r>
            <w:r w:rsidRPr="020F5633" w:rsidR="5431FAC1">
              <w:rPr>
                <w:rFonts w:cs="Calibri" w:cstheme="minorAscii"/>
                <w:sz w:val="18"/>
                <w:szCs w:val="18"/>
              </w:rPr>
              <w:t>13</w:t>
            </w:r>
          </w:p>
        </w:tc>
        <w:tc>
          <w:tcPr>
            <w:tcW w:w="344" w:type="dxa"/>
            <w:shd w:val="clear" w:color="auto" w:fill="FF0000"/>
            <w:tcMar/>
          </w:tcPr>
          <w:p w:rsidRPr="00F40C3D" w:rsidR="007347BF" w:rsidP="003B799D" w:rsidRDefault="007347BF" w14:paraId="0B904487"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8A1A07F"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B96FD7B"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5A872D40"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0EDFDABA"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3CD6C951"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6F607A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790B30F" w14:textId="77777777">
            <w:pPr>
              <w:jc w:val="center"/>
              <w:rPr>
                <w:rFonts w:cstheme="minorHAnsi"/>
                <w:bCs/>
                <w:sz w:val="18"/>
                <w:szCs w:val="18"/>
              </w:rPr>
            </w:pPr>
            <w:r>
              <w:rPr>
                <w:rFonts w:cstheme="minorHAnsi"/>
                <w:bCs/>
                <w:sz w:val="18"/>
                <w:szCs w:val="18"/>
              </w:rPr>
              <w:t>0</w:t>
            </w:r>
          </w:p>
        </w:tc>
        <w:tc>
          <w:tcPr>
            <w:tcW w:w="344" w:type="dxa"/>
            <w:shd w:val="clear" w:color="auto" w:fill="00B0F0"/>
            <w:tcMar/>
          </w:tcPr>
          <w:p w:rsidRPr="00F40C3D" w:rsidR="007347BF" w:rsidP="003B799D" w:rsidRDefault="007347BF" w14:paraId="05325065" w14:textId="77777777">
            <w:pPr>
              <w:jc w:val="center"/>
              <w:rPr>
                <w:rFonts w:cstheme="minorHAnsi"/>
                <w:bCs/>
                <w:sz w:val="18"/>
                <w:szCs w:val="18"/>
              </w:rPr>
            </w:pPr>
            <w:r>
              <w:rPr>
                <w:rFonts w:cstheme="minorHAnsi"/>
                <w:bCs/>
                <w:sz w:val="18"/>
                <w:szCs w:val="18"/>
              </w:rPr>
              <w:t>I</w:t>
            </w:r>
          </w:p>
        </w:tc>
        <w:tc>
          <w:tcPr>
            <w:tcW w:w="345" w:type="dxa"/>
            <w:shd w:val="clear" w:color="auto" w:fill="FFC000" w:themeFill="accent4"/>
            <w:tcMar/>
          </w:tcPr>
          <w:p w:rsidRPr="00F40C3D" w:rsidR="007347BF" w:rsidP="003B799D" w:rsidRDefault="007347BF" w14:paraId="7642F599"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1D4F6A8"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207391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A26DC3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4FDAE9D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C48EDD7"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4D90EB3"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615A858"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7E7FE1B"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6A0C05E2" w14:textId="77777777">
            <w:pPr>
              <w:jc w:val="center"/>
              <w:rPr>
                <w:rFonts w:cstheme="minorHAnsi"/>
                <w:bCs/>
                <w:sz w:val="18"/>
                <w:szCs w:val="18"/>
              </w:rPr>
            </w:pPr>
            <w:r>
              <w:rPr>
                <w:rFonts w:cstheme="minorHAnsi"/>
                <w:bCs/>
                <w:sz w:val="18"/>
                <w:szCs w:val="18"/>
              </w:rPr>
              <w:t>-</w:t>
            </w:r>
          </w:p>
        </w:tc>
        <w:tc>
          <w:tcPr>
            <w:tcW w:w="344" w:type="dxa"/>
            <w:shd w:val="clear" w:color="auto" w:fill="FF0000"/>
            <w:tcMar/>
          </w:tcPr>
          <w:p w:rsidRPr="00F40C3D" w:rsidR="007347BF" w:rsidP="003B799D" w:rsidRDefault="007347BF" w14:paraId="6A4A9228"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9D5E751"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E17DFA6"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64EBB93F"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22E8CD7" w14:textId="77777777">
            <w:pPr>
              <w:jc w:val="center"/>
              <w:rPr>
                <w:rFonts w:cstheme="minorHAnsi"/>
                <w:bCs/>
                <w:sz w:val="18"/>
                <w:szCs w:val="18"/>
              </w:rPr>
            </w:pPr>
            <w:r>
              <w:rPr>
                <w:rFonts w:cstheme="minorHAnsi"/>
                <w:bCs/>
                <w:sz w:val="18"/>
                <w:szCs w:val="18"/>
              </w:rPr>
              <w:t>0</w:t>
            </w:r>
          </w:p>
        </w:tc>
      </w:tr>
      <w:tr w:rsidR="00B906D7" w:rsidTr="0D58C396" w14:paraId="21934C76" w14:textId="77777777">
        <w:tc>
          <w:tcPr>
            <w:tcW w:w="873" w:type="dxa"/>
            <w:tcMar/>
          </w:tcPr>
          <w:p w:rsidRPr="003B2D04" w:rsidR="007347BF" w:rsidP="003B799D" w:rsidRDefault="007347BF" w14:paraId="708B8AC7" w14:textId="77777777">
            <w:pPr>
              <w:rPr>
                <w:rFonts w:cstheme="minorHAnsi"/>
                <w:bCs/>
                <w:sz w:val="18"/>
                <w:szCs w:val="18"/>
              </w:rPr>
            </w:pPr>
            <w:r w:rsidRPr="00A435B1">
              <w:rPr>
                <w:rFonts w:cstheme="minorHAnsi"/>
                <w:bCs/>
                <w:sz w:val="18"/>
                <w:szCs w:val="18"/>
              </w:rPr>
              <w:t>SPS</w:t>
            </w:r>
            <w:r>
              <w:rPr>
                <w:rFonts w:cstheme="minorHAnsi"/>
                <w:bCs/>
                <w:sz w:val="18"/>
                <w:szCs w:val="18"/>
              </w:rPr>
              <w:t>14</w:t>
            </w:r>
          </w:p>
        </w:tc>
        <w:tc>
          <w:tcPr>
            <w:tcW w:w="344" w:type="dxa"/>
            <w:tcMar/>
          </w:tcPr>
          <w:p w:rsidRPr="00F40C3D" w:rsidR="007347BF" w:rsidP="003B799D" w:rsidRDefault="007347BF" w14:paraId="3457DDB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9E1A53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508B68B2"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F3C6655"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B2E9369"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64D9F663"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18CE2C9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3891D45B"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4D8C7AAE"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14B33F6"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D153A89"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2736F44"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718040D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04480B3"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3F0A31F6"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052B898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7247CDBE" w14:textId="77777777">
            <w:pPr>
              <w:jc w:val="center"/>
              <w:rPr>
                <w:rFonts w:cstheme="minorHAnsi"/>
                <w:bCs/>
                <w:sz w:val="18"/>
                <w:szCs w:val="18"/>
              </w:rPr>
            </w:pPr>
            <w:r>
              <w:rPr>
                <w:rFonts w:cstheme="minorHAnsi"/>
                <w:bCs/>
                <w:sz w:val="18"/>
                <w:szCs w:val="18"/>
              </w:rPr>
              <w:t>--</w:t>
            </w:r>
          </w:p>
        </w:tc>
        <w:tc>
          <w:tcPr>
            <w:tcW w:w="344" w:type="dxa"/>
            <w:shd w:val="clear" w:color="auto" w:fill="FFFFFF" w:themeFill="background1"/>
            <w:tcMar/>
          </w:tcPr>
          <w:p w:rsidRPr="00F40C3D" w:rsidR="007347BF" w:rsidP="0D58C396" w:rsidRDefault="007347BF" w14:paraId="47ACD9B9" w14:textId="231AE645">
            <w:pPr>
              <w:jc w:val="center"/>
              <w:rPr>
                <w:rFonts w:cs="Calibri" w:cstheme="minorAscii"/>
                <w:sz w:val="18"/>
                <w:szCs w:val="18"/>
              </w:rPr>
            </w:pPr>
            <w:r w:rsidRPr="0D58C396" w:rsidR="23794F67">
              <w:rPr>
                <w:rFonts w:cs="Calibri" w:cstheme="minorAscii"/>
                <w:sz w:val="18"/>
                <w:szCs w:val="18"/>
              </w:rPr>
              <w:t>0</w:t>
            </w:r>
          </w:p>
        </w:tc>
        <w:tc>
          <w:tcPr>
            <w:tcW w:w="345" w:type="dxa"/>
            <w:shd w:val="clear" w:color="auto" w:fill="FFC000" w:themeFill="accent4"/>
            <w:tcMar/>
          </w:tcPr>
          <w:p w:rsidRPr="00F40C3D" w:rsidR="007347BF" w:rsidP="020F5633" w:rsidRDefault="007347BF" w14:paraId="4D297708" w14:textId="5F7153B2">
            <w:pPr>
              <w:jc w:val="center"/>
              <w:rPr>
                <w:rFonts w:cs="Calibri" w:cstheme="minorAscii"/>
                <w:sz w:val="18"/>
                <w:szCs w:val="18"/>
              </w:rPr>
            </w:pPr>
            <w:r w:rsidRPr="020F5633" w:rsidR="6DC8583B">
              <w:rPr>
                <w:rFonts w:cs="Calibri" w:cstheme="minorAscii"/>
                <w:sz w:val="18"/>
                <w:szCs w:val="18"/>
              </w:rPr>
              <w:t>-</w:t>
            </w:r>
          </w:p>
        </w:tc>
        <w:tc>
          <w:tcPr>
            <w:tcW w:w="344" w:type="dxa"/>
            <w:shd w:val="clear" w:color="auto" w:fill="FFC000" w:themeFill="accent4"/>
            <w:tcMar/>
          </w:tcPr>
          <w:p w:rsidRPr="00F40C3D" w:rsidR="007347BF" w:rsidP="003B799D" w:rsidRDefault="007347BF" w14:paraId="4AC84C2A"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11ED46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6C84C6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D27564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92668E8" w14:textId="77777777">
            <w:pPr>
              <w:jc w:val="center"/>
              <w:rPr>
                <w:rFonts w:cstheme="minorHAnsi"/>
                <w:bCs/>
                <w:sz w:val="18"/>
                <w:szCs w:val="18"/>
              </w:rPr>
            </w:pPr>
            <w:r>
              <w:rPr>
                <w:rFonts w:cstheme="minorHAnsi"/>
                <w:bCs/>
                <w:sz w:val="18"/>
                <w:szCs w:val="18"/>
              </w:rPr>
              <w:t>0</w:t>
            </w:r>
          </w:p>
        </w:tc>
      </w:tr>
      <w:tr w:rsidR="00B906D7" w:rsidTr="0D58C396" w14:paraId="0A8C11B8" w14:textId="77777777">
        <w:tc>
          <w:tcPr>
            <w:tcW w:w="873" w:type="dxa"/>
            <w:tcMar/>
          </w:tcPr>
          <w:p w:rsidRPr="00A435B1" w:rsidR="007347BF" w:rsidP="3A097E7F" w:rsidRDefault="007347BF" w14:paraId="2AE9013B" w14:textId="77777777">
            <w:pPr>
              <w:rPr>
                <w:rFonts w:cs="Calibri" w:cstheme="minorAscii"/>
                <w:sz w:val="18"/>
                <w:szCs w:val="18"/>
              </w:rPr>
            </w:pPr>
            <w:r w:rsidRPr="020F5633" w:rsidR="5431FAC1">
              <w:rPr>
                <w:rFonts w:cs="Calibri" w:cstheme="minorAscii"/>
                <w:sz w:val="18"/>
                <w:szCs w:val="18"/>
              </w:rPr>
              <w:t>SPS15</w:t>
            </w:r>
          </w:p>
        </w:tc>
        <w:tc>
          <w:tcPr>
            <w:tcW w:w="344" w:type="dxa"/>
            <w:shd w:val="clear" w:color="auto" w:fill="FF0000"/>
            <w:tcMar/>
          </w:tcPr>
          <w:p w:rsidRPr="00F40C3D" w:rsidR="007347BF" w:rsidP="020F5633" w:rsidRDefault="007347BF" w14:paraId="47E0F2A9" w14:textId="33D0A1E1">
            <w:pPr>
              <w:jc w:val="center"/>
              <w:rPr>
                <w:rFonts w:cs="Calibri" w:cstheme="minorAscii"/>
                <w:sz w:val="18"/>
                <w:szCs w:val="18"/>
              </w:rPr>
            </w:pPr>
            <w:r w:rsidRPr="020F5633" w:rsidR="24EB483D">
              <w:rPr>
                <w:rFonts w:cs="Calibri" w:cstheme="minorAscii"/>
                <w:sz w:val="18"/>
                <w:szCs w:val="18"/>
              </w:rPr>
              <w:t>-</w:t>
            </w:r>
            <w:r w:rsidRPr="020F5633" w:rsidR="577758DA">
              <w:rPr>
                <w:rFonts w:cs="Calibri" w:cstheme="minorAscii"/>
                <w:sz w:val="18"/>
                <w:szCs w:val="18"/>
              </w:rPr>
              <w:t>-</w:t>
            </w:r>
          </w:p>
        </w:tc>
        <w:tc>
          <w:tcPr>
            <w:tcW w:w="345" w:type="dxa"/>
            <w:tcMar/>
          </w:tcPr>
          <w:p w:rsidRPr="00F40C3D" w:rsidR="007347BF" w:rsidP="003B799D" w:rsidRDefault="007347BF" w14:paraId="1BCA24C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34F10317"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1D105051"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15E5E76E"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2FEC1CB0"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015487C"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B8A6789" w14:textId="77777777">
            <w:pPr>
              <w:jc w:val="center"/>
              <w:rPr>
                <w:rFonts w:cstheme="minorHAnsi"/>
                <w:bCs/>
                <w:sz w:val="18"/>
                <w:szCs w:val="18"/>
              </w:rPr>
            </w:pPr>
            <w:r>
              <w:rPr>
                <w:rFonts w:cstheme="minorHAnsi"/>
                <w:bCs/>
                <w:sz w:val="18"/>
                <w:szCs w:val="18"/>
              </w:rPr>
              <w:t>0</w:t>
            </w:r>
          </w:p>
        </w:tc>
        <w:tc>
          <w:tcPr>
            <w:tcW w:w="344" w:type="dxa"/>
            <w:shd w:val="clear" w:color="auto" w:fill="92D050"/>
            <w:tcMar/>
          </w:tcPr>
          <w:p w:rsidRPr="00F40C3D" w:rsidR="007347BF" w:rsidP="003B799D" w:rsidRDefault="007347BF" w14:paraId="27B2A5D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0B923135" w14:textId="77777777">
            <w:pPr>
              <w:jc w:val="center"/>
              <w:rPr>
                <w:rFonts w:cstheme="minorHAnsi"/>
                <w:bCs/>
                <w:sz w:val="18"/>
                <w:szCs w:val="18"/>
              </w:rPr>
            </w:pPr>
            <w:r>
              <w:rPr>
                <w:rFonts w:cstheme="minorHAnsi"/>
                <w:bCs/>
                <w:sz w:val="18"/>
                <w:szCs w:val="18"/>
              </w:rPr>
              <w:t>0</w:t>
            </w:r>
          </w:p>
        </w:tc>
        <w:tc>
          <w:tcPr>
            <w:tcW w:w="344" w:type="dxa"/>
            <w:gridSpan w:val="2"/>
            <w:shd w:val="clear" w:color="auto" w:fill="92D050"/>
            <w:tcMar/>
          </w:tcPr>
          <w:p w:rsidRPr="00F40C3D" w:rsidR="007347BF" w:rsidP="003B799D" w:rsidRDefault="007347BF" w14:paraId="027685E4"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7FB21D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84D2C4B"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63A8E9C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621E2BE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A87DD64"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09452B4F" w14:textId="77777777">
            <w:pPr>
              <w:jc w:val="center"/>
              <w:rPr>
                <w:rFonts w:cstheme="minorHAnsi"/>
                <w:bCs/>
                <w:sz w:val="18"/>
                <w:szCs w:val="18"/>
              </w:rPr>
            </w:pPr>
            <w:r>
              <w:rPr>
                <w:rFonts w:cstheme="minorHAnsi"/>
                <w:bCs/>
                <w:sz w:val="18"/>
                <w:szCs w:val="18"/>
              </w:rPr>
              <w:t>--</w:t>
            </w:r>
          </w:p>
        </w:tc>
        <w:tc>
          <w:tcPr>
            <w:tcW w:w="344" w:type="dxa"/>
            <w:shd w:val="clear" w:color="auto" w:fill="FFC000" w:themeFill="accent4"/>
            <w:tcMar/>
          </w:tcPr>
          <w:p w:rsidRPr="00F40C3D" w:rsidR="007347BF" w:rsidP="003B799D" w:rsidRDefault="007347BF" w14:paraId="3D9B3158"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03B799D" w:rsidRDefault="007347BF" w14:paraId="05C0C6ED"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4F9C304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5F55795"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02DBAA9"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55E9C7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9A56E79" w14:textId="77777777">
            <w:pPr>
              <w:jc w:val="center"/>
              <w:rPr>
                <w:rFonts w:cstheme="minorHAnsi"/>
                <w:bCs/>
                <w:sz w:val="18"/>
                <w:szCs w:val="18"/>
              </w:rPr>
            </w:pPr>
            <w:r>
              <w:rPr>
                <w:rFonts w:cstheme="minorHAnsi"/>
                <w:bCs/>
                <w:sz w:val="18"/>
                <w:szCs w:val="18"/>
              </w:rPr>
              <w:t>0</w:t>
            </w:r>
          </w:p>
        </w:tc>
      </w:tr>
      <w:tr w:rsidR="00B906D7" w:rsidTr="0D58C396" w14:paraId="14E0B964" w14:textId="77777777">
        <w:tc>
          <w:tcPr>
            <w:tcW w:w="873" w:type="dxa"/>
            <w:tcMar/>
          </w:tcPr>
          <w:p w:rsidRPr="00A435B1" w:rsidR="007347BF" w:rsidP="003B799D" w:rsidRDefault="007347BF" w14:paraId="3A9079B0" w14:textId="77777777">
            <w:pPr>
              <w:rPr>
                <w:rFonts w:cstheme="minorHAnsi"/>
                <w:bCs/>
                <w:sz w:val="18"/>
                <w:szCs w:val="18"/>
              </w:rPr>
            </w:pPr>
            <w:r>
              <w:rPr>
                <w:rFonts w:cstheme="minorHAnsi"/>
                <w:bCs/>
                <w:sz w:val="18"/>
                <w:szCs w:val="18"/>
              </w:rPr>
              <w:t>SPS16</w:t>
            </w:r>
          </w:p>
        </w:tc>
        <w:tc>
          <w:tcPr>
            <w:tcW w:w="344" w:type="dxa"/>
            <w:tcMar/>
          </w:tcPr>
          <w:p w:rsidRPr="00F40C3D" w:rsidR="007347BF" w:rsidP="003B799D" w:rsidRDefault="007347BF" w14:paraId="5399377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7F1CAF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2042D7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054FF503"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677726F7" w14:textId="77777777">
            <w:pPr>
              <w:jc w:val="center"/>
              <w:rPr>
                <w:rFonts w:cstheme="minorHAnsi"/>
                <w:bCs/>
                <w:sz w:val="18"/>
                <w:szCs w:val="18"/>
              </w:rPr>
            </w:pPr>
            <w:r>
              <w:rPr>
                <w:rFonts w:cstheme="minorHAnsi"/>
                <w:bCs/>
                <w:sz w:val="18"/>
                <w:szCs w:val="18"/>
              </w:rPr>
              <w:t>++</w:t>
            </w:r>
          </w:p>
        </w:tc>
        <w:tc>
          <w:tcPr>
            <w:tcW w:w="345" w:type="dxa"/>
            <w:shd w:val="clear" w:color="auto" w:fill="00B0F0"/>
            <w:tcMar/>
          </w:tcPr>
          <w:p w:rsidRPr="00F40C3D" w:rsidR="007347BF" w:rsidP="003B799D" w:rsidRDefault="007347BF" w14:paraId="611EB861" w14:textId="77777777">
            <w:pPr>
              <w:jc w:val="center"/>
              <w:rPr>
                <w:rFonts w:cstheme="minorHAnsi"/>
                <w:bCs/>
                <w:sz w:val="18"/>
                <w:szCs w:val="18"/>
              </w:rPr>
            </w:pPr>
            <w:r>
              <w:rPr>
                <w:rFonts w:cstheme="minorHAnsi"/>
                <w:bCs/>
                <w:sz w:val="18"/>
                <w:szCs w:val="18"/>
              </w:rPr>
              <w:t>I</w:t>
            </w:r>
          </w:p>
        </w:tc>
        <w:tc>
          <w:tcPr>
            <w:tcW w:w="344" w:type="dxa"/>
            <w:tcMar/>
          </w:tcPr>
          <w:p w:rsidRPr="00F40C3D" w:rsidR="007347BF" w:rsidP="003B799D" w:rsidRDefault="007347BF" w14:paraId="72945B9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08AC7C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27203820"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1A15FAFE"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584AB42B"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44EEC3EA"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6DED03C"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7CE75AAB"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528E6042"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3B0FB3D8"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64734693"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35675ED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9ADB44B"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77EA93CF"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7D3561FC"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03FCEF12"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196C3605"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761254C" w14:textId="77777777">
            <w:pPr>
              <w:jc w:val="center"/>
              <w:rPr>
                <w:rFonts w:cstheme="minorHAnsi"/>
                <w:bCs/>
                <w:sz w:val="18"/>
                <w:szCs w:val="18"/>
              </w:rPr>
            </w:pPr>
            <w:r>
              <w:rPr>
                <w:rFonts w:cstheme="minorHAnsi"/>
                <w:bCs/>
                <w:sz w:val="18"/>
                <w:szCs w:val="18"/>
              </w:rPr>
              <w:t>0</w:t>
            </w:r>
          </w:p>
        </w:tc>
      </w:tr>
      <w:tr w:rsidR="00B906D7" w:rsidTr="0D58C396" w14:paraId="2A853628" w14:textId="77777777">
        <w:tc>
          <w:tcPr>
            <w:tcW w:w="873" w:type="dxa"/>
            <w:tcMar/>
          </w:tcPr>
          <w:p w:rsidRPr="00A435B1" w:rsidR="007347BF" w:rsidP="003B799D" w:rsidRDefault="007347BF" w14:paraId="0C34F092" w14:textId="77777777">
            <w:pPr>
              <w:rPr>
                <w:rFonts w:cstheme="minorHAnsi"/>
                <w:bCs/>
                <w:sz w:val="18"/>
                <w:szCs w:val="18"/>
              </w:rPr>
            </w:pPr>
            <w:r>
              <w:rPr>
                <w:rFonts w:cstheme="minorHAnsi"/>
                <w:bCs/>
                <w:sz w:val="18"/>
                <w:szCs w:val="18"/>
              </w:rPr>
              <w:t>SPS17</w:t>
            </w:r>
          </w:p>
        </w:tc>
        <w:tc>
          <w:tcPr>
            <w:tcW w:w="344" w:type="dxa"/>
            <w:tcMar/>
          </w:tcPr>
          <w:p w:rsidRPr="00F40C3D" w:rsidR="007347BF" w:rsidP="003B799D" w:rsidRDefault="007347BF" w14:paraId="65FDD034"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5293973" w14:textId="77777777">
            <w:pPr>
              <w:jc w:val="center"/>
              <w:rPr>
                <w:rFonts w:cstheme="minorHAnsi"/>
                <w:bCs/>
                <w:sz w:val="18"/>
                <w:szCs w:val="18"/>
              </w:rPr>
            </w:pPr>
            <w:r>
              <w:rPr>
                <w:rFonts w:cstheme="minorHAnsi"/>
                <w:bCs/>
                <w:sz w:val="18"/>
                <w:szCs w:val="18"/>
              </w:rPr>
              <w:t>0</w:t>
            </w:r>
          </w:p>
        </w:tc>
        <w:tc>
          <w:tcPr>
            <w:tcW w:w="344" w:type="dxa"/>
            <w:shd w:val="clear" w:color="auto" w:fill="FFC000" w:themeFill="accent4"/>
            <w:tcMar/>
          </w:tcPr>
          <w:p w:rsidRPr="00F40C3D" w:rsidR="007347BF" w:rsidP="003B799D" w:rsidRDefault="007347BF" w14:paraId="298DD376"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0F611CF"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3B161807"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59A4989C" w14:textId="77777777">
            <w:pPr>
              <w:jc w:val="center"/>
              <w:rPr>
                <w:rFonts w:cstheme="minorHAnsi"/>
                <w:bCs/>
                <w:sz w:val="18"/>
                <w:szCs w:val="18"/>
              </w:rPr>
            </w:pPr>
            <w:r>
              <w:rPr>
                <w:rFonts w:cstheme="minorHAnsi"/>
                <w:bCs/>
                <w:sz w:val="18"/>
                <w:szCs w:val="18"/>
              </w:rPr>
              <w:t>+</w:t>
            </w:r>
          </w:p>
        </w:tc>
        <w:tc>
          <w:tcPr>
            <w:tcW w:w="344" w:type="dxa"/>
            <w:shd w:val="clear" w:color="auto" w:fill="92D050"/>
            <w:tcMar/>
          </w:tcPr>
          <w:p w:rsidRPr="00F40C3D" w:rsidR="007347BF" w:rsidP="003B799D" w:rsidRDefault="007347BF" w14:paraId="1A7F913C"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2AF3683D"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6F2C3E6" w14:textId="77777777">
            <w:pPr>
              <w:jc w:val="center"/>
              <w:rPr>
                <w:rFonts w:cstheme="minorHAnsi"/>
                <w:bCs/>
                <w:sz w:val="18"/>
                <w:szCs w:val="18"/>
              </w:rPr>
            </w:pPr>
            <w:r>
              <w:rPr>
                <w:rFonts w:cstheme="minorHAnsi"/>
                <w:bCs/>
                <w:sz w:val="18"/>
                <w:szCs w:val="18"/>
              </w:rPr>
              <w:t>0</w:t>
            </w:r>
          </w:p>
        </w:tc>
        <w:tc>
          <w:tcPr>
            <w:tcW w:w="345" w:type="dxa"/>
            <w:shd w:val="clear" w:color="auto" w:fill="92D050"/>
            <w:tcMar/>
          </w:tcPr>
          <w:p w:rsidRPr="00F40C3D" w:rsidR="007347BF" w:rsidP="003B799D" w:rsidRDefault="007347BF" w14:paraId="3A52434B"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0EC6DF0" w14:textId="77777777">
            <w:pPr>
              <w:jc w:val="center"/>
              <w:rPr>
                <w:rFonts w:cstheme="minorHAnsi"/>
                <w:bCs/>
                <w:sz w:val="18"/>
                <w:szCs w:val="18"/>
              </w:rPr>
            </w:pPr>
            <w:r>
              <w:rPr>
                <w:rFonts w:cstheme="minorHAnsi"/>
                <w:bCs/>
                <w:sz w:val="18"/>
                <w:szCs w:val="18"/>
              </w:rPr>
              <w:t>+</w:t>
            </w:r>
          </w:p>
        </w:tc>
        <w:tc>
          <w:tcPr>
            <w:tcW w:w="345" w:type="dxa"/>
            <w:gridSpan w:val="2"/>
            <w:shd w:val="clear" w:color="auto" w:fill="00B0F0"/>
            <w:tcMar/>
          </w:tcPr>
          <w:p w:rsidRPr="00F40C3D" w:rsidR="007347BF" w:rsidP="003B799D" w:rsidRDefault="007347BF" w14:paraId="094253ED" w14:textId="77777777">
            <w:pPr>
              <w:jc w:val="center"/>
              <w:rPr>
                <w:rFonts w:cstheme="minorHAnsi"/>
                <w:bCs/>
                <w:sz w:val="18"/>
                <w:szCs w:val="18"/>
              </w:rPr>
            </w:pPr>
            <w:r>
              <w:rPr>
                <w:rFonts w:cstheme="minorHAnsi"/>
                <w:bCs/>
                <w:sz w:val="18"/>
                <w:szCs w:val="18"/>
              </w:rPr>
              <w:t>I</w:t>
            </w:r>
          </w:p>
        </w:tc>
        <w:tc>
          <w:tcPr>
            <w:tcW w:w="345" w:type="dxa"/>
            <w:gridSpan w:val="2"/>
            <w:shd w:val="clear" w:color="auto" w:fill="92D050"/>
            <w:tcMar/>
          </w:tcPr>
          <w:p w:rsidRPr="00F40C3D" w:rsidR="007347BF" w:rsidP="003B799D" w:rsidRDefault="007347BF" w14:paraId="509A665E"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4E55FD20"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3DC9608"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0748FD7"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22BF0A44"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15F9A068"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248B771F"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1565A2B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77207177"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2ADCF6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0FA6EEB"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27E18AB" w14:textId="77777777">
            <w:pPr>
              <w:jc w:val="center"/>
              <w:rPr>
                <w:rFonts w:cstheme="minorHAnsi"/>
                <w:bCs/>
                <w:sz w:val="18"/>
                <w:szCs w:val="18"/>
              </w:rPr>
            </w:pPr>
            <w:r>
              <w:rPr>
                <w:rFonts w:cstheme="minorHAnsi"/>
                <w:bCs/>
                <w:sz w:val="18"/>
                <w:szCs w:val="18"/>
              </w:rPr>
              <w:t>0</w:t>
            </w:r>
          </w:p>
        </w:tc>
      </w:tr>
      <w:tr w:rsidR="00B906D7" w:rsidTr="0D58C396" w14:paraId="0F37E704" w14:textId="77777777">
        <w:tc>
          <w:tcPr>
            <w:tcW w:w="873" w:type="dxa"/>
            <w:tcMar/>
          </w:tcPr>
          <w:p w:rsidRPr="00A435B1" w:rsidR="007347BF" w:rsidP="003B799D" w:rsidRDefault="007347BF" w14:paraId="537B74CC" w14:textId="77777777">
            <w:pPr>
              <w:rPr>
                <w:rFonts w:cstheme="minorHAnsi"/>
                <w:bCs/>
                <w:sz w:val="18"/>
                <w:szCs w:val="18"/>
              </w:rPr>
            </w:pPr>
            <w:r>
              <w:rPr>
                <w:rFonts w:cstheme="minorHAnsi"/>
                <w:bCs/>
                <w:sz w:val="18"/>
                <w:szCs w:val="18"/>
              </w:rPr>
              <w:t>SPS18</w:t>
            </w:r>
          </w:p>
        </w:tc>
        <w:tc>
          <w:tcPr>
            <w:tcW w:w="344" w:type="dxa"/>
            <w:shd w:val="clear" w:color="auto" w:fill="FFC000" w:themeFill="accent4"/>
            <w:tcMar/>
          </w:tcPr>
          <w:p w:rsidRPr="00F40C3D" w:rsidR="007347BF" w:rsidP="003B799D" w:rsidRDefault="007347BF" w14:paraId="423C8EE6" w14:textId="77777777">
            <w:pPr>
              <w:jc w:val="center"/>
              <w:rPr>
                <w:rFonts w:cstheme="minorHAnsi"/>
                <w:bCs/>
                <w:sz w:val="18"/>
                <w:szCs w:val="18"/>
              </w:rPr>
            </w:pPr>
            <w:r>
              <w:rPr>
                <w:rFonts w:cstheme="minorHAnsi"/>
                <w:bCs/>
                <w:sz w:val="18"/>
                <w:szCs w:val="18"/>
              </w:rPr>
              <w:t>-</w:t>
            </w:r>
          </w:p>
        </w:tc>
        <w:tc>
          <w:tcPr>
            <w:tcW w:w="345" w:type="dxa"/>
            <w:shd w:val="clear" w:color="auto" w:fill="FFC000" w:themeFill="accent4"/>
            <w:tcMar/>
          </w:tcPr>
          <w:p w:rsidRPr="00F40C3D" w:rsidR="007347BF" w:rsidP="020F5633" w:rsidRDefault="007347BF" w14:paraId="2842F0C3" w14:textId="296D7E07">
            <w:pPr>
              <w:jc w:val="center"/>
              <w:rPr>
                <w:rFonts w:cs="Calibri" w:cstheme="minorAscii"/>
                <w:sz w:val="18"/>
                <w:szCs w:val="18"/>
              </w:rPr>
            </w:pPr>
            <w:r w:rsidRPr="020F5633" w:rsidR="249E6C8B">
              <w:rPr>
                <w:rFonts w:cs="Calibri" w:cstheme="minorAscii"/>
                <w:sz w:val="18"/>
                <w:szCs w:val="18"/>
              </w:rPr>
              <w:t>-</w:t>
            </w:r>
          </w:p>
        </w:tc>
        <w:tc>
          <w:tcPr>
            <w:tcW w:w="344" w:type="dxa"/>
            <w:shd w:val="clear" w:color="auto" w:fill="92D050"/>
            <w:tcMar/>
          </w:tcPr>
          <w:p w:rsidRPr="00F40C3D" w:rsidR="007347BF" w:rsidP="003B799D" w:rsidRDefault="007347BF" w14:paraId="2B1B2F33" w14:textId="77777777">
            <w:pPr>
              <w:jc w:val="center"/>
              <w:rPr>
                <w:rFonts w:cstheme="minorHAnsi"/>
                <w:bCs/>
                <w:sz w:val="18"/>
                <w:szCs w:val="18"/>
              </w:rPr>
            </w:pPr>
            <w:r>
              <w:rPr>
                <w:rFonts w:cstheme="minorHAnsi"/>
                <w:bCs/>
                <w:sz w:val="18"/>
                <w:szCs w:val="18"/>
              </w:rPr>
              <w:t>+</w:t>
            </w:r>
          </w:p>
        </w:tc>
        <w:tc>
          <w:tcPr>
            <w:tcW w:w="345" w:type="dxa"/>
            <w:tcMar/>
          </w:tcPr>
          <w:p w:rsidRPr="00F40C3D" w:rsidR="007347BF" w:rsidP="003B799D" w:rsidRDefault="007347BF" w14:paraId="4CEE8082" w14:textId="77777777">
            <w:pPr>
              <w:jc w:val="center"/>
              <w:rPr>
                <w:rFonts w:cstheme="minorHAnsi"/>
                <w:bCs/>
                <w:sz w:val="18"/>
                <w:szCs w:val="18"/>
              </w:rPr>
            </w:pPr>
            <w:r>
              <w:rPr>
                <w:rFonts w:cstheme="minorHAnsi"/>
                <w:bCs/>
                <w:sz w:val="18"/>
                <w:szCs w:val="18"/>
              </w:rPr>
              <w:t>0</w:t>
            </w:r>
          </w:p>
        </w:tc>
        <w:tc>
          <w:tcPr>
            <w:tcW w:w="344" w:type="dxa"/>
            <w:shd w:val="clear" w:color="auto" w:fill="00B050"/>
            <w:tcMar/>
          </w:tcPr>
          <w:p w:rsidRPr="00F40C3D" w:rsidR="007347BF" w:rsidP="003B799D" w:rsidRDefault="007347BF" w14:paraId="74C4D1EA" w14:textId="77777777">
            <w:pPr>
              <w:jc w:val="center"/>
              <w:rPr>
                <w:rFonts w:cstheme="minorHAnsi"/>
                <w:bCs/>
                <w:sz w:val="18"/>
                <w:szCs w:val="18"/>
              </w:rPr>
            </w:pPr>
            <w:r>
              <w:rPr>
                <w:rFonts w:cstheme="minorHAnsi"/>
                <w:bCs/>
                <w:sz w:val="18"/>
                <w:szCs w:val="18"/>
              </w:rPr>
              <w:t>++</w:t>
            </w:r>
          </w:p>
        </w:tc>
        <w:tc>
          <w:tcPr>
            <w:tcW w:w="345" w:type="dxa"/>
            <w:shd w:val="clear" w:color="auto" w:fill="92D050"/>
            <w:tcMar/>
          </w:tcPr>
          <w:p w:rsidRPr="00F40C3D" w:rsidR="007347BF" w:rsidP="003B799D" w:rsidRDefault="007347BF" w14:paraId="3DB60448"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0ACF04D1"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42F8846B"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52FCC314" w14:textId="77777777">
            <w:pPr>
              <w:jc w:val="center"/>
              <w:rPr>
                <w:rFonts w:cstheme="minorHAnsi"/>
                <w:bCs/>
                <w:sz w:val="18"/>
                <w:szCs w:val="18"/>
              </w:rPr>
            </w:pPr>
            <w:r>
              <w:rPr>
                <w:rFonts w:cstheme="minorHAnsi"/>
                <w:bCs/>
                <w:sz w:val="18"/>
                <w:szCs w:val="18"/>
              </w:rPr>
              <w:t>0</w:t>
            </w:r>
          </w:p>
        </w:tc>
        <w:tc>
          <w:tcPr>
            <w:tcW w:w="345" w:type="dxa"/>
            <w:shd w:val="clear" w:color="auto" w:fill="FFC000" w:themeFill="accent4"/>
            <w:tcMar/>
          </w:tcPr>
          <w:p w:rsidRPr="00F40C3D" w:rsidR="007347BF" w:rsidP="003B799D" w:rsidRDefault="007347BF" w14:paraId="45D4B7A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0C97206C"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1CC38808" w14:textId="77777777">
            <w:pPr>
              <w:jc w:val="center"/>
              <w:rPr>
                <w:rFonts w:cstheme="minorHAnsi"/>
                <w:bCs/>
                <w:sz w:val="18"/>
                <w:szCs w:val="18"/>
              </w:rPr>
            </w:pPr>
            <w:r>
              <w:rPr>
                <w:rFonts w:cstheme="minorHAnsi"/>
                <w:bCs/>
                <w:sz w:val="18"/>
                <w:szCs w:val="18"/>
              </w:rPr>
              <w:t>-</w:t>
            </w:r>
          </w:p>
        </w:tc>
        <w:tc>
          <w:tcPr>
            <w:tcW w:w="345" w:type="dxa"/>
            <w:gridSpan w:val="2"/>
            <w:shd w:val="clear" w:color="auto" w:fill="92D050"/>
            <w:tcMar/>
          </w:tcPr>
          <w:p w:rsidRPr="00F40C3D" w:rsidR="007347BF" w:rsidP="003B799D" w:rsidRDefault="007347BF" w14:paraId="1446689C" w14:textId="77777777">
            <w:pPr>
              <w:jc w:val="center"/>
              <w:rPr>
                <w:rFonts w:cstheme="minorHAnsi"/>
                <w:bCs/>
                <w:sz w:val="18"/>
                <w:szCs w:val="18"/>
              </w:rPr>
            </w:pPr>
            <w:r>
              <w:rPr>
                <w:rFonts w:cstheme="minorHAnsi"/>
                <w:bCs/>
                <w:sz w:val="18"/>
                <w:szCs w:val="18"/>
              </w:rPr>
              <w:t>+</w:t>
            </w:r>
          </w:p>
        </w:tc>
        <w:tc>
          <w:tcPr>
            <w:tcW w:w="344" w:type="dxa"/>
            <w:gridSpan w:val="2"/>
            <w:shd w:val="clear" w:color="auto" w:fill="92D050"/>
            <w:tcMar/>
          </w:tcPr>
          <w:p w:rsidRPr="00F40C3D" w:rsidR="007347BF" w:rsidP="003B799D" w:rsidRDefault="007347BF" w14:paraId="6C27EA02" w14:textId="77777777">
            <w:pPr>
              <w:jc w:val="center"/>
              <w:rPr>
                <w:rFonts w:cstheme="minorHAnsi"/>
                <w:bCs/>
                <w:sz w:val="18"/>
                <w:szCs w:val="18"/>
              </w:rPr>
            </w:pPr>
            <w:r>
              <w:rPr>
                <w:rFonts w:cstheme="minorHAnsi"/>
                <w:bCs/>
                <w:sz w:val="18"/>
                <w:szCs w:val="18"/>
              </w:rPr>
              <w:t>+</w:t>
            </w:r>
          </w:p>
        </w:tc>
        <w:tc>
          <w:tcPr>
            <w:tcW w:w="345" w:type="dxa"/>
            <w:gridSpan w:val="2"/>
            <w:shd w:val="clear" w:color="auto" w:fill="FFC000" w:themeFill="accent4"/>
            <w:tcMar/>
          </w:tcPr>
          <w:p w:rsidRPr="00F40C3D" w:rsidR="007347BF" w:rsidP="003B799D" w:rsidRDefault="007347BF" w14:paraId="5249378D" w14:textId="77777777">
            <w:pPr>
              <w:jc w:val="center"/>
              <w:rPr>
                <w:rFonts w:cstheme="minorHAnsi"/>
                <w:bCs/>
                <w:sz w:val="18"/>
                <w:szCs w:val="18"/>
              </w:rPr>
            </w:pPr>
            <w:r>
              <w:rPr>
                <w:rFonts w:cstheme="minorHAnsi"/>
                <w:bCs/>
                <w:sz w:val="18"/>
                <w:szCs w:val="18"/>
              </w:rPr>
              <w:t>-</w:t>
            </w:r>
          </w:p>
        </w:tc>
        <w:tc>
          <w:tcPr>
            <w:tcW w:w="344" w:type="dxa"/>
            <w:gridSpan w:val="2"/>
            <w:shd w:val="clear" w:color="auto" w:fill="FFC000" w:themeFill="accent4"/>
            <w:tcMar/>
          </w:tcPr>
          <w:p w:rsidRPr="00F40C3D" w:rsidR="007347BF" w:rsidP="003B799D" w:rsidRDefault="007347BF" w14:paraId="5DE4FA8E" w14:textId="77777777">
            <w:pPr>
              <w:jc w:val="center"/>
              <w:rPr>
                <w:rFonts w:cstheme="minorHAnsi"/>
                <w:bCs/>
                <w:sz w:val="18"/>
                <w:szCs w:val="18"/>
              </w:rPr>
            </w:pPr>
            <w:r>
              <w:rPr>
                <w:rFonts w:cstheme="minorHAnsi"/>
                <w:bCs/>
                <w:sz w:val="18"/>
                <w:szCs w:val="18"/>
              </w:rPr>
              <w:t>-</w:t>
            </w:r>
          </w:p>
        </w:tc>
        <w:tc>
          <w:tcPr>
            <w:tcW w:w="345" w:type="dxa"/>
            <w:shd w:val="clear" w:color="auto" w:fill="FF0000"/>
            <w:tcMar/>
          </w:tcPr>
          <w:p w:rsidRPr="00F40C3D" w:rsidR="007347BF" w:rsidP="003B799D" w:rsidRDefault="007347BF" w14:paraId="346D0DBA" w14:textId="77777777">
            <w:pPr>
              <w:jc w:val="center"/>
              <w:rPr>
                <w:rFonts w:cstheme="minorHAnsi"/>
                <w:bCs/>
                <w:sz w:val="18"/>
                <w:szCs w:val="18"/>
              </w:rPr>
            </w:pPr>
            <w:r>
              <w:rPr>
                <w:rFonts w:cstheme="minorHAnsi"/>
                <w:bCs/>
                <w:sz w:val="18"/>
                <w:szCs w:val="18"/>
              </w:rPr>
              <w:t>--</w:t>
            </w:r>
          </w:p>
        </w:tc>
        <w:tc>
          <w:tcPr>
            <w:tcW w:w="344" w:type="dxa"/>
            <w:tcMar/>
          </w:tcPr>
          <w:p w:rsidRPr="00F40C3D" w:rsidR="007347BF" w:rsidP="003B799D" w:rsidRDefault="007347BF" w14:paraId="56B460E0"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0F5561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3EF41BE7"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35DF3034" w14:textId="77777777">
            <w:pPr>
              <w:jc w:val="center"/>
              <w:rPr>
                <w:rFonts w:cstheme="minorHAnsi"/>
                <w:bCs/>
                <w:sz w:val="18"/>
                <w:szCs w:val="18"/>
              </w:rPr>
            </w:pPr>
            <w:r>
              <w:rPr>
                <w:rFonts w:cstheme="minorHAnsi"/>
                <w:bCs/>
                <w:sz w:val="18"/>
                <w:szCs w:val="18"/>
              </w:rPr>
              <w:t>0</w:t>
            </w:r>
          </w:p>
        </w:tc>
        <w:tc>
          <w:tcPr>
            <w:tcW w:w="344" w:type="dxa"/>
            <w:tcMar/>
          </w:tcPr>
          <w:p w:rsidRPr="00F40C3D" w:rsidR="007347BF" w:rsidP="003B799D" w:rsidRDefault="007347BF" w14:paraId="4E491913"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6553D41A" w14:textId="77777777">
            <w:pPr>
              <w:jc w:val="center"/>
              <w:rPr>
                <w:rFonts w:cstheme="minorHAnsi"/>
                <w:bCs/>
                <w:sz w:val="18"/>
                <w:szCs w:val="18"/>
              </w:rPr>
            </w:pPr>
            <w:r>
              <w:rPr>
                <w:rFonts w:cstheme="minorHAnsi"/>
                <w:bCs/>
                <w:sz w:val="18"/>
                <w:szCs w:val="18"/>
              </w:rPr>
              <w:t>0</w:t>
            </w:r>
          </w:p>
        </w:tc>
        <w:tc>
          <w:tcPr>
            <w:tcW w:w="345" w:type="dxa"/>
            <w:tcMar/>
          </w:tcPr>
          <w:p w:rsidRPr="00F40C3D" w:rsidR="007347BF" w:rsidP="003B799D" w:rsidRDefault="007347BF" w14:paraId="5BFCE05B" w14:textId="77777777">
            <w:pPr>
              <w:jc w:val="center"/>
              <w:rPr>
                <w:rFonts w:cstheme="minorHAnsi"/>
                <w:bCs/>
                <w:sz w:val="18"/>
                <w:szCs w:val="18"/>
              </w:rPr>
            </w:pPr>
            <w:r>
              <w:rPr>
                <w:rFonts w:cstheme="minorHAnsi"/>
                <w:bCs/>
                <w:sz w:val="18"/>
                <w:szCs w:val="18"/>
              </w:rPr>
              <w:t>0</w:t>
            </w:r>
          </w:p>
        </w:tc>
      </w:tr>
    </w:tbl>
    <w:p w:rsidR="007347BF" w:rsidP="007347BF" w:rsidRDefault="007347BF" w14:paraId="6EA643C4" w14:textId="77777777">
      <w:pPr>
        <w:spacing w:after="120" w:line="240" w:lineRule="auto"/>
        <w:rPr>
          <w:rFonts w:cstheme="minorHAnsi"/>
          <w:b/>
        </w:rPr>
      </w:pPr>
    </w:p>
    <w:p w:rsidRPr="005B5DA1" w:rsidR="007347BF" w:rsidP="00475D0A" w:rsidRDefault="200D02D6" w14:paraId="59F7C159" w14:textId="6840D514" w14:noSpellErr="1">
      <w:pPr>
        <w:spacing w:line="240" w:lineRule="auto"/>
      </w:pPr>
      <w:r w:rsidR="4E223D22">
        <w:rPr/>
        <w:t>T</w:t>
      </w:r>
      <w:r w:rsidR="0449CA39">
        <w:rPr/>
        <w:t>able 6.2 suggests that t</w:t>
      </w:r>
      <w:r w:rsidR="4E223D22">
        <w:rPr/>
        <w:t xml:space="preserve">wo of the proposed site allocations would have a </w:t>
      </w:r>
      <w:r w:rsidR="4E223D22">
        <w:rPr/>
        <w:t>significant number</w:t>
      </w:r>
      <w:r w:rsidR="4E223D22">
        <w:rPr/>
        <w:t xml:space="preserve"> of negative sustainability </w:t>
      </w:r>
      <w:r w:rsidR="4E223D22">
        <w:rPr/>
        <w:t>impacts</w:t>
      </w:r>
      <w:r w:rsidR="4E223D22">
        <w:rPr/>
        <w:t xml:space="preserve">.  </w:t>
      </w:r>
    </w:p>
    <w:p w:rsidRPr="00605A58" w:rsidR="007347BF" w:rsidP="7B0AC54E" w:rsidRDefault="5B570F9E" w14:paraId="10C148AE" w14:textId="32A047DB">
      <w:pPr>
        <w:pStyle w:val="ListParagraph"/>
        <w:numPr>
          <w:ilvl w:val="0"/>
          <w:numId w:val="46"/>
        </w:numPr>
        <w:spacing w:before="0" w:beforeAutospacing="off" w:after="160" w:afterAutospacing="off"/>
        <w:contextualSpacing/>
        <w:rPr>
          <w:rFonts w:ascii="Calibri" w:hAnsi="Calibri" w:cs="" w:asciiTheme="minorAscii" w:hAnsiTheme="minorAscii" w:cstheme="minorBidi"/>
          <w:sz w:val="22"/>
          <w:szCs w:val="22"/>
        </w:rPr>
      </w:pPr>
      <w:r w:rsidRPr="7B0AC54E" w:rsidR="3121A670">
        <w:rPr>
          <w:rFonts w:ascii="Calibri" w:hAnsi="Calibri" w:cs="" w:asciiTheme="minorAscii" w:hAnsiTheme="minorAscii" w:cstheme="minorBidi"/>
          <w:sz w:val="22"/>
          <w:szCs w:val="22"/>
        </w:rPr>
        <w:t>SPCW03</w:t>
      </w:r>
      <w:r w:rsidRPr="7B0AC54E" w:rsidR="241EB109">
        <w:rPr>
          <w:rFonts w:ascii="Calibri" w:hAnsi="Calibri" w:cs="" w:asciiTheme="minorAscii" w:hAnsiTheme="minorAscii" w:cstheme="minorBidi"/>
          <w:sz w:val="22"/>
          <w:szCs w:val="22"/>
        </w:rPr>
        <w:t xml:space="preserve">, Land off Manor Place, is partly in flood zone 3, seemingly distant from local services, and in an area with sensitive heritage assets, all of which are negative based on the criteria of Table 3.4.  However, only </w:t>
      </w:r>
      <w:r w:rsidRPr="7B0AC54E" w:rsidR="507D97C9">
        <w:rPr>
          <w:rFonts w:ascii="Calibri" w:hAnsi="Calibri" w:cs="" w:asciiTheme="minorAscii" w:hAnsiTheme="minorAscii" w:cstheme="minorBidi"/>
          <w:sz w:val="22"/>
          <w:szCs w:val="22"/>
        </w:rPr>
        <w:t xml:space="preserve">a small </w:t>
      </w:r>
      <w:r w:rsidRPr="7B0AC54E" w:rsidR="507D97C9">
        <w:rPr>
          <w:rFonts w:ascii="Calibri" w:hAnsi="Calibri" w:cs="" w:asciiTheme="minorAscii" w:hAnsiTheme="minorAscii" w:cstheme="minorBidi"/>
          <w:sz w:val="22"/>
          <w:szCs w:val="22"/>
        </w:rPr>
        <w:t xml:space="preserve">amount </w:t>
      </w:r>
      <w:r w:rsidRPr="7B0AC54E" w:rsidR="241EB109">
        <w:rPr>
          <w:rFonts w:ascii="Calibri" w:hAnsi="Calibri" w:cs="" w:asciiTheme="minorAscii" w:hAnsiTheme="minorAscii" w:cstheme="minorBidi"/>
          <w:sz w:val="22"/>
          <w:szCs w:val="22"/>
        </w:rPr>
        <w:t>of</w:t>
      </w:r>
      <w:r w:rsidRPr="7B0AC54E" w:rsidR="241EB109">
        <w:rPr>
          <w:rFonts w:ascii="Calibri" w:hAnsi="Calibri" w:cs="" w:asciiTheme="minorAscii" w:hAnsiTheme="minorAscii" w:cstheme="minorBidi"/>
          <w:sz w:val="22"/>
          <w:szCs w:val="22"/>
        </w:rPr>
        <w:t xml:space="preserve"> the site is in flood zone 3b; the site is proposed for</w:t>
      </w:r>
      <w:r w:rsidRPr="7B0AC54E" w:rsidR="7DE3730C">
        <w:rPr>
          <w:rFonts w:ascii="Calibri" w:hAnsi="Calibri" w:cs="" w:asciiTheme="minorAscii" w:hAnsiTheme="minorAscii" w:cstheme="minorBidi"/>
          <w:sz w:val="22"/>
          <w:szCs w:val="22"/>
        </w:rPr>
        <w:t xml:space="preserve"> graduate accommodation</w:t>
      </w:r>
      <w:r w:rsidRPr="7B0AC54E" w:rsidR="241EB109">
        <w:rPr>
          <w:rFonts w:ascii="Calibri" w:hAnsi="Calibri" w:cs="" w:asciiTheme="minorAscii" w:hAnsiTheme="minorAscii" w:cstheme="minorBidi"/>
          <w:sz w:val="22"/>
          <w:szCs w:val="22"/>
        </w:rPr>
        <w:t xml:space="preserve"> so access to </w:t>
      </w:r>
      <w:r w:rsidRPr="7B0AC54E" w:rsidR="241EB109">
        <w:rPr>
          <w:rFonts w:ascii="Calibri" w:hAnsi="Calibri" w:cs="" w:asciiTheme="minorAscii" w:hAnsiTheme="minorAscii" w:cstheme="minorBidi"/>
          <w:sz w:val="22"/>
          <w:szCs w:val="22"/>
        </w:rPr>
        <w:t>e.g.</w:t>
      </w:r>
      <w:r w:rsidRPr="7B0AC54E" w:rsidR="241EB109">
        <w:rPr>
          <w:rFonts w:ascii="Calibri" w:hAnsi="Calibri" w:cs="" w:asciiTheme="minorAscii" w:hAnsiTheme="minorAscii" w:cstheme="minorBidi"/>
          <w:sz w:val="22"/>
          <w:szCs w:val="22"/>
        </w:rPr>
        <w:t xml:space="preserve"> primary and secondary schools is less essential; and </w:t>
      </w:r>
      <w:r w:rsidRPr="7B0AC54E" w:rsidR="2EBFDF13">
        <w:rPr>
          <w:rFonts w:ascii="Calibri" w:hAnsi="Calibri" w:cs="" w:asciiTheme="minorAscii" w:hAnsiTheme="minorAscii" w:cstheme="minorBidi"/>
          <w:sz w:val="22"/>
          <w:szCs w:val="22"/>
        </w:rPr>
        <w:t>the accommodation can be designed to be in keeping with the conservation area and nearby listed buildings.</w:t>
      </w:r>
    </w:p>
    <w:p w:rsidR="007347BF" w:rsidP="7B0AC54E" w:rsidRDefault="5B570F9E" w14:paraId="620DEA6A" w14:textId="2FF4D671">
      <w:pPr>
        <w:pStyle w:val="ListParagraph"/>
        <w:numPr>
          <w:ilvl w:val="0"/>
          <w:numId w:val="46"/>
        </w:numPr>
        <w:spacing w:before="0" w:beforeAutospacing="off" w:after="160" w:afterAutospacing="off"/>
        <w:contextualSpacing/>
        <w:rPr>
          <w:rFonts w:ascii="Calibri" w:hAnsi="Calibri" w:cs="" w:asciiTheme="minorAscii" w:hAnsiTheme="minorAscii" w:cstheme="minorBidi"/>
          <w:sz w:val="22"/>
          <w:szCs w:val="22"/>
        </w:rPr>
      </w:pPr>
      <w:r w:rsidRPr="7B0AC54E" w:rsidR="3121A670">
        <w:rPr>
          <w:rFonts w:ascii="Calibri" w:hAnsi="Calibri" w:cs="" w:asciiTheme="minorAscii" w:hAnsiTheme="minorAscii" w:cstheme="minorBidi"/>
          <w:sz w:val="22"/>
          <w:szCs w:val="22"/>
        </w:rPr>
        <w:t>SPCW07</w:t>
      </w:r>
      <w:r w:rsidRPr="7B0AC54E" w:rsidR="2EBFDF13">
        <w:rPr>
          <w:rFonts w:ascii="Calibri" w:hAnsi="Calibri" w:cs="" w:asciiTheme="minorAscii" w:hAnsiTheme="minorAscii" w:cstheme="minorBidi"/>
          <w:sz w:val="22"/>
          <w:szCs w:val="22"/>
        </w:rPr>
        <w:t xml:space="preserve">, </w:t>
      </w:r>
      <w:r w:rsidRPr="7B0AC54E" w:rsidR="2EBFDF13">
        <w:rPr>
          <w:rFonts w:ascii="Calibri" w:hAnsi="Calibri" w:cs="" w:asciiTheme="minorAscii" w:hAnsiTheme="minorAscii" w:cstheme="minorBidi"/>
          <w:sz w:val="22"/>
          <w:szCs w:val="22"/>
        </w:rPr>
        <w:t>Osney</w:t>
      </w:r>
      <w:r w:rsidRPr="7B0AC54E" w:rsidR="2EBFDF13">
        <w:rPr>
          <w:rFonts w:ascii="Calibri" w:hAnsi="Calibri" w:cs="" w:asciiTheme="minorAscii" w:hAnsiTheme="minorAscii" w:cstheme="minorBidi"/>
          <w:sz w:val="22"/>
          <w:szCs w:val="22"/>
        </w:rPr>
        <w:t xml:space="preserve"> Mead, </w:t>
      </w:r>
      <w:r w:rsidRPr="7B0AC54E" w:rsidR="19458CD0">
        <w:rPr>
          <w:rFonts w:ascii="Calibri" w:hAnsi="Calibri" w:cs="" w:asciiTheme="minorAscii" w:hAnsiTheme="minorAscii" w:cstheme="minorBidi"/>
          <w:sz w:val="22"/>
          <w:szCs w:val="22"/>
        </w:rPr>
        <w:t>t</w:t>
      </w:r>
      <w:r w:rsidRPr="7B0AC54E" w:rsidR="35D3C5EC">
        <w:rPr>
          <w:rFonts w:ascii="Calibri" w:hAnsi="Calibri" w:cs="" w:asciiTheme="minorAscii" w:hAnsiTheme="minorAscii" w:cstheme="minorBidi"/>
          <w:sz w:val="22"/>
          <w:szCs w:val="22"/>
        </w:rPr>
        <w:t>here are no insurmountable constraints at this site however flood risk is an issue with most of the site in flood zone 2 or higher and some parts of the site in flood zone 3</w:t>
      </w:r>
      <w:r w:rsidRPr="7B0AC54E" w:rsidR="35D3C5EC">
        <w:rPr>
          <w:rFonts w:ascii="Calibri" w:hAnsi="Calibri" w:cs="" w:asciiTheme="minorAscii" w:hAnsiTheme="minorAscii" w:cstheme="minorBidi"/>
          <w:sz w:val="22"/>
          <w:szCs w:val="22"/>
        </w:rPr>
        <w:t xml:space="preserve">b.  </w:t>
      </w:r>
      <w:r w:rsidRPr="7B0AC54E" w:rsidR="35D3C5EC">
        <w:rPr>
          <w:rFonts w:ascii="Calibri" w:hAnsi="Calibri" w:cs="" w:asciiTheme="minorAscii" w:hAnsiTheme="minorAscii" w:cstheme="minorBidi"/>
          <w:sz w:val="22"/>
          <w:szCs w:val="22"/>
        </w:rPr>
        <w:t xml:space="preserve">The SFRA Level 2 shows issues with access and egress and if left unmitigated, this is likely to have implications for the type of uses that can safely be delivered. </w:t>
      </w:r>
      <w:r w:rsidRPr="7B0AC54E" w:rsidR="5601F766">
        <w:rPr>
          <w:rFonts w:ascii="Calibri" w:hAnsi="Calibri" w:cs="" w:asciiTheme="minorAscii" w:hAnsiTheme="minorAscii" w:cstheme="minorBidi"/>
          <w:sz w:val="22"/>
          <w:szCs w:val="22"/>
        </w:rPr>
        <w:t>For the Local Plan 2036</w:t>
      </w:r>
      <w:r w:rsidRPr="7B0AC54E" w:rsidR="5601F766">
        <w:rPr>
          <w:rFonts w:ascii="Calibri" w:hAnsi="Calibri" w:cs="" w:asciiTheme="minorAscii" w:hAnsiTheme="minorAscii" w:cstheme="minorBidi"/>
          <w:sz w:val="22"/>
          <w:szCs w:val="22"/>
        </w:rPr>
        <w:t xml:space="preserve"> wording was agreed </w:t>
      </w:r>
      <w:r w:rsidRPr="7B0AC54E" w:rsidR="39260C73">
        <w:rPr>
          <w:rFonts w:ascii="Calibri" w:hAnsi="Calibri" w:cs="" w:asciiTheme="minorAscii" w:hAnsiTheme="minorAscii" w:cstheme="minorBidi"/>
          <w:sz w:val="22"/>
          <w:szCs w:val="22"/>
        </w:rPr>
        <w:t>with the</w:t>
      </w:r>
      <w:r w:rsidRPr="7B0AC54E" w:rsidR="2EBFDF13">
        <w:rPr>
          <w:rFonts w:ascii="Calibri" w:hAnsi="Calibri" w:cs="" w:asciiTheme="minorAscii" w:hAnsiTheme="minorAscii" w:cstheme="minorBidi"/>
          <w:sz w:val="22"/>
          <w:szCs w:val="22"/>
        </w:rPr>
        <w:t xml:space="preserve"> </w:t>
      </w:r>
      <w:r w:rsidRPr="7B0AC54E" w:rsidR="39260C73">
        <w:rPr>
          <w:rFonts w:ascii="Calibri" w:hAnsi="Calibri" w:cs="" w:asciiTheme="minorAscii" w:hAnsiTheme="minorAscii" w:cstheme="minorBidi"/>
          <w:sz w:val="22"/>
          <w:szCs w:val="22"/>
        </w:rPr>
        <w:t>Environment Agency to overcome an objection on flood risk grounds.</w:t>
      </w:r>
      <w:r w:rsidRPr="7B0AC54E" w:rsidR="2E1CC6F4">
        <w:rPr>
          <w:rFonts w:ascii="Calibri" w:hAnsi="Calibri" w:cs="" w:asciiTheme="minorAscii" w:hAnsiTheme="minorAscii" w:cstheme="minorBidi"/>
          <w:sz w:val="22"/>
          <w:szCs w:val="22"/>
        </w:rPr>
        <w:t xml:space="preserve"> It will be important for new development to address the specific requirements set out in the policy and the broader flood risk policy to be found acceptable.</w:t>
      </w:r>
      <w:r w:rsidRPr="7B0AC54E" w:rsidR="39260C73">
        <w:rPr>
          <w:rFonts w:ascii="Calibri" w:hAnsi="Calibri" w:cs="" w:asciiTheme="minorAscii" w:hAnsiTheme="minorAscii" w:cstheme="minorBidi"/>
          <w:sz w:val="22"/>
          <w:szCs w:val="22"/>
        </w:rPr>
        <w:t xml:space="preserve"> </w:t>
      </w:r>
      <w:r w:rsidRPr="7B0AC54E" w:rsidR="49C144DC">
        <w:rPr>
          <w:rFonts w:ascii="Calibri" w:hAnsi="Calibri" w:cs="" w:asciiTheme="minorAscii" w:hAnsiTheme="minorAscii" w:cstheme="minorBidi"/>
          <w:sz w:val="22"/>
          <w:szCs w:val="22"/>
        </w:rPr>
        <w:t>It is also relatively far from local services, however, the Local Plan proposes the site</w:t>
      </w:r>
      <w:r w:rsidRPr="7B0AC54E" w:rsidR="1F61C75D">
        <w:rPr>
          <w:rFonts w:ascii="Calibri" w:hAnsi="Calibri" w:cs="" w:asciiTheme="minorAscii" w:hAnsiTheme="minorAscii" w:cstheme="minorBidi"/>
          <w:sz w:val="22"/>
          <w:szCs w:val="22"/>
        </w:rPr>
        <w:t xml:space="preserve"> as an extension of the city centre so this increases the potential for a wide range of class E uses including</w:t>
      </w:r>
      <w:r w:rsidRPr="7B0AC54E" w:rsidR="1F61C75D">
        <w:rPr>
          <w:rFonts w:ascii="Calibri" w:hAnsi="Calibri" w:cs="" w:asciiTheme="minorAscii" w:hAnsiTheme="minorAscii" w:cstheme="minorBidi"/>
          <w:sz w:val="22"/>
          <w:szCs w:val="22"/>
        </w:rPr>
        <w:t xml:space="preserve"> small scale retail and other uses that activate frontages at ground floor level.</w:t>
      </w:r>
      <w:r w:rsidRPr="7B0AC54E" w:rsidR="49C144DC">
        <w:rPr>
          <w:rFonts w:ascii="Calibri" w:hAnsi="Calibri" w:cs="" w:asciiTheme="minorAscii" w:hAnsiTheme="minorAscii" w:cstheme="minorBidi"/>
          <w:sz w:val="22"/>
          <w:szCs w:val="22"/>
        </w:rPr>
        <w:t xml:space="preserve"> </w:t>
      </w:r>
    </w:p>
    <w:p w:rsidR="0003350A" w:rsidP="00475D0A" w:rsidRDefault="0003350A" w14:paraId="593F1B1E" w14:textId="77777777">
      <w:pPr>
        <w:spacing w:line="240" w:lineRule="auto"/>
        <w:rPr>
          <w:rFonts w:cstheme="minorHAnsi"/>
        </w:rPr>
      </w:pPr>
    </w:p>
    <w:p w:rsidR="00106EB0" w:rsidP="00C225D8" w:rsidRDefault="00106EB0" w14:paraId="3E2F61C5" w14:textId="29A0D0A8">
      <w:pPr>
        <w:pStyle w:val="Heading2"/>
        <w:spacing w:line="240" w:lineRule="auto"/>
      </w:pPr>
      <w:r>
        <w:t>6.4 Overall impacts of the Local Plan</w:t>
      </w:r>
    </w:p>
    <w:p w:rsidR="007347BF" w:rsidP="00C225D8" w:rsidRDefault="007347BF" w14:paraId="05CE7A4E" w14:textId="77777777">
      <w:pPr>
        <w:spacing w:after="0" w:line="240" w:lineRule="auto"/>
      </w:pPr>
    </w:p>
    <w:p w:rsidR="00477DD5" w:rsidP="00C225D8" w:rsidRDefault="00013E30" w14:paraId="31AAE93E" w14:textId="2B02DD3F">
      <w:pPr>
        <w:spacing w:after="0" w:line="240" w:lineRule="auto"/>
      </w:pPr>
      <w:r>
        <w:t xml:space="preserve">Table 6.3 shows </w:t>
      </w:r>
      <w:r w:rsidR="00426E7E">
        <w:t xml:space="preserve">the overall impacts of </w:t>
      </w:r>
      <w:proofErr w:type="gramStart"/>
      <w:r w:rsidR="00426E7E">
        <w:t>all of</w:t>
      </w:r>
      <w:proofErr w:type="gramEnd"/>
      <w:r w:rsidR="00426E7E">
        <w:t xml:space="preserve"> the Local Plan 2040 policies and sites; and the cumulative impacts of the Local Plan 2040 plus other plans</w:t>
      </w:r>
      <w:r w:rsidR="008077DE">
        <w:t xml:space="preserve">, </w:t>
      </w:r>
      <w:r w:rsidR="00426E7E">
        <w:t>projects</w:t>
      </w:r>
      <w:r w:rsidR="008077DE">
        <w:t xml:space="preserve"> and existing trends</w:t>
      </w:r>
      <w:r w:rsidR="00426E7E">
        <w:t>.</w:t>
      </w:r>
      <w:r w:rsidR="00F8146C">
        <w:t xml:space="preserve">  </w:t>
      </w:r>
    </w:p>
    <w:p w:rsidR="00426E7E" w:rsidP="00C225D8" w:rsidRDefault="00426E7E" w14:paraId="7F5BC896" w14:textId="77777777">
      <w:pPr>
        <w:spacing w:after="0" w:line="240" w:lineRule="auto"/>
      </w:pPr>
    </w:p>
    <w:p w:rsidR="0075438F" w:rsidRDefault="0075438F" w14:paraId="03837502" w14:textId="77777777">
      <w:pPr>
        <w:rPr>
          <w:b/>
          <w:bCs/>
        </w:rPr>
      </w:pPr>
      <w:r>
        <w:rPr>
          <w:b/>
          <w:bCs/>
        </w:rPr>
        <w:br w:type="page"/>
      </w:r>
    </w:p>
    <w:p w:rsidRPr="00426E7E" w:rsidR="00426E7E" w:rsidP="003C27A1" w:rsidRDefault="2A628820" w14:paraId="435A615B" w14:textId="67C173C7" w14:noSpellErr="1">
      <w:pPr>
        <w:spacing w:after="80" w:line="240" w:lineRule="auto"/>
        <w:rPr>
          <w:b w:val="1"/>
          <w:bCs w:val="1"/>
        </w:rPr>
      </w:pPr>
      <w:r w:rsidRPr="7B0AC54E" w:rsidR="13A2E246">
        <w:rPr>
          <w:b w:val="1"/>
          <w:bCs w:val="1"/>
        </w:rPr>
        <w:t>Table 6.</w:t>
      </w:r>
      <w:r w:rsidRPr="7B0AC54E" w:rsidR="1D1ADD2A">
        <w:rPr>
          <w:b w:val="1"/>
          <w:bCs w:val="1"/>
        </w:rPr>
        <w:t>3</w:t>
      </w:r>
      <w:r w:rsidRPr="7B0AC54E" w:rsidR="13A2E246">
        <w:rPr>
          <w:b w:val="1"/>
          <w:bCs w:val="1"/>
        </w:rPr>
        <w:t xml:space="preserve"> Overall and cumulative impacts of the Local Plan </w:t>
      </w:r>
      <w:r w:rsidRPr="7B0AC54E" w:rsidR="13A2E246">
        <w:rPr>
          <w:b w:val="1"/>
          <w:bCs w:val="1"/>
        </w:rPr>
        <w:t>2040</w:t>
      </w:r>
    </w:p>
    <w:tbl>
      <w:tblPr>
        <w:tblStyle w:val="TableGrid"/>
        <w:tblW w:w="0" w:type="auto"/>
        <w:tblLook w:val="04A0" w:firstRow="1" w:lastRow="0" w:firstColumn="1" w:lastColumn="0" w:noHBand="0" w:noVBand="1"/>
      </w:tblPr>
      <w:tblGrid>
        <w:gridCol w:w="1410"/>
        <w:gridCol w:w="553"/>
        <w:gridCol w:w="553"/>
        <w:gridCol w:w="6500"/>
      </w:tblGrid>
      <w:tr w:rsidR="003B14B8" w:rsidTr="0D58C396" w14:paraId="11D452E2" w14:textId="77777777">
        <w:trPr>
          <w:cantSplit/>
          <w:trHeight w:val="1993"/>
          <w:tblHeader/>
        </w:trPr>
        <w:tc>
          <w:tcPr>
            <w:tcW w:w="1413" w:type="dxa"/>
            <w:tcMar/>
          </w:tcPr>
          <w:p w:rsidR="00426E7E" w:rsidP="00C225D8" w:rsidRDefault="00426E7E" w14:paraId="6C55E73C" w14:textId="57C458F9">
            <w:pPr>
              <w:rPr>
                <w:rFonts w:cstheme="minorHAnsi"/>
                <w:b/>
                <w:bCs/>
              </w:rPr>
            </w:pPr>
            <w:r>
              <w:rPr>
                <w:rFonts w:cstheme="minorHAnsi"/>
                <w:b/>
                <w:bCs/>
              </w:rPr>
              <w:t>SA/SEA topic</w:t>
            </w:r>
          </w:p>
        </w:tc>
        <w:tc>
          <w:tcPr>
            <w:tcW w:w="498" w:type="dxa"/>
            <w:tcMar/>
            <w:textDirection w:val="btLr"/>
          </w:tcPr>
          <w:p w:rsidR="00426E7E" w:rsidP="00C225D8" w:rsidRDefault="00426E7E" w14:paraId="79C46765" w14:textId="0C0845E3">
            <w:pPr>
              <w:ind w:left="113" w:right="113"/>
              <w:rPr>
                <w:rFonts w:cstheme="minorHAnsi"/>
                <w:b/>
                <w:bCs/>
              </w:rPr>
            </w:pPr>
            <w:r>
              <w:rPr>
                <w:rFonts w:cstheme="minorHAnsi"/>
                <w:b/>
                <w:bCs/>
              </w:rPr>
              <w:t>Overall impact</w:t>
            </w:r>
          </w:p>
        </w:tc>
        <w:tc>
          <w:tcPr>
            <w:tcW w:w="494" w:type="dxa"/>
            <w:tcMar/>
            <w:textDirection w:val="btLr"/>
          </w:tcPr>
          <w:p w:rsidR="00426E7E" w:rsidP="00C225D8" w:rsidRDefault="00426E7E" w14:paraId="3694D67E" w14:textId="346DD7A1">
            <w:pPr>
              <w:ind w:left="113" w:right="113"/>
              <w:rPr>
                <w:rFonts w:cstheme="minorHAnsi"/>
                <w:b/>
                <w:bCs/>
              </w:rPr>
            </w:pPr>
            <w:r>
              <w:rPr>
                <w:rFonts w:cstheme="minorHAnsi"/>
                <w:b/>
                <w:bCs/>
              </w:rPr>
              <w:t xml:space="preserve">Cumulative impact </w:t>
            </w:r>
          </w:p>
        </w:tc>
        <w:tc>
          <w:tcPr>
            <w:tcW w:w="6611" w:type="dxa"/>
            <w:tcMar/>
          </w:tcPr>
          <w:p w:rsidR="00426E7E" w:rsidP="00C225D8" w:rsidRDefault="00426E7E" w14:paraId="06F5769E" w14:textId="77777777">
            <w:pPr>
              <w:rPr>
                <w:rFonts w:cstheme="minorHAnsi"/>
                <w:b/>
                <w:bCs/>
              </w:rPr>
            </w:pPr>
          </w:p>
        </w:tc>
      </w:tr>
      <w:tr w:rsidR="003B14B8" w:rsidTr="0D58C396" w14:paraId="49A86318" w14:textId="77777777">
        <w:tc>
          <w:tcPr>
            <w:tcW w:w="1413" w:type="dxa"/>
            <w:tcMar/>
          </w:tcPr>
          <w:p w:rsidR="00426E7E" w:rsidP="00C225D8" w:rsidRDefault="008077DE" w14:paraId="197C6685" w14:textId="29B75721">
            <w:pPr>
              <w:rPr>
                <w:rFonts w:cstheme="minorHAnsi"/>
                <w:b/>
                <w:bCs/>
              </w:rPr>
            </w:pPr>
            <w:r>
              <w:rPr>
                <w:rFonts w:cstheme="minorHAnsi"/>
                <w:b/>
                <w:bCs/>
              </w:rPr>
              <w:t xml:space="preserve">1. </w:t>
            </w:r>
            <w:r w:rsidRPr="00E21C7E">
              <w:rPr>
                <w:rFonts w:cstheme="minorHAnsi"/>
                <w:b/>
                <w:bCs/>
              </w:rPr>
              <w:t>Carbon emissions</w:t>
            </w:r>
          </w:p>
        </w:tc>
        <w:tc>
          <w:tcPr>
            <w:tcW w:w="498" w:type="dxa"/>
            <w:shd w:val="clear" w:color="auto" w:fill="FFFF00"/>
            <w:tcMar/>
          </w:tcPr>
          <w:p w:rsidRPr="00811CA0" w:rsidR="00426E7E" w:rsidP="00C225D8" w:rsidRDefault="007A4CE2" w14:paraId="22AFE0CB" w14:textId="6186DD3E">
            <w:pPr>
              <w:rPr>
                <w:rFonts w:cstheme="minorHAnsi"/>
              </w:rPr>
            </w:pPr>
            <w:r>
              <w:rPr>
                <w:rFonts w:cstheme="minorHAnsi"/>
              </w:rPr>
              <w:t>+/-</w:t>
            </w:r>
          </w:p>
        </w:tc>
        <w:tc>
          <w:tcPr>
            <w:tcW w:w="494" w:type="dxa"/>
            <w:shd w:val="clear" w:color="auto" w:fill="92D050"/>
            <w:tcMar/>
          </w:tcPr>
          <w:p w:rsidRPr="00811CA0" w:rsidR="00426E7E" w:rsidP="00C225D8" w:rsidRDefault="00B5431E" w14:paraId="5475BB8E" w14:textId="70C5CC84">
            <w:pPr>
              <w:rPr>
                <w:rFonts w:cstheme="minorHAnsi"/>
              </w:rPr>
            </w:pPr>
            <w:r>
              <w:rPr>
                <w:rFonts w:cstheme="minorHAnsi"/>
              </w:rPr>
              <w:t>+</w:t>
            </w:r>
          </w:p>
        </w:tc>
        <w:tc>
          <w:tcPr>
            <w:tcW w:w="6611" w:type="dxa"/>
            <w:tcMar/>
          </w:tcPr>
          <w:p w:rsidR="008077DE" w:rsidP="00C225D8" w:rsidRDefault="1FD4F4DF" w14:paraId="16668DBC" w14:textId="3B4968FF">
            <w:pPr>
              <w:spacing w:after="120"/>
            </w:pPr>
            <w:r w:rsidR="078C3F90">
              <w:rPr/>
              <w:t>The Local Plan 2040 expects n</w:t>
            </w:r>
            <w:r w:rsidR="43A554FF">
              <w:rPr/>
              <w:t xml:space="preserve">ew housing to be net zero carbon (R1); </w:t>
            </w:r>
            <w:r w:rsidR="3451258B">
              <w:rPr/>
              <w:t xml:space="preserve">promotes </w:t>
            </w:r>
            <w:r w:rsidR="43A554FF">
              <w:rPr/>
              <w:t xml:space="preserve">employer-linked affordable housing </w:t>
            </w:r>
            <w:r w:rsidR="3451258B">
              <w:rPr/>
              <w:t xml:space="preserve">that </w:t>
            </w:r>
            <w:r w:rsidR="43A554FF">
              <w:rPr/>
              <w:t xml:space="preserve">will reduce the need to commute (H5); </w:t>
            </w:r>
            <w:r w:rsidR="3451258B">
              <w:rPr/>
              <w:t xml:space="preserve">encourages </w:t>
            </w:r>
            <w:r w:rsidR="43A554FF">
              <w:rPr/>
              <w:t xml:space="preserve">building retrofits that reduce carbon emissions (R3); </w:t>
            </w:r>
            <w:r w:rsidR="3451258B">
              <w:rPr/>
              <w:t xml:space="preserve">restricts </w:t>
            </w:r>
            <w:r w:rsidR="43A554FF">
              <w:rPr/>
              <w:t xml:space="preserve">car parking with indirect benefits for carbon emissions (C8); </w:t>
            </w:r>
            <w:r w:rsidR="3451258B">
              <w:rPr/>
              <w:t xml:space="preserve">requires </w:t>
            </w:r>
            <w:r w:rsidR="43A554FF">
              <w:rPr/>
              <w:t xml:space="preserve">electric vehicle charging points </w:t>
            </w:r>
            <w:r w:rsidR="3451258B">
              <w:rPr/>
              <w:t>to</w:t>
            </w:r>
            <w:r w:rsidR="43A554FF">
              <w:rPr/>
              <w:t xml:space="preserve"> be provided (C9); and </w:t>
            </w:r>
            <w:r w:rsidR="3451258B">
              <w:rPr/>
              <w:t xml:space="preserve">supports </w:t>
            </w:r>
            <w:r w:rsidR="43A554FF">
              <w:rPr/>
              <w:t xml:space="preserve">vibrant local </w:t>
            </w:r>
            <w:r w:rsidR="43A554FF">
              <w:rPr/>
              <w:t>centres</w:t>
            </w:r>
            <w:r w:rsidR="43A554FF">
              <w:rPr/>
              <w:t xml:space="preserve"> </w:t>
            </w:r>
            <w:r w:rsidR="3451258B">
              <w:rPr/>
              <w:t xml:space="preserve">that can be accessed </w:t>
            </w:r>
            <w:r w:rsidR="43A554FF">
              <w:rPr/>
              <w:t xml:space="preserve">by walking, cycling and public transport (C2).  </w:t>
            </w:r>
            <w:r w:rsidR="078C3F90">
              <w:rPr/>
              <w:t xml:space="preserve">More generally, </w:t>
            </w:r>
            <w:r w:rsidR="078C3F90">
              <w:rPr/>
              <w:t xml:space="preserve">the </w:t>
            </w:r>
            <w:r w:rsidR="078C3F90">
              <w:rPr/>
              <w:t>Local Plan refers to “being prepared for a</w:t>
            </w:r>
            <w:r w:rsidR="35CF3EE1">
              <w:rPr/>
              <w:t xml:space="preserve"> </w:t>
            </w:r>
            <w:r w:rsidR="4E205D60">
              <w:rPr/>
              <w:t>net zero carbon</w:t>
            </w:r>
            <w:r w:rsidR="078C3F90">
              <w:rPr/>
              <w:t xml:space="preserve"> future” </w:t>
            </w:r>
            <w:r w:rsidR="1E157C44">
              <w:rPr/>
              <w:t>meaning t</w:t>
            </w:r>
            <w:r w:rsidR="1E157C44">
              <w:rPr/>
              <w:t xml:space="preserve">hat </w:t>
            </w:r>
            <w:r w:rsidR="4805BA87">
              <w:rPr/>
              <w:t>we are enabled</w:t>
            </w:r>
            <w:r w:rsidR="1E157C44">
              <w:rPr/>
              <w:t xml:space="preserve"> to live our lives in ways that do not contribute to </w:t>
            </w:r>
            <w:r w:rsidR="1E157C44">
              <w:rPr/>
              <w:t>exacerbating</w:t>
            </w:r>
            <w:r w:rsidR="1E157C44">
              <w:rPr/>
              <w:t xml:space="preserve"> climate change further, </w:t>
            </w:r>
            <w:r w:rsidR="1E157C44">
              <w:rPr/>
              <w:t>e.g.</w:t>
            </w:r>
            <w:r w:rsidR="1E157C44">
              <w:rPr/>
              <w:t xml:space="preserve"> sourcing our heat and power </w:t>
            </w:r>
            <w:r w:rsidR="0BAD185E">
              <w:rPr/>
              <w:t xml:space="preserve">for buildings </w:t>
            </w:r>
            <w:r w:rsidR="1E157C44">
              <w:rPr/>
              <w:t xml:space="preserve">from renewables, </w:t>
            </w:r>
            <w:r w:rsidR="213FF9DA">
              <w:rPr/>
              <w:t>being ab</w:t>
            </w:r>
            <w:r w:rsidR="213FF9DA">
              <w:rPr/>
              <w:t>le to travel</w:t>
            </w:r>
            <w:r w:rsidR="1E157C44">
              <w:rPr/>
              <w:t xml:space="preserve"> in active and sustainable ways</w:t>
            </w:r>
            <w:r w:rsidR="1E157C44">
              <w:rPr/>
              <w:t>.</w:t>
            </w:r>
            <w:r w:rsidR="078C3F90">
              <w:rPr/>
              <w:t xml:space="preserve">  </w:t>
            </w:r>
            <w:r w:rsidR="43A554FF">
              <w:rPr/>
              <w:t>Providing</w:t>
            </w:r>
            <w:r w:rsidR="43A554FF">
              <w:rPr/>
              <w:t xml:space="preserve"> homes in Oxford, where access to services and facilities by non-car means is easier than in more rural areas, also helps to reduce carbon emissions. </w:t>
            </w:r>
            <w:r w:rsidR="43A554FF">
              <w:rPr/>
              <w:t>However</w:t>
            </w:r>
            <w:r w:rsidR="43A554FF">
              <w:rPr/>
              <w:t xml:space="preserve"> the provision of </w:t>
            </w:r>
            <w:r w:rsidR="1BBE0F0E">
              <w:rPr/>
              <w:t>9,</w:t>
            </w:r>
            <w:r w:rsidR="326C2C69">
              <w:rPr/>
              <w:t>6</w:t>
            </w:r>
            <w:r w:rsidR="326C2C69">
              <w:rPr/>
              <w:t>1</w:t>
            </w:r>
            <w:r w:rsidR="0EDCF414">
              <w:rPr/>
              <w:t>2</w:t>
            </w:r>
            <w:r w:rsidR="43A554FF">
              <w:rPr/>
              <w:t xml:space="preserve"> new homes (H1) will increase the number of people in Oxford, with associated carbon emissions during construction and operation</w:t>
            </w:r>
            <w:r w:rsidR="43A554FF">
              <w:rPr/>
              <w:t xml:space="preserve">.  </w:t>
            </w:r>
            <w:r w:rsidR="43A554FF">
              <w:rPr/>
              <w:t>The overall effects of the Local Plan on carbon emissions are likely to be roughly neutral</w:t>
            </w:r>
            <w:r w:rsidR="43A554FF">
              <w:rPr/>
              <w:t xml:space="preserve">.  </w:t>
            </w:r>
            <w:r w:rsidR="43A554FF">
              <w:rPr/>
              <w:t xml:space="preserve"> </w:t>
            </w:r>
          </w:p>
          <w:p w:rsidRPr="008077DE" w:rsidR="00426E7E" w:rsidP="0D58C396" w:rsidRDefault="008077DE" w14:paraId="43A91C1D" w14:textId="2B6050ED">
            <w:pPr>
              <w:spacing w:after="160"/>
              <w:rPr>
                <w:rFonts w:cs="Calibri" w:cstheme="minorAscii"/>
                <w:lang w:val="en-GB"/>
              </w:rPr>
            </w:pPr>
            <w:r w:rsidRPr="0D58C396" w:rsidR="64823884">
              <w:rPr>
                <w:rFonts w:cs="Calibri" w:cstheme="minorAscii"/>
              </w:rPr>
              <w:t>Cumulatively with other policies, for instance, national policies on electric vehicles and the provision of electricity by renewable means, carbon emissions are likely to go down, although not at the speed needed to achieve a net-zero carbon Oxford by 2040.</w:t>
            </w:r>
          </w:p>
        </w:tc>
      </w:tr>
      <w:tr w:rsidR="003B14B8" w:rsidTr="0D58C396" w14:paraId="1E56FB52" w14:textId="77777777">
        <w:tc>
          <w:tcPr>
            <w:tcW w:w="1413" w:type="dxa"/>
            <w:tcMar/>
          </w:tcPr>
          <w:p w:rsidR="00426E7E" w:rsidP="00C225D8" w:rsidRDefault="008077DE" w14:paraId="5BEE7266" w14:textId="0C487390">
            <w:pPr>
              <w:rPr>
                <w:rFonts w:cstheme="minorHAnsi"/>
                <w:b/>
                <w:bCs/>
              </w:rPr>
            </w:pPr>
            <w:r>
              <w:rPr>
                <w:rFonts w:cstheme="minorHAnsi"/>
                <w:b/>
                <w:bCs/>
              </w:rPr>
              <w:t xml:space="preserve">2. </w:t>
            </w:r>
            <w:r w:rsidRPr="00E21C7E">
              <w:rPr>
                <w:rFonts w:cstheme="minorHAnsi"/>
                <w:b/>
                <w:bCs/>
              </w:rPr>
              <w:t>Climate change resilience</w:t>
            </w:r>
          </w:p>
        </w:tc>
        <w:tc>
          <w:tcPr>
            <w:tcW w:w="498" w:type="dxa"/>
            <w:shd w:val="clear" w:color="auto" w:fill="FFFF00"/>
            <w:tcMar/>
          </w:tcPr>
          <w:p w:rsidRPr="00811CA0" w:rsidR="00426E7E" w:rsidP="00C225D8" w:rsidRDefault="007A4CE2" w14:paraId="6F3CF66B" w14:textId="706B39CF">
            <w:pPr>
              <w:rPr>
                <w:rFonts w:cstheme="minorHAnsi"/>
              </w:rPr>
            </w:pPr>
            <w:r>
              <w:rPr>
                <w:rFonts w:cstheme="minorHAnsi"/>
              </w:rPr>
              <w:t>+/-</w:t>
            </w:r>
          </w:p>
        </w:tc>
        <w:tc>
          <w:tcPr>
            <w:tcW w:w="494" w:type="dxa"/>
            <w:shd w:val="clear" w:color="auto" w:fill="92D050"/>
            <w:tcMar/>
          </w:tcPr>
          <w:p w:rsidRPr="00811CA0" w:rsidR="00426E7E" w:rsidP="00C225D8" w:rsidRDefault="00811CA0" w14:paraId="65A7955C" w14:textId="3456E44C">
            <w:pPr>
              <w:rPr>
                <w:rFonts w:cstheme="minorHAnsi"/>
              </w:rPr>
            </w:pPr>
            <w:r>
              <w:rPr>
                <w:rFonts w:cstheme="minorHAnsi"/>
              </w:rPr>
              <w:t>+</w:t>
            </w:r>
          </w:p>
        </w:tc>
        <w:tc>
          <w:tcPr>
            <w:tcW w:w="6611" w:type="dxa"/>
            <w:tcMar/>
          </w:tcPr>
          <w:p w:rsidR="008077DE" w:rsidP="686A4883" w:rsidRDefault="008077DE" w14:paraId="7E2D94B6" w14:textId="19B77E65">
            <w:pPr>
              <w:spacing w:after="120"/>
            </w:pPr>
            <w:r w:rsidR="43A554FF">
              <w:rPr/>
              <w:t>The plan policies on flood risk (G7), sustainable drainage systems (G8) and resilience (G9) strongly support climate change resilience</w:t>
            </w:r>
            <w:r w:rsidR="43A554FF">
              <w:rPr/>
              <w:t xml:space="preserve">.  </w:t>
            </w:r>
            <w:r w:rsidR="43A554FF">
              <w:rPr/>
              <w:t xml:space="preserve">More indirectly, policies promoting green infrastructure (G2, G3) and </w:t>
            </w:r>
            <w:r w:rsidR="43A554FF">
              <w:rPr/>
              <w:t>minimising</w:t>
            </w:r>
            <w:r w:rsidR="43A554FF">
              <w:rPr/>
              <w:t xml:space="preserve"> car parking (C8) will help to prevent the urban heat island effect and support shading</w:t>
            </w:r>
            <w:r w:rsidR="43A554FF">
              <w:rPr/>
              <w:t xml:space="preserve">.  </w:t>
            </w:r>
            <w:r w:rsidR="43A554FF">
              <w:rPr/>
              <w:t xml:space="preserve">The provision of </w:t>
            </w:r>
            <w:r w:rsidR="1BBE0F0E">
              <w:rPr/>
              <w:t>9,</w:t>
            </w:r>
            <w:r w:rsidR="27A9C9B5">
              <w:rPr/>
              <w:t>6</w:t>
            </w:r>
            <w:r w:rsidR="27A9C9B5">
              <w:rPr/>
              <w:t>1</w:t>
            </w:r>
            <w:r w:rsidR="0647AA79">
              <w:rPr/>
              <w:t>2</w:t>
            </w:r>
            <w:r w:rsidR="43A554FF">
              <w:rPr/>
              <w:t xml:space="preserve"> new homes (H1) will, however, further </w:t>
            </w:r>
            <w:r w:rsidR="43A554FF">
              <w:rPr/>
              <w:t>urbanise</w:t>
            </w:r>
            <w:r w:rsidR="43A554FF">
              <w:rPr/>
              <w:t xml:space="preserve"> the city, and increase the potential for run-off and flooding</w:t>
            </w:r>
            <w:r w:rsidR="43A554FF">
              <w:rPr/>
              <w:t xml:space="preserve">.  </w:t>
            </w:r>
            <w:r w:rsidR="307CED23">
              <w:rPr/>
              <w:t xml:space="preserve">Seven </w:t>
            </w:r>
            <w:r w:rsidR="307CED23">
              <w:rPr/>
              <w:t>allocated</w:t>
            </w:r>
            <w:r w:rsidR="307CED23">
              <w:rPr/>
              <w:t xml:space="preserve"> sites (six in the Central and West Area) are partly in flood zone 3b, and another seven are partly in flood zone 2 or 3</w:t>
            </w:r>
            <w:r w:rsidR="307CED23">
              <w:rPr/>
              <w:t xml:space="preserve">a.  </w:t>
            </w:r>
            <w:r w:rsidR="5D9A1B3B">
              <w:rPr/>
              <w:t xml:space="preserve">Sites </w:t>
            </w:r>
            <w:r w:rsidR="307CED23">
              <w:rPr/>
              <w:t>SPCW07 (</w:t>
            </w:r>
            <w:r w:rsidR="307CED23">
              <w:rPr/>
              <w:t>Osney</w:t>
            </w:r>
            <w:r w:rsidR="307CED23">
              <w:rPr/>
              <w:t xml:space="preserve"> Mead) and SPCW08 (Botley Road retail units) have constrained egress in the case of flooding, as well as being partly in flood zone 3b. </w:t>
            </w:r>
            <w:r w:rsidR="43A554FF">
              <w:rPr/>
              <w:t xml:space="preserve">The overall effects of the Local Plan on climate resilience are likely to be </w:t>
            </w:r>
            <w:r w:rsidR="43A554FF">
              <w:rPr/>
              <w:t>roughly neutral</w:t>
            </w:r>
            <w:r w:rsidR="43A554FF">
              <w:rPr/>
              <w:t>.</w:t>
            </w:r>
          </w:p>
          <w:p w:rsidRPr="008077DE" w:rsidR="00426E7E" w:rsidP="00B5431E" w:rsidRDefault="008077DE" w14:paraId="6919D03F" w14:textId="04626C0F">
            <w:pPr>
              <w:spacing w:after="120"/>
              <w:rPr>
                <w:rFonts w:cstheme="minorHAnsi"/>
                <w:lang w:val="en-GB"/>
              </w:rPr>
            </w:pPr>
            <w:r>
              <w:rPr>
                <w:rFonts w:cstheme="minorHAnsi"/>
              </w:rPr>
              <w:t xml:space="preserve">Development upstream of Oxford is likely to increase runoff, leading to increased flooding in Oxford.  The Oxford Flood Alleviation Scheme, expected to be in operation by 2030, will reduce the risk of flooding to about 1000 properties in Oxford, leading to a cumulative improvement in climate change resilience.   </w:t>
            </w:r>
          </w:p>
        </w:tc>
      </w:tr>
      <w:tr w:rsidR="003B14B8" w:rsidTr="0D58C396" w14:paraId="3ECBAC23" w14:textId="77777777">
        <w:tc>
          <w:tcPr>
            <w:tcW w:w="1413" w:type="dxa"/>
            <w:tcMar/>
          </w:tcPr>
          <w:p w:rsidR="00426E7E" w:rsidP="00C225D8" w:rsidRDefault="008077DE" w14:paraId="09F44AFD" w14:textId="769F778E">
            <w:pPr>
              <w:rPr>
                <w:rFonts w:cstheme="minorHAnsi"/>
                <w:b/>
                <w:bCs/>
              </w:rPr>
            </w:pPr>
            <w:r>
              <w:rPr>
                <w:rFonts w:cstheme="minorHAnsi"/>
                <w:b/>
                <w:bCs/>
              </w:rPr>
              <w:t xml:space="preserve">3. </w:t>
            </w:r>
            <w:r w:rsidRPr="00AA139E">
              <w:rPr>
                <w:rFonts w:cstheme="minorHAnsi"/>
                <w:b/>
                <w:bCs/>
              </w:rPr>
              <w:t>Efficient use of land</w:t>
            </w:r>
          </w:p>
        </w:tc>
        <w:tc>
          <w:tcPr>
            <w:tcW w:w="498" w:type="dxa"/>
            <w:shd w:val="clear" w:color="auto" w:fill="FFFF00"/>
            <w:tcMar/>
          </w:tcPr>
          <w:p w:rsidRPr="00811CA0" w:rsidR="00426E7E" w:rsidP="00C225D8" w:rsidRDefault="00C109CD" w14:paraId="5AA696F5" w14:textId="6BFE401B">
            <w:pPr>
              <w:rPr>
                <w:rFonts w:cstheme="minorHAnsi"/>
              </w:rPr>
            </w:pPr>
            <w:r>
              <w:rPr>
                <w:rFonts w:cstheme="minorHAnsi"/>
              </w:rPr>
              <w:t>+/-</w:t>
            </w:r>
          </w:p>
        </w:tc>
        <w:tc>
          <w:tcPr>
            <w:tcW w:w="494" w:type="dxa"/>
            <w:shd w:val="clear" w:color="auto" w:fill="FFFF00"/>
            <w:tcMar/>
          </w:tcPr>
          <w:p w:rsidRPr="00811CA0" w:rsidR="00426E7E" w:rsidP="00C225D8" w:rsidRDefault="00C109CD" w14:paraId="7BED8959" w14:textId="341B4C8D">
            <w:pPr>
              <w:rPr>
                <w:rFonts w:cstheme="minorHAnsi"/>
              </w:rPr>
            </w:pPr>
            <w:r>
              <w:rPr>
                <w:rFonts w:cstheme="minorHAnsi"/>
              </w:rPr>
              <w:t>+/-</w:t>
            </w:r>
          </w:p>
        </w:tc>
        <w:tc>
          <w:tcPr>
            <w:tcW w:w="6611" w:type="dxa"/>
            <w:tcMar/>
          </w:tcPr>
          <w:p w:rsidR="002049DD" w:rsidP="686A4883" w:rsidRDefault="008077DE" w14:paraId="6680C35E" w14:textId="080D91DD">
            <w:pPr>
              <w:spacing w:after="120"/>
            </w:pPr>
            <w:r w:rsidR="43A554FF">
              <w:rPr/>
              <w:t xml:space="preserve">The plan policies on housing density (HD8), intensification and </w:t>
            </w:r>
            <w:r w:rsidR="43A554FF">
              <w:rPr/>
              <w:t>modernisation</w:t>
            </w:r>
            <w:r w:rsidR="43A554FF">
              <w:rPr/>
              <w:t xml:space="preserve"> of employment land (E1), providing space-efficient </w:t>
            </w:r>
            <w:r w:rsidR="43A554FF">
              <w:rPr/>
              <w:t>housing for students and short-term accommodation (H8</w:t>
            </w:r>
            <w:r w:rsidR="307CED23">
              <w:rPr/>
              <w:t>, H9</w:t>
            </w:r>
            <w:r w:rsidR="43A554FF">
              <w:rPr/>
              <w:t xml:space="preserve">), and limiting parking spaces (C8) all help to make most efficient use of land in Oxford.  Policy H1, which aims to provide </w:t>
            </w:r>
            <w:r w:rsidR="1BBE0F0E">
              <w:rPr/>
              <w:t>9,</w:t>
            </w:r>
            <w:r w:rsidR="0A7737F5">
              <w:rPr/>
              <w:t>61</w:t>
            </w:r>
            <w:r w:rsidR="71A4FFCD">
              <w:rPr/>
              <w:t>2</w:t>
            </w:r>
            <w:r w:rsidR="43A554FF">
              <w:rPr/>
              <w:t xml:space="preserve"> new homes in Oxford, would have significant impacts on greenfield land</w:t>
            </w:r>
            <w:r w:rsidR="2BA4BCE4">
              <w:rPr/>
              <w:t>.  Nineteen of the allocated sites are in greenfield land, with Northern Gateway (SPN</w:t>
            </w:r>
            <w:r w:rsidR="09C5A536">
              <w:rPr/>
              <w:t>1, 29.7ha) and Oxford Science Park (SPS5, 26.5ha) by far the largest of these. None of the allocated sites are on Green Belt land</w:t>
            </w:r>
            <w:r w:rsidR="1A7224EB">
              <w:rPr/>
              <w:t xml:space="preserve"> (although some are on land that was form</w:t>
            </w:r>
            <w:r w:rsidR="35CF3EE1">
              <w:rPr/>
              <w:t>er</w:t>
            </w:r>
            <w:r w:rsidR="1A7224EB">
              <w:rPr/>
              <w:t>ly Green Belt, but which was removed from the Green Be</w:t>
            </w:r>
            <w:r w:rsidR="1A7224EB">
              <w:rPr/>
              <w:t>lt under the Local Plan 2036)</w:t>
            </w:r>
            <w:r w:rsidR="09C5A536">
              <w:rPr/>
              <w:t>. Providing housing land within Oxford will</w:t>
            </w:r>
            <w:r w:rsidR="43A554FF">
              <w:rPr/>
              <w:t xml:space="preserve"> reduce the need for housing land elsewhere in Oxfordshire, where it would typically not reach the same densities and would require more parking space.  </w:t>
            </w:r>
          </w:p>
          <w:p w:rsidR="008077DE" w:rsidP="002049DD" w:rsidRDefault="008077DE" w14:paraId="0BE13668" w14:textId="3E413450">
            <w:pPr>
              <w:spacing w:after="120"/>
              <w:rPr>
                <w:rFonts w:cstheme="minorHAnsi"/>
              </w:rPr>
            </w:pPr>
            <w:r>
              <w:rPr>
                <w:rFonts w:cstheme="minorHAnsi"/>
              </w:rPr>
              <w:t xml:space="preserve">The plan’s green infrastructure, biodiversity and heritage policies reduce the ‘efficiency’ of land used for housing, but provide necessary safeguards for nature and heritage.  </w:t>
            </w:r>
          </w:p>
          <w:p w:rsidRPr="008077DE" w:rsidR="00426E7E" w:rsidP="7B0AC54E" w:rsidRDefault="008077DE" w14:paraId="62BB196F" w14:textId="6A7E187C">
            <w:pPr>
              <w:spacing w:after="160"/>
              <w:rPr>
                <w:rFonts w:cs="Calibri" w:cstheme="minorAscii"/>
                <w:lang w:val="en-GB"/>
              </w:rPr>
            </w:pPr>
            <w:r w:rsidRPr="7B0AC54E" w:rsidR="43A554FF">
              <w:rPr>
                <w:rFonts w:cs="Calibri" w:cstheme="minorAscii"/>
              </w:rPr>
              <w:t xml:space="preserve">Overall, the plan would have significant negative impacts on greenfield land, but significant positive impacts in terms of </w:t>
            </w:r>
            <w:r w:rsidRPr="7B0AC54E" w:rsidR="43A554FF">
              <w:rPr>
                <w:rFonts w:cs="Calibri" w:cstheme="minorAscii"/>
              </w:rPr>
              <w:t>optimising</w:t>
            </w:r>
            <w:r w:rsidRPr="7B0AC54E" w:rsidR="43A554FF">
              <w:rPr>
                <w:rFonts w:cs="Calibri" w:cstheme="minorAscii"/>
              </w:rPr>
              <w:t xml:space="preserve"> development density and reducing the need to build elsewhere. Cumulatively with other Local Plans, again it would reduce the amount of undeveloped land, but less than under other alternatives.</w:t>
            </w:r>
          </w:p>
        </w:tc>
      </w:tr>
      <w:tr w:rsidR="003B14B8" w:rsidTr="0D58C396" w14:paraId="485C94D3" w14:textId="77777777">
        <w:tc>
          <w:tcPr>
            <w:tcW w:w="1413" w:type="dxa"/>
            <w:tcMar/>
          </w:tcPr>
          <w:p w:rsidR="00426E7E" w:rsidP="00C225D8" w:rsidRDefault="008077DE" w14:paraId="26979B60" w14:textId="5DD4E366">
            <w:pPr>
              <w:rPr>
                <w:rFonts w:cstheme="minorHAnsi"/>
                <w:b/>
                <w:bCs/>
              </w:rPr>
            </w:pPr>
            <w:r>
              <w:rPr>
                <w:rFonts w:cstheme="minorHAnsi"/>
                <w:b/>
                <w:bCs/>
              </w:rPr>
              <w:t xml:space="preserve">4. </w:t>
            </w:r>
            <w:r w:rsidRPr="004D7857">
              <w:rPr>
                <w:rFonts w:cstheme="minorHAnsi"/>
                <w:b/>
                <w:bCs/>
              </w:rPr>
              <w:t>Local housing need</w:t>
            </w:r>
          </w:p>
        </w:tc>
        <w:tc>
          <w:tcPr>
            <w:tcW w:w="498" w:type="dxa"/>
            <w:shd w:val="clear" w:color="auto" w:fill="FFC000" w:themeFill="accent4"/>
            <w:tcMar/>
          </w:tcPr>
          <w:p w:rsidRPr="00811CA0" w:rsidR="00426E7E" w:rsidP="00C225D8" w:rsidRDefault="00C109CD" w14:paraId="2D79ADF1" w14:textId="5C13135D">
            <w:pPr>
              <w:jc w:val="center"/>
              <w:rPr>
                <w:rFonts w:cstheme="minorHAnsi"/>
              </w:rPr>
            </w:pPr>
            <w:r>
              <w:rPr>
                <w:rFonts w:cstheme="minorHAnsi"/>
              </w:rPr>
              <w:t>-</w:t>
            </w:r>
          </w:p>
        </w:tc>
        <w:tc>
          <w:tcPr>
            <w:tcW w:w="494" w:type="dxa"/>
            <w:shd w:val="clear" w:color="auto" w:fill="FF0000"/>
            <w:tcMar/>
          </w:tcPr>
          <w:p w:rsidRPr="00811CA0" w:rsidR="00426E7E" w:rsidP="00C225D8" w:rsidRDefault="00C109CD" w14:paraId="2130717E" w14:textId="7E880FD3">
            <w:pPr>
              <w:jc w:val="center"/>
              <w:rPr>
                <w:rFonts w:cstheme="minorHAnsi"/>
              </w:rPr>
            </w:pPr>
            <w:r>
              <w:rPr>
                <w:rFonts w:cstheme="minorHAnsi"/>
              </w:rPr>
              <w:t>--</w:t>
            </w:r>
          </w:p>
        </w:tc>
        <w:tc>
          <w:tcPr>
            <w:tcW w:w="6611" w:type="dxa"/>
            <w:tcMar/>
          </w:tcPr>
          <w:p w:rsidR="008077DE" w:rsidP="00C225D8" w:rsidRDefault="2281ADCC" w14:paraId="3FE31F66" w14:textId="0A9E764E">
            <w:pPr>
              <w:spacing w:after="120"/>
            </w:pPr>
            <w:r w:rsidR="57D433F9">
              <w:rPr/>
              <w:t>Oxford needs 1322 homes/year including 740</w:t>
            </w:r>
            <w:r w:rsidR="43A554FF">
              <w:rPr/>
              <w:t xml:space="preserve"> affordable homes</w:t>
            </w:r>
            <w:r w:rsidR="57D433F9">
              <w:rPr/>
              <w:t>/year</w:t>
            </w:r>
            <w:r w:rsidR="43A554FF">
              <w:rPr/>
              <w:t>.</w:t>
            </w:r>
            <w:r w:rsidR="57D433F9">
              <w:rPr/>
              <w:t xml:space="preserve">  </w:t>
            </w:r>
            <w:r w:rsidR="57D433F9">
              <w:rPr/>
              <w:t>More information on this is in the Housing Need Consultation of Feb. 2023.</w:t>
            </w:r>
            <w:r w:rsidR="307CED23">
              <w:rPr/>
              <w:t xml:space="preserve"> </w:t>
            </w:r>
            <w:r w:rsidR="43A554FF">
              <w:rPr/>
              <w:t xml:space="preserve">Policy H1 </w:t>
            </w:r>
            <w:r w:rsidR="43A554FF">
              <w:rPr/>
              <w:t>provides for</w:t>
            </w:r>
            <w:r w:rsidR="43A554FF">
              <w:rPr/>
              <w:t xml:space="preserve"> at least </w:t>
            </w:r>
            <w:r w:rsidR="1BBE0F0E">
              <w:rPr/>
              <w:t>9,</w:t>
            </w:r>
            <w:r w:rsidR="18AF3C0C">
              <w:rPr/>
              <w:t>6</w:t>
            </w:r>
            <w:r w:rsidR="18AF3C0C">
              <w:rPr/>
              <w:t>1</w:t>
            </w:r>
            <w:r w:rsidR="2105AED1">
              <w:rPr/>
              <w:t>2</w:t>
            </w:r>
            <w:r w:rsidR="43A554FF">
              <w:rPr/>
              <w:t xml:space="preserve"> new homes between 2020 and 2040</w:t>
            </w:r>
            <w:r w:rsidR="57D433F9">
              <w:rPr/>
              <w:t xml:space="preserve"> (481 homes/year)</w:t>
            </w:r>
            <w:r w:rsidR="43A554FF">
              <w:rPr/>
              <w:t xml:space="preserve">. Policies H2-H5 aim to </w:t>
            </w:r>
            <w:r w:rsidR="43A554FF">
              <w:rPr/>
              <w:t>provide</w:t>
            </w:r>
            <w:r w:rsidR="43A554FF">
              <w:rPr/>
              <w:t xml:space="preserve"> affordable homes, and policies H8-H15 focus on </w:t>
            </w:r>
            <w:r w:rsidR="43A554FF">
              <w:rPr/>
              <w:t>providing</w:t>
            </w:r>
            <w:r w:rsidR="43A554FF">
              <w:rPr/>
              <w:t xml:space="preserve"> specialist accommodation for people who need temporary accommodation, students and boarding school pupils, Gypsies and </w:t>
            </w:r>
            <w:r w:rsidR="43A554FF">
              <w:rPr/>
              <w:t>Travellers</w:t>
            </w:r>
            <w:r w:rsidR="43A554FF">
              <w:rPr/>
              <w:t>, boat dwellers, and older people</w:t>
            </w:r>
            <w:r w:rsidR="43A554FF">
              <w:rPr/>
              <w:t xml:space="preserve">.  </w:t>
            </w:r>
            <w:r w:rsidR="43A554FF">
              <w:rPr/>
              <w:t xml:space="preserve">Overall, the plan will reduce local housing need but there will still be </w:t>
            </w:r>
            <w:r w:rsidR="57D433F9">
              <w:rPr/>
              <w:t>under-provision which adjacent local authorities would need to fill.</w:t>
            </w:r>
          </w:p>
          <w:p w:rsidRPr="008077DE" w:rsidR="00426E7E" w:rsidP="686A4883" w:rsidRDefault="008077DE" w14:paraId="5A7EAA6A" w14:textId="48B93A11">
            <w:pPr>
              <w:spacing w:after="160"/>
              <w:rPr>
                <w:lang w:val="en-GB"/>
              </w:rPr>
            </w:pPr>
            <w:r w:rsidR="43A554FF">
              <w:rPr/>
              <w:t xml:space="preserve">As a result of a memorandum of cooperation of 2016, the other Oxfordshire authorities’ current local plans are </w:t>
            </w:r>
            <w:r w:rsidR="43A554FF">
              <w:rPr/>
              <w:t>providing</w:t>
            </w:r>
            <w:r w:rsidR="43A554FF">
              <w:rPr/>
              <w:t xml:space="preserve"> for about </w:t>
            </w:r>
            <w:r w:rsidR="6CA5F548">
              <w:rPr/>
              <w:t>14,300</w:t>
            </w:r>
            <w:r w:rsidR="43A554FF">
              <w:rPr/>
              <w:t xml:space="preserve"> homes to deal with Oxford’s unmet housing needs</w:t>
            </w:r>
            <w:r w:rsidR="43A554FF">
              <w:rPr/>
              <w:t xml:space="preserve">.  </w:t>
            </w:r>
            <w:r w:rsidR="43A554FF">
              <w:rPr/>
              <w:t xml:space="preserve">However, </w:t>
            </w:r>
            <w:r w:rsidR="3778A6D6">
              <w:rPr/>
              <w:t>s</w:t>
            </w:r>
            <w:r w:rsidR="43A554FF">
              <w:rPr/>
              <w:t>ince the Oxfordshire Plan 2050 was shelved</w:t>
            </w:r>
            <w:r w:rsidR="4D3AC534">
              <w:rPr/>
              <w:t>, and without the Growth Deal</w:t>
            </w:r>
            <w:r w:rsidR="43A554FF">
              <w:rPr/>
              <w:t xml:space="preserve">, the other Oxfordshire authorities may be less likely in the future to </w:t>
            </w:r>
            <w:r w:rsidR="43A554FF">
              <w:rPr/>
              <w:t>provide for</w:t>
            </w:r>
            <w:r w:rsidR="43A554FF">
              <w:rPr/>
              <w:t xml:space="preserve"> Oxford’s outstanding housing need</w:t>
            </w:r>
            <w:r w:rsidR="43A554FF">
              <w:rPr/>
              <w:t xml:space="preserve">.  </w:t>
            </w:r>
            <w:r w:rsidR="43A554FF">
              <w:rPr/>
              <w:t xml:space="preserve">  </w:t>
            </w:r>
          </w:p>
        </w:tc>
      </w:tr>
      <w:tr w:rsidR="003B14B8" w:rsidTr="0D58C396" w14:paraId="7EC9A70E" w14:textId="77777777">
        <w:tc>
          <w:tcPr>
            <w:tcW w:w="1413" w:type="dxa"/>
            <w:tcMar/>
          </w:tcPr>
          <w:p w:rsidR="00426E7E" w:rsidP="00C225D8" w:rsidRDefault="008077DE" w14:paraId="22C64735" w14:textId="06C3CACB">
            <w:pPr>
              <w:rPr>
                <w:rFonts w:cstheme="minorHAnsi"/>
                <w:b/>
                <w:bCs/>
              </w:rPr>
            </w:pPr>
            <w:r w:rsidRPr="00426E7E">
              <w:rPr>
                <w:rFonts w:cstheme="minorHAnsi"/>
                <w:b/>
                <w:bCs/>
              </w:rPr>
              <w:t>5. Inequalities</w:t>
            </w:r>
          </w:p>
        </w:tc>
        <w:tc>
          <w:tcPr>
            <w:tcW w:w="498" w:type="dxa"/>
            <w:shd w:val="clear" w:color="auto" w:fill="92D050"/>
            <w:tcMar/>
          </w:tcPr>
          <w:p w:rsidRPr="00811CA0" w:rsidR="00426E7E" w:rsidP="00C225D8" w:rsidRDefault="00C109CD" w14:paraId="1B7B4D7C" w14:textId="038FCAA8">
            <w:pPr>
              <w:jc w:val="center"/>
              <w:rPr>
                <w:rFonts w:cstheme="minorHAnsi"/>
              </w:rPr>
            </w:pPr>
            <w:r>
              <w:rPr>
                <w:rFonts w:cstheme="minorHAnsi"/>
              </w:rPr>
              <w:t>+</w:t>
            </w:r>
          </w:p>
        </w:tc>
        <w:tc>
          <w:tcPr>
            <w:tcW w:w="494" w:type="dxa"/>
            <w:shd w:val="clear" w:color="auto" w:fill="FF0000"/>
            <w:tcMar/>
          </w:tcPr>
          <w:p w:rsidRPr="00811CA0" w:rsidR="00426E7E" w:rsidP="00C225D8" w:rsidRDefault="00C109CD" w14:paraId="2BA68CF4" w14:textId="042822C0">
            <w:pPr>
              <w:jc w:val="center"/>
              <w:rPr>
                <w:rFonts w:cstheme="minorHAnsi"/>
              </w:rPr>
            </w:pPr>
            <w:r>
              <w:rPr>
                <w:rFonts w:cstheme="minorHAnsi"/>
              </w:rPr>
              <w:t>-</w:t>
            </w:r>
            <w:r w:rsidR="004D30E0">
              <w:rPr>
                <w:rFonts w:cstheme="minorHAnsi"/>
              </w:rPr>
              <w:t>-</w:t>
            </w:r>
          </w:p>
        </w:tc>
        <w:tc>
          <w:tcPr>
            <w:tcW w:w="6611" w:type="dxa"/>
            <w:tcMar/>
          </w:tcPr>
          <w:p w:rsidR="00835382" w:rsidP="00C225D8" w:rsidRDefault="00A9243F" w14:paraId="7AA95730" w14:textId="522CE536">
            <w:pPr>
              <w:spacing w:after="120"/>
              <w:rPr>
                <w:rFonts w:cstheme="minorHAnsi"/>
              </w:rPr>
            </w:pPr>
            <w:r w:rsidRPr="00A9243F">
              <w:rPr>
                <w:rFonts w:cstheme="minorHAnsi"/>
              </w:rPr>
              <w:t xml:space="preserve">Indirectly, the Local Plan will help to redress Oxford’s inequalities.  The plan strongly supports walking, cycling and public transport, helping people who do not have access to a car.  Its focus on healthy travel </w:t>
            </w:r>
            <w:r>
              <w:rPr>
                <w:rFonts w:cstheme="minorHAnsi"/>
              </w:rPr>
              <w:t xml:space="preserve">and green infrastructure </w:t>
            </w:r>
            <w:r w:rsidRPr="00A9243F">
              <w:rPr>
                <w:rFonts w:cstheme="minorHAnsi"/>
              </w:rPr>
              <w:t xml:space="preserve">also helps to address health </w:t>
            </w:r>
            <w:r w:rsidRPr="00A9243F">
              <w:rPr>
                <w:rFonts w:cstheme="minorHAnsi"/>
              </w:rPr>
              <w:lastRenderedPageBreak/>
              <w:t xml:space="preserve">inequalities.  </w:t>
            </w:r>
            <w:r w:rsidR="000E39FA">
              <w:rPr>
                <w:rFonts w:cstheme="minorHAnsi"/>
              </w:rPr>
              <w:t xml:space="preserve">Policy CBLLAOF </w:t>
            </w:r>
            <w:r w:rsidR="00835382">
              <w:rPr>
                <w:rFonts w:cstheme="minorHAnsi"/>
              </w:rPr>
              <w:t>aims to improve access and place-making in Cowley and Littlemore.</w:t>
            </w:r>
            <w:r w:rsidR="00B5431E">
              <w:rPr>
                <w:rFonts w:cstheme="minorHAnsi"/>
              </w:rPr>
              <w:t xml:space="preserve">  </w:t>
            </w:r>
            <w:r w:rsidRPr="00A9243F">
              <w:rPr>
                <w:rFonts w:cstheme="minorHAnsi"/>
              </w:rPr>
              <w:t xml:space="preserve">The Local Plan </w:t>
            </w:r>
            <w:r w:rsidR="00835382">
              <w:rPr>
                <w:rFonts w:cstheme="minorHAnsi"/>
              </w:rPr>
              <w:t xml:space="preserve">also </w:t>
            </w:r>
            <w:r w:rsidRPr="00A9243F">
              <w:rPr>
                <w:rFonts w:cstheme="minorHAnsi"/>
              </w:rPr>
              <w:t>aims to provide significant amounts of affordable housing</w:t>
            </w:r>
            <w:r w:rsidR="00835382">
              <w:rPr>
                <w:rFonts w:cstheme="minorHAnsi"/>
              </w:rPr>
              <w:t xml:space="preserve"> through policies H2-H5</w:t>
            </w:r>
            <w:r w:rsidRPr="00A9243F">
              <w:rPr>
                <w:rFonts w:cstheme="minorHAnsi"/>
              </w:rPr>
              <w:t xml:space="preserve">, and housing for vulnerable groups such as transient workers, people experiencing homelessness, Gypsies and </w:t>
            </w:r>
            <w:proofErr w:type="spellStart"/>
            <w:r w:rsidRPr="00A9243F">
              <w:rPr>
                <w:rFonts w:cstheme="minorHAnsi"/>
              </w:rPr>
              <w:t>Travellers</w:t>
            </w:r>
            <w:proofErr w:type="spellEnd"/>
            <w:r w:rsidRPr="00A9243F">
              <w:rPr>
                <w:rFonts w:cstheme="minorHAnsi"/>
              </w:rPr>
              <w:t>, and older people</w:t>
            </w:r>
            <w:r w:rsidR="00835382">
              <w:rPr>
                <w:rFonts w:cstheme="minorHAnsi"/>
              </w:rPr>
              <w:t xml:space="preserve"> through policies H8-H15</w:t>
            </w:r>
            <w:r w:rsidRPr="00A9243F">
              <w:rPr>
                <w:rFonts w:cstheme="minorHAnsi"/>
              </w:rPr>
              <w:t>.</w:t>
            </w:r>
            <w:r>
              <w:rPr>
                <w:rFonts w:cstheme="minorHAnsi"/>
              </w:rPr>
              <w:t xml:space="preserve"> </w:t>
            </w:r>
          </w:p>
          <w:p w:rsidRPr="00A9243F" w:rsidR="00A9243F" w:rsidP="00C225D8" w:rsidRDefault="00C109CD" w14:paraId="2F7A382B" w14:textId="1EF0D93D">
            <w:pPr>
              <w:spacing w:after="120"/>
              <w:rPr>
                <w:rFonts w:cstheme="minorHAnsi"/>
              </w:rPr>
            </w:pPr>
            <w:r>
              <w:rPr>
                <w:rFonts w:cstheme="minorHAnsi"/>
              </w:rPr>
              <w:t xml:space="preserve">However, </w:t>
            </w:r>
            <w:r w:rsidR="00835382">
              <w:rPr>
                <w:rFonts w:cstheme="minorHAnsi"/>
              </w:rPr>
              <w:t>Oxford continues to have some of the most expensive housing in the country compared to income, and this is unlikely to change soon.</w:t>
            </w:r>
            <w:r w:rsidRPr="00A9243F" w:rsidR="00A9243F">
              <w:rPr>
                <w:rFonts w:cstheme="minorHAnsi"/>
              </w:rPr>
              <w:t xml:space="preserve"> </w:t>
            </w:r>
            <w:r w:rsidR="00835382">
              <w:rPr>
                <w:rFonts w:cstheme="minorHAnsi"/>
              </w:rPr>
              <w:t xml:space="preserve">The plan cannot provide the amount of affordable housing that is needed in the city. Nationally, austerity and the </w:t>
            </w:r>
            <w:proofErr w:type="gramStart"/>
            <w:r w:rsidR="00835382">
              <w:rPr>
                <w:rFonts w:cstheme="minorHAnsi"/>
              </w:rPr>
              <w:t>cost of living</w:t>
            </w:r>
            <w:proofErr w:type="gramEnd"/>
            <w:r w:rsidR="00835382">
              <w:rPr>
                <w:rFonts w:cstheme="minorHAnsi"/>
              </w:rPr>
              <w:t xml:space="preserve"> crisis have hit deprived communities particularly hard, and this is likely to continue at least in the short term. </w:t>
            </w:r>
          </w:p>
        </w:tc>
      </w:tr>
      <w:tr w:rsidR="003B14B8" w:rsidTr="0D58C396" w14:paraId="182C7188" w14:textId="77777777">
        <w:trPr>
          <w:trHeight w:val="3294"/>
        </w:trPr>
        <w:tc>
          <w:tcPr>
            <w:tcW w:w="1413" w:type="dxa"/>
            <w:tcMar/>
          </w:tcPr>
          <w:p w:rsidR="00426E7E" w:rsidP="00C225D8" w:rsidRDefault="003B14B8" w14:paraId="191AB156" w14:textId="446424C1">
            <w:pPr>
              <w:rPr>
                <w:rFonts w:cstheme="minorHAnsi"/>
                <w:b/>
                <w:bCs/>
              </w:rPr>
            </w:pPr>
            <w:r>
              <w:rPr>
                <w:rFonts w:cstheme="minorHAnsi"/>
                <w:b/>
                <w:bCs/>
              </w:rPr>
              <w:t>6. Services and facilities</w:t>
            </w:r>
          </w:p>
        </w:tc>
        <w:tc>
          <w:tcPr>
            <w:tcW w:w="498" w:type="dxa"/>
            <w:shd w:val="clear" w:color="auto" w:fill="auto"/>
            <w:tcMar/>
          </w:tcPr>
          <w:p w:rsidRPr="00811CA0" w:rsidR="00426E7E" w:rsidP="00C225D8" w:rsidRDefault="00C109CD" w14:paraId="4EFFCB99" w14:textId="18CAABE4">
            <w:pPr>
              <w:jc w:val="center"/>
              <w:rPr>
                <w:rFonts w:cstheme="minorHAnsi"/>
              </w:rPr>
            </w:pPr>
            <w:r>
              <w:rPr>
                <w:rFonts w:cstheme="minorHAnsi"/>
              </w:rPr>
              <w:t>0</w:t>
            </w:r>
          </w:p>
        </w:tc>
        <w:tc>
          <w:tcPr>
            <w:tcW w:w="494" w:type="dxa"/>
            <w:shd w:val="clear" w:color="auto" w:fill="auto"/>
            <w:tcMar/>
          </w:tcPr>
          <w:p w:rsidRPr="00811CA0" w:rsidR="00426E7E" w:rsidP="00C225D8" w:rsidRDefault="00C109CD" w14:paraId="3011DD6D" w14:textId="3230FC2E">
            <w:pPr>
              <w:jc w:val="center"/>
              <w:rPr>
                <w:rFonts w:cstheme="minorHAnsi"/>
              </w:rPr>
            </w:pPr>
            <w:r>
              <w:rPr>
                <w:rFonts w:cstheme="minorHAnsi"/>
              </w:rPr>
              <w:t>0</w:t>
            </w:r>
          </w:p>
        </w:tc>
        <w:tc>
          <w:tcPr>
            <w:tcW w:w="6611" w:type="dxa"/>
            <w:tcMar/>
          </w:tcPr>
          <w:p w:rsidR="00B5431E" w:rsidP="004D30E0" w:rsidRDefault="00835382" w14:paraId="3DE96B57" w14:textId="77777777">
            <w:pPr>
              <w:spacing w:after="120"/>
              <w:rPr>
                <w:rFonts w:cstheme="minorHAnsi"/>
              </w:rPr>
            </w:pPr>
            <w:r w:rsidRPr="004B59EC">
              <w:rPr>
                <w:rFonts w:cstheme="minorHAnsi"/>
              </w:rPr>
              <w:t xml:space="preserve">Policy S3 aims to ensure that adequate infrastructure is available to support Oxford’s housing and employment growth.  Policies C1 and C2 on town/district/local </w:t>
            </w:r>
            <w:proofErr w:type="spellStart"/>
            <w:r w:rsidRPr="004B59EC">
              <w:rPr>
                <w:rFonts w:cstheme="minorHAnsi"/>
              </w:rPr>
              <w:t>centres</w:t>
            </w:r>
            <w:proofErr w:type="spellEnd"/>
            <w:r w:rsidRPr="004B59EC">
              <w:rPr>
                <w:rFonts w:cstheme="minorHAnsi"/>
              </w:rPr>
              <w:t xml:space="preserve"> also support the provision of services and facilities, and policies C3-C5 aim to prevent the loss of community facilities, learning institutions and cultural venues.</w:t>
            </w:r>
            <w:r w:rsidRPr="004B59EC" w:rsidR="004B59EC">
              <w:rPr>
                <w:rFonts w:cstheme="minorHAnsi"/>
              </w:rPr>
              <w:t xml:space="preserve"> The redevelopment of the Oxford train station, work towards a Cowley Branch Line, and other transport works (</w:t>
            </w:r>
            <w:proofErr w:type="gramStart"/>
            <w:r w:rsidRPr="004B59EC" w:rsidR="004B59EC">
              <w:rPr>
                <w:rFonts w:cstheme="minorHAnsi"/>
              </w:rPr>
              <w:t>e.g.</w:t>
            </w:r>
            <w:proofErr w:type="gramEnd"/>
            <w:r w:rsidRPr="004B59EC" w:rsidR="004B59EC">
              <w:rPr>
                <w:rFonts w:cstheme="minorHAnsi"/>
              </w:rPr>
              <w:t xml:space="preserve"> traffic filters) aim to </w:t>
            </w:r>
            <w:r w:rsidR="00B5431E">
              <w:rPr>
                <w:rFonts w:cstheme="minorHAnsi"/>
              </w:rPr>
              <w:t>ensure</w:t>
            </w:r>
            <w:r w:rsidRPr="004B59EC" w:rsidR="004B59EC">
              <w:rPr>
                <w:rFonts w:cstheme="minorHAnsi"/>
              </w:rPr>
              <w:t xml:space="preserve"> that services and facilities are easily accessible</w:t>
            </w:r>
            <w:r w:rsidR="00B5431E">
              <w:rPr>
                <w:rFonts w:cstheme="minorHAnsi"/>
              </w:rPr>
              <w:t xml:space="preserve">.  </w:t>
            </w:r>
          </w:p>
          <w:p w:rsidRPr="00B5431E" w:rsidR="00426E7E" w:rsidP="686A4883" w:rsidRDefault="6E25049A" w14:paraId="38686661" w14:textId="69F79477">
            <w:r w:rsidR="5D9A1B3B">
              <w:rPr/>
              <w:t xml:space="preserve">The provision of </w:t>
            </w:r>
            <w:r w:rsidR="5D9A1B3B">
              <w:rPr/>
              <w:t>9,</w:t>
            </w:r>
            <w:r w:rsidR="54B8AD97">
              <w:rPr/>
              <w:t>6</w:t>
            </w:r>
            <w:r w:rsidR="54B8AD97">
              <w:rPr/>
              <w:t>1</w:t>
            </w:r>
            <w:r w:rsidR="213920C0">
              <w:rPr/>
              <w:t>2</w:t>
            </w:r>
            <w:r w:rsidR="5D9A1B3B">
              <w:rPr/>
              <w:t xml:space="preserve"> new homes, and the consequent increase in population, will increase pressure</w:t>
            </w:r>
            <w:r w:rsidR="307CED23">
              <w:rPr/>
              <w:t>s</w:t>
            </w:r>
            <w:r w:rsidR="5D9A1B3B">
              <w:rPr/>
              <w:t xml:space="preserve"> on </w:t>
            </w:r>
            <w:r w:rsidR="307CED23">
              <w:rPr/>
              <w:t xml:space="preserve">existing </w:t>
            </w:r>
            <w:r w:rsidR="5D9A1B3B">
              <w:rPr/>
              <w:t>services and facilities</w:t>
            </w:r>
            <w:r w:rsidR="5D9A1B3B">
              <w:rPr/>
              <w:t xml:space="preserve">.  </w:t>
            </w:r>
            <w:r w:rsidR="5D9A1B3B">
              <w:rPr/>
              <w:t xml:space="preserve">However </w:t>
            </w:r>
            <w:r w:rsidR="5D9A1B3B">
              <w:rPr/>
              <w:t>overall</w:t>
            </w:r>
            <w:r w:rsidR="5D9A1B3B">
              <w:rPr/>
              <w:t xml:space="preserve"> the plan, cumulatively with other plans and projects, is unlikely to significantly change access to services and facilities</w:t>
            </w:r>
            <w:r w:rsidR="27619B95">
              <w:rPr/>
              <w:t>.</w:t>
            </w:r>
          </w:p>
        </w:tc>
      </w:tr>
      <w:tr w:rsidR="003B14B8" w:rsidTr="0D58C396" w14:paraId="7263982F" w14:textId="77777777">
        <w:trPr>
          <w:trHeight w:val="2263"/>
        </w:trPr>
        <w:tc>
          <w:tcPr>
            <w:tcW w:w="1413" w:type="dxa"/>
            <w:tcMar/>
          </w:tcPr>
          <w:p w:rsidR="00426E7E" w:rsidP="00C225D8" w:rsidRDefault="003B14B8" w14:paraId="7C0C1D28" w14:textId="7E765F92">
            <w:pPr>
              <w:rPr>
                <w:rFonts w:cstheme="minorHAnsi"/>
                <w:b/>
                <w:bCs/>
              </w:rPr>
            </w:pPr>
            <w:r>
              <w:rPr>
                <w:rFonts w:cstheme="minorHAnsi"/>
                <w:b/>
                <w:bCs/>
              </w:rPr>
              <w:t>7. Leisure, recreation</w:t>
            </w:r>
          </w:p>
        </w:tc>
        <w:tc>
          <w:tcPr>
            <w:tcW w:w="498" w:type="dxa"/>
            <w:tcMar/>
          </w:tcPr>
          <w:p w:rsidRPr="00811CA0" w:rsidR="00426E7E" w:rsidP="00C225D8" w:rsidRDefault="00C109CD" w14:paraId="219AEC1D" w14:textId="093A6A3D">
            <w:pPr>
              <w:jc w:val="center"/>
              <w:rPr>
                <w:rFonts w:cstheme="minorHAnsi"/>
              </w:rPr>
            </w:pPr>
            <w:r>
              <w:rPr>
                <w:rFonts w:cstheme="minorHAnsi"/>
              </w:rPr>
              <w:t>0</w:t>
            </w:r>
          </w:p>
        </w:tc>
        <w:tc>
          <w:tcPr>
            <w:tcW w:w="494" w:type="dxa"/>
            <w:tcMar/>
          </w:tcPr>
          <w:p w:rsidRPr="00811CA0" w:rsidR="00426E7E" w:rsidP="00C225D8" w:rsidRDefault="00C109CD" w14:paraId="77C794EB" w14:textId="210A499B">
            <w:pPr>
              <w:jc w:val="center"/>
              <w:rPr>
                <w:rFonts w:cstheme="minorHAnsi"/>
              </w:rPr>
            </w:pPr>
            <w:r>
              <w:rPr>
                <w:rFonts w:cstheme="minorHAnsi"/>
              </w:rPr>
              <w:t>0</w:t>
            </w:r>
          </w:p>
        </w:tc>
        <w:tc>
          <w:tcPr>
            <w:tcW w:w="6611" w:type="dxa"/>
            <w:tcMar/>
          </w:tcPr>
          <w:p w:rsidR="00426E7E" w:rsidP="0D58C396" w:rsidRDefault="00811CA0" w14:paraId="3EA8F248" w14:textId="46063B4B">
            <w:pPr>
              <w:rPr>
                <w:rFonts w:cs="Calibri" w:cstheme="minorAscii"/>
                <w:b w:val="1"/>
                <w:bCs w:val="1"/>
              </w:rPr>
            </w:pPr>
            <w:r w:rsidRPr="0D58C396" w:rsidR="6A049189">
              <w:rPr>
                <w:rFonts w:cs="Calibri" w:cstheme="minorAscii"/>
              </w:rPr>
              <w:t>The plan says little about leisure and recreation</w:t>
            </w:r>
            <w:r w:rsidRPr="0D58C396" w:rsidR="6A049189">
              <w:rPr>
                <w:rFonts w:cs="Calibri" w:cstheme="minorAscii"/>
              </w:rPr>
              <w:t xml:space="preserve">.  </w:t>
            </w:r>
            <w:r w:rsidRPr="0D58C396" w:rsidR="6A049189">
              <w:rPr>
                <w:rFonts w:cs="Calibri" w:cstheme="minorAscii"/>
              </w:rPr>
              <w:t xml:space="preserve">Policy </w:t>
            </w:r>
            <w:r w:rsidRPr="0D58C396" w:rsidR="6A71CAE6">
              <w:rPr>
                <w:rFonts w:cs="Calibri" w:cstheme="minorAscii"/>
              </w:rPr>
              <w:t xml:space="preserve">G1 on protection and </w:t>
            </w:r>
            <w:r w:rsidRPr="0D58C396" w:rsidR="6A049189">
              <w:rPr>
                <w:rFonts w:cs="Calibri" w:cstheme="minorAscii"/>
              </w:rPr>
              <w:t xml:space="preserve">G2 on enhancement of green and blue infrastructure would have a positive impact; policies G4, G6 and G8 on nature conservation would support leisure and recreation; </w:t>
            </w:r>
            <w:r w:rsidRPr="0D58C396" w:rsidR="6E526BD0">
              <w:rPr>
                <w:rFonts w:cs="Calibri" w:cstheme="minorAscii"/>
              </w:rPr>
              <w:t>but</w:t>
            </w:r>
            <w:r w:rsidRPr="0D58C396" w:rsidR="6A049189">
              <w:rPr>
                <w:rFonts w:cs="Calibri" w:cstheme="minorAscii"/>
              </w:rPr>
              <w:t xml:space="preserve"> policy C4 could allow some school playing fields to be built on</w:t>
            </w:r>
            <w:r w:rsidRPr="0D58C396" w:rsidR="6A049189">
              <w:rPr>
                <w:rFonts w:cs="Calibri" w:cstheme="minorAscii"/>
              </w:rPr>
              <w:t xml:space="preserve">.  </w:t>
            </w:r>
            <w:r w:rsidRPr="0D58C396" w:rsidR="6A049189">
              <w:rPr>
                <w:rFonts w:cs="Calibri" w:cstheme="minorAscii"/>
              </w:rPr>
              <w:t>Policy C5 aims to protect cultural venues</w:t>
            </w:r>
            <w:r w:rsidRPr="0D58C396" w:rsidR="6A049189">
              <w:rPr>
                <w:rFonts w:cs="Calibri" w:cstheme="minorAscii"/>
              </w:rPr>
              <w:t xml:space="preserve">.  </w:t>
            </w:r>
            <w:r w:rsidRPr="0D58C396" w:rsidR="6A049189">
              <w:rPr>
                <w:rFonts w:cs="Calibri" w:cstheme="minorAscii"/>
              </w:rPr>
              <w:t>More widely, Oxfordshire’s planned Nature Recovery Network may improve the provision of leisure and recreation, but th</w:t>
            </w:r>
            <w:r w:rsidRPr="0D58C396" w:rsidR="2A0070E3">
              <w:rPr>
                <w:rFonts w:cs="Calibri" w:cstheme="minorAscii"/>
              </w:rPr>
              <w:t>ese benefits are</w:t>
            </w:r>
            <w:r w:rsidRPr="0D58C396" w:rsidR="6A049189">
              <w:rPr>
                <w:rFonts w:cs="Calibri" w:cstheme="minorAscii"/>
              </w:rPr>
              <w:t xml:space="preserve"> likely to be limited for Oxford residents.</w:t>
            </w:r>
            <w:r w:rsidRPr="0D58C396" w:rsidR="6A049189">
              <w:rPr>
                <w:rFonts w:cs="Calibri" w:cstheme="minorAscii"/>
                <w:b w:val="1"/>
                <w:bCs w:val="1"/>
              </w:rPr>
              <w:t xml:space="preserve"> </w:t>
            </w:r>
          </w:p>
        </w:tc>
      </w:tr>
      <w:tr w:rsidR="003B14B8" w:rsidTr="0D58C396" w14:paraId="174B01A6" w14:textId="77777777">
        <w:trPr>
          <w:trHeight w:val="2678"/>
        </w:trPr>
        <w:tc>
          <w:tcPr>
            <w:tcW w:w="1413" w:type="dxa"/>
            <w:tcMar/>
          </w:tcPr>
          <w:p w:rsidR="003B14B8" w:rsidP="00C225D8" w:rsidRDefault="003B14B8" w14:paraId="0A1E6977" w14:textId="51707A84">
            <w:pPr>
              <w:rPr>
                <w:rFonts w:cstheme="minorHAnsi"/>
                <w:b/>
                <w:bCs/>
              </w:rPr>
            </w:pPr>
            <w:r>
              <w:rPr>
                <w:rFonts w:cstheme="minorHAnsi"/>
                <w:b/>
                <w:bCs/>
              </w:rPr>
              <w:t>8. Traffic and air pollution</w:t>
            </w:r>
          </w:p>
        </w:tc>
        <w:tc>
          <w:tcPr>
            <w:tcW w:w="498" w:type="dxa"/>
            <w:shd w:val="clear" w:color="auto" w:fill="00B050"/>
            <w:tcMar/>
          </w:tcPr>
          <w:p w:rsidRPr="00811CA0" w:rsidR="003B14B8" w:rsidP="00C225D8" w:rsidRDefault="00C109CD" w14:paraId="4BC0AB4F" w14:textId="0A8C53FD">
            <w:pPr>
              <w:jc w:val="center"/>
              <w:rPr>
                <w:rFonts w:cstheme="minorHAnsi"/>
              </w:rPr>
            </w:pPr>
            <w:r>
              <w:rPr>
                <w:rFonts w:cstheme="minorHAnsi"/>
              </w:rPr>
              <w:t>++</w:t>
            </w:r>
          </w:p>
        </w:tc>
        <w:tc>
          <w:tcPr>
            <w:tcW w:w="494" w:type="dxa"/>
            <w:shd w:val="clear" w:color="auto" w:fill="00B050"/>
            <w:tcMar/>
          </w:tcPr>
          <w:p w:rsidRPr="00811CA0" w:rsidR="003B14B8" w:rsidP="00C225D8" w:rsidRDefault="00C109CD" w14:paraId="3978CE91" w14:textId="4FF291FE">
            <w:pPr>
              <w:rPr>
                <w:rFonts w:cstheme="minorHAnsi"/>
              </w:rPr>
            </w:pPr>
            <w:r>
              <w:rPr>
                <w:rFonts w:cstheme="minorHAnsi"/>
              </w:rPr>
              <w:t>+</w:t>
            </w:r>
            <w:r w:rsidR="005172BA">
              <w:rPr>
                <w:rFonts w:cstheme="minorHAnsi"/>
              </w:rPr>
              <w:t>+</w:t>
            </w:r>
          </w:p>
        </w:tc>
        <w:tc>
          <w:tcPr>
            <w:tcW w:w="6611" w:type="dxa"/>
            <w:tcMar/>
          </w:tcPr>
          <w:p w:rsidR="003B14B8" w:rsidP="00C225D8" w:rsidRDefault="00C109CD" w14:paraId="7745E565" w14:textId="77777777">
            <w:pPr>
              <w:rPr>
                <w:rFonts w:cstheme="minorHAnsi"/>
              </w:rPr>
            </w:pPr>
            <w:r>
              <w:rPr>
                <w:rFonts w:cstheme="minorHAnsi"/>
              </w:rPr>
              <w:t>Many of t</w:t>
            </w:r>
            <w:r w:rsidRPr="00C109CD">
              <w:rPr>
                <w:rFonts w:cstheme="minorHAnsi"/>
              </w:rPr>
              <w:t xml:space="preserve">he plan </w:t>
            </w:r>
            <w:r>
              <w:rPr>
                <w:rFonts w:cstheme="minorHAnsi"/>
              </w:rPr>
              <w:t xml:space="preserve">policies, and the plan overall, strongly support walking, cycling and public transport.  This includes policies on low-car development where there is good access to services (S1), vibrant </w:t>
            </w:r>
            <w:proofErr w:type="spellStart"/>
            <w:r>
              <w:rPr>
                <w:rFonts w:cstheme="minorHAnsi"/>
              </w:rPr>
              <w:t>centres</w:t>
            </w:r>
            <w:proofErr w:type="spellEnd"/>
            <w:r>
              <w:rPr>
                <w:rFonts w:cstheme="minorHAnsi"/>
              </w:rPr>
              <w:t xml:space="preserve"> and high(er) density development which reduce the need to travel (HD8, C1, C2), limited car parking (C8), and provisions for bicycles (HD15, C7).</w:t>
            </w:r>
          </w:p>
          <w:p w:rsidRPr="00953851" w:rsidR="005172BA" w:rsidP="00C225D8" w:rsidRDefault="005172BA" w14:paraId="3990EA87" w14:textId="77777777">
            <w:pPr>
              <w:rPr>
                <w:rFonts w:cstheme="minorHAnsi"/>
                <w:sz w:val="12"/>
                <w:szCs w:val="12"/>
              </w:rPr>
            </w:pPr>
          </w:p>
          <w:p w:rsidRPr="00C109CD" w:rsidR="005172BA" w:rsidP="00C225D8" w:rsidRDefault="005172BA" w14:paraId="6A99547C" w14:textId="009AC1EF">
            <w:pPr>
              <w:rPr>
                <w:rFonts w:cstheme="minorHAnsi"/>
              </w:rPr>
            </w:pPr>
            <w:r>
              <w:rPr>
                <w:rFonts w:cstheme="minorHAnsi"/>
              </w:rPr>
              <w:t xml:space="preserve">Cumulatively with other City Council policies on zero emission zones, low traffic </w:t>
            </w:r>
            <w:proofErr w:type="spellStart"/>
            <w:r>
              <w:rPr>
                <w:rFonts w:cstheme="minorHAnsi"/>
              </w:rPr>
              <w:t>neighbourhoods</w:t>
            </w:r>
            <w:proofErr w:type="spellEnd"/>
            <w:r>
              <w:rPr>
                <w:rFonts w:cstheme="minorHAnsi"/>
              </w:rPr>
              <w:t xml:space="preserve"> and traffic filters, this should significantly improve air pollution and, to a lesser extent, traffic levels in Oxford.  </w:t>
            </w:r>
          </w:p>
        </w:tc>
      </w:tr>
      <w:tr w:rsidR="003B14B8" w:rsidTr="0D58C396" w14:paraId="13795228" w14:textId="77777777">
        <w:trPr>
          <w:trHeight w:val="3519"/>
        </w:trPr>
        <w:tc>
          <w:tcPr>
            <w:tcW w:w="1413" w:type="dxa"/>
            <w:tcMar/>
          </w:tcPr>
          <w:p w:rsidR="003B14B8" w:rsidP="00C225D8" w:rsidRDefault="003B14B8" w14:paraId="681BE198" w14:textId="61C11C60">
            <w:pPr>
              <w:rPr>
                <w:rFonts w:cstheme="minorHAnsi"/>
                <w:b/>
                <w:bCs/>
              </w:rPr>
            </w:pPr>
            <w:r>
              <w:rPr>
                <w:rFonts w:cstheme="minorHAnsi"/>
                <w:b/>
                <w:bCs/>
              </w:rPr>
              <w:lastRenderedPageBreak/>
              <w:t>9. Water</w:t>
            </w:r>
          </w:p>
        </w:tc>
        <w:tc>
          <w:tcPr>
            <w:tcW w:w="498" w:type="dxa"/>
            <w:shd w:val="clear" w:color="auto" w:fill="FFC000" w:themeFill="accent4"/>
            <w:tcMar/>
          </w:tcPr>
          <w:p w:rsidRPr="00811CA0" w:rsidR="003B14B8" w:rsidP="00C225D8" w:rsidRDefault="00953851" w14:paraId="10AA78BC" w14:textId="632D8F5B">
            <w:pPr>
              <w:jc w:val="center"/>
              <w:rPr>
                <w:rFonts w:cstheme="minorHAnsi"/>
              </w:rPr>
            </w:pPr>
            <w:r>
              <w:rPr>
                <w:rFonts w:cstheme="minorHAnsi"/>
              </w:rPr>
              <w:t>-</w:t>
            </w:r>
          </w:p>
        </w:tc>
        <w:tc>
          <w:tcPr>
            <w:tcW w:w="494" w:type="dxa"/>
            <w:shd w:val="clear" w:color="auto" w:fill="FF0000"/>
            <w:tcMar/>
          </w:tcPr>
          <w:p w:rsidRPr="00811CA0" w:rsidR="003B14B8" w:rsidP="00C225D8" w:rsidRDefault="00B67C9C" w14:paraId="76E68914" w14:textId="28F3B8B4">
            <w:pPr>
              <w:rPr>
                <w:rFonts w:cstheme="minorHAnsi"/>
              </w:rPr>
            </w:pPr>
            <w:r>
              <w:rPr>
                <w:rFonts w:cstheme="minorHAnsi"/>
              </w:rPr>
              <w:t>--</w:t>
            </w:r>
          </w:p>
        </w:tc>
        <w:tc>
          <w:tcPr>
            <w:tcW w:w="6611" w:type="dxa"/>
            <w:tcMar/>
          </w:tcPr>
          <w:p w:rsidRPr="00750B00" w:rsidR="003B14B8" w:rsidP="0D58C396" w:rsidRDefault="005172BA" w14:paraId="512C3CEA" w14:textId="54EDDB03">
            <w:pPr>
              <w:rPr>
                <w:rFonts w:cs="Calibri" w:cstheme="minorAscii"/>
              </w:rPr>
            </w:pPr>
            <w:r w:rsidRPr="0D58C396" w:rsidR="1F1D8828">
              <w:rPr>
                <w:rFonts w:cs="Calibri" w:cstheme="minorAscii"/>
              </w:rPr>
              <w:t>The plan says little about water quality</w:t>
            </w:r>
            <w:r w:rsidRPr="0D58C396" w:rsidR="6E526BD0">
              <w:rPr>
                <w:rFonts w:cs="Calibri" w:cstheme="minorAscii"/>
              </w:rPr>
              <w:t xml:space="preserve"> or water resources</w:t>
            </w:r>
            <w:r w:rsidRPr="0D58C396" w:rsidR="1F1D8828">
              <w:rPr>
                <w:rFonts w:cs="Calibri" w:cstheme="minorAscii"/>
              </w:rPr>
              <w:t xml:space="preserve">.  </w:t>
            </w:r>
            <w:r w:rsidRPr="0D58C396" w:rsidR="7935A7BC">
              <w:rPr>
                <w:rFonts w:cs="Calibri" w:cstheme="minorAscii"/>
              </w:rPr>
              <w:t xml:space="preserve">Policy G9 requires new housing to achieve water consumption of 110 </w:t>
            </w:r>
            <w:r w:rsidRPr="0D58C396" w:rsidR="7935A7BC">
              <w:rPr>
                <w:rFonts w:cs="Calibri" w:cstheme="minorAscii"/>
              </w:rPr>
              <w:t>litres</w:t>
            </w:r>
            <w:r w:rsidRPr="0D58C396" w:rsidR="7935A7BC">
              <w:rPr>
                <w:rFonts w:cs="Calibri" w:cstheme="minorAscii"/>
              </w:rPr>
              <w:t>/person/day</w:t>
            </w:r>
            <w:r w:rsidRPr="0D58C396" w:rsidR="7935A7BC">
              <w:rPr>
                <w:rFonts w:cs="Calibri" w:cstheme="minorAscii"/>
              </w:rPr>
              <w:t xml:space="preserve">.  </w:t>
            </w:r>
            <w:r w:rsidRPr="0D58C396" w:rsidR="7935A7BC">
              <w:rPr>
                <w:rFonts w:cs="Calibri" w:cstheme="minorAscii"/>
              </w:rPr>
              <w:t>Indirectly, the policies on green infrastructure, biodiversity net gain and sustainable drainage systems (G2, G4, G8) will support good water quality. However, these are unlikely to outweigh the negative impact on water resources and water quality of a significant increase in new housing</w:t>
            </w:r>
            <w:r w:rsidRPr="0D58C396" w:rsidR="7935A7BC">
              <w:rPr>
                <w:rFonts w:cs="Calibri" w:cstheme="minorAscii"/>
              </w:rPr>
              <w:t xml:space="preserve">.  </w:t>
            </w:r>
          </w:p>
          <w:p w:rsidRPr="00750B00" w:rsidR="00953851" w:rsidP="00C225D8" w:rsidRDefault="00953851" w14:paraId="3F7DFE55" w14:textId="77777777">
            <w:pPr>
              <w:rPr>
                <w:rFonts w:cstheme="minorHAnsi"/>
                <w:sz w:val="12"/>
                <w:szCs w:val="12"/>
              </w:rPr>
            </w:pPr>
          </w:p>
          <w:p w:rsidR="00953851" w:rsidP="0D58C396" w:rsidRDefault="00750B00" w14:paraId="0525BABB" w14:textId="2AD66484">
            <w:pPr>
              <w:rPr>
                <w:rFonts w:cs="Calibri" w:cstheme="minorAscii"/>
                <w:b w:val="1"/>
                <w:bCs w:val="1"/>
              </w:rPr>
            </w:pPr>
            <w:r w:rsidRPr="0D58C396" w:rsidR="366CA622">
              <w:rPr>
                <w:rFonts w:cs="Calibri" w:cstheme="minorAscii"/>
              </w:rPr>
              <w:t>The plan, c</w:t>
            </w:r>
            <w:r w:rsidRPr="0D58C396" w:rsidR="35585BF1">
              <w:rPr>
                <w:rFonts w:cs="Calibri" w:cstheme="minorAscii"/>
              </w:rPr>
              <w:t>umulatively with</w:t>
            </w:r>
            <w:r w:rsidRPr="0D58C396" w:rsidR="35585BF1">
              <w:rPr>
                <w:rFonts w:cs="Calibri" w:cstheme="minorAscii"/>
                <w:b w:val="1"/>
                <w:bCs w:val="1"/>
              </w:rPr>
              <w:t xml:space="preserve"> </w:t>
            </w:r>
            <w:r w:rsidRPr="0D58C396" w:rsidR="35585BF1">
              <w:rPr>
                <w:rFonts w:cs="Calibri" w:cstheme="minorAscii"/>
              </w:rPr>
              <w:t>other pressures</w:t>
            </w:r>
            <w:r w:rsidRPr="0D58C396" w:rsidR="6E526BD0">
              <w:rPr>
                <w:rFonts w:cs="Calibri" w:cstheme="minorAscii"/>
              </w:rPr>
              <w:t xml:space="preserve"> -</w:t>
            </w:r>
            <w:r w:rsidRPr="0D58C396" w:rsidR="35585BF1">
              <w:rPr>
                <w:rFonts w:cs="Calibri" w:cstheme="minorAscii"/>
              </w:rPr>
              <w:t xml:space="preserve"> </w:t>
            </w:r>
            <w:r w:rsidRPr="0D58C396" w:rsidR="489EA589">
              <w:rPr>
                <w:rFonts w:cs="Calibri" w:cstheme="minorAscii"/>
              </w:rPr>
              <w:t xml:space="preserve">including </w:t>
            </w:r>
            <w:r w:rsidRPr="0D58C396" w:rsidR="6E526BD0">
              <w:rPr>
                <w:rFonts w:cs="Calibri" w:cstheme="minorAscii"/>
              </w:rPr>
              <w:t xml:space="preserve">existing water stress, </w:t>
            </w:r>
            <w:r w:rsidRPr="0D58C396" w:rsidR="489EA589">
              <w:rPr>
                <w:rFonts w:cs="Calibri" w:cstheme="minorAscii"/>
              </w:rPr>
              <w:t>significant development in adjacent local authorities</w:t>
            </w:r>
            <w:r w:rsidRPr="0D58C396" w:rsidR="2A0070E3">
              <w:rPr>
                <w:rFonts w:cs="Calibri" w:cstheme="minorAscii"/>
              </w:rPr>
              <w:t>,</w:t>
            </w:r>
            <w:r w:rsidRPr="0D58C396" w:rsidR="489EA589">
              <w:rPr>
                <w:rFonts w:cs="Calibri" w:cstheme="minorAscii"/>
              </w:rPr>
              <w:t xml:space="preserve"> and climate change</w:t>
            </w:r>
            <w:r w:rsidRPr="0D58C396" w:rsidR="6E526BD0">
              <w:rPr>
                <w:rFonts w:cs="Calibri" w:cstheme="minorAscii"/>
              </w:rPr>
              <w:t xml:space="preserve"> -</w:t>
            </w:r>
            <w:r w:rsidRPr="0D58C396" w:rsidR="35585BF1">
              <w:rPr>
                <w:rFonts w:cs="Calibri" w:cstheme="minorAscii"/>
              </w:rPr>
              <w:t xml:space="preserve"> </w:t>
            </w:r>
            <w:r w:rsidRPr="0D58C396" w:rsidR="489EA589">
              <w:rPr>
                <w:rFonts w:cs="Calibri" w:cstheme="minorAscii"/>
              </w:rPr>
              <w:t>is likely to have a significant negative impact</w:t>
            </w:r>
            <w:r w:rsidRPr="0D58C396" w:rsidR="489EA589">
              <w:rPr>
                <w:rFonts w:cs="Calibri" w:cstheme="minorAscii"/>
              </w:rPr>
              <w:t xml:space="preserve"> on water resources</w:t>
            </w:r>
            <w:r w:rsidRPr="0D58C396" w:rsidR="489EA589">
              <w:rPr>
                <w:rFonts w:cs="Calibri" w:cstheme="minorAscii"/>
              </w:rPr>
              <w:t>.</w:t>
            </w:r>
            <w:r w:rsidRPr="0D58C396" w:rsidR="489EA589">
              <w:rPr>
                <w:rFonts w:cs="Calibri" w:cstheme="minorAscii"/>
              </w:rPr>
              <w:t xml:space="preserve">  </w:t>
            </w:r>
            <w:r w:rsidRPr="0D58C396" w:rsidR="489EA589">
              <w:rPr>
                <w:rFonts w:cs="Calibri" w:cstheme="minorAscii"/>
              </w:rPr>
              <w:t>Water quality is also likely to worsen with increased runoff and pressures on the region’s wastewater treatment systems.</w:t>
            </w:r>
          </w:p>
        </w:tc>
      </w:tr>
      <w:tr w:rsidR="003B14B8" w:rsidTr="0D58C396" w14:paraId="7DA761BB" w14:textId="77777777">
        <w:trPr>
          <w:trHeight w:val="3675"/>
        </w:trPr>
        <w:tc>
          <w:tcPr>
            <w:tcW w:w="1413" w:type="dxa"/>
            <w:tcMar/>
          </w:tcPr>
          <w:p w:rsidR="003B14B8" w:rsidP="00C225D8" w:rsidRDefault="003B14B8" w14:paraId="565966CA" w14:textId="1ED4B0CE">
            <w:pPr>
              <w:rPr>
                <w:rFonts w:cstheme="minorHAnsi"/>
                <w:b/>
                <w:bCs/>
              </w:rPr>
            </w:pPr>
            <w:r>
              <w:rPr>
                <w:rFonts w:cstheme="minorHAnsi"/>
                <w:b/>
                <w:bCs/>
              </w:rPr>
              <w:t>10. Biodiversity</w:t>
            </w:r>
          </w:p>
        </w:tc>
        <w:tc>
          <w:tcPr>
            <w:tcW w:w="498" w:type="dxa"/>
            <w:shd w:val="clear" w:color="auto" w:fill="FFFF00"/>
            <w:tcMar/>
          </w:tcPr>
          <w:p w:rsidRPr="00811CA0" w:rsidR="003B14B8" w:rsidP="00C225D8" w:rsidRDefault="00F04D32" w14:paraId="3EC94367" w14:textId="2A8F9187">
            <w:pPr>
              <w:rPr>
                <w:rFonts w:cstheme="minorHAnsi"/>
              </w:rPr>
            </w:pPr>
            <w:r>
              <w:rPr>
                <w:rFonts w:cstheme="minorHAnsi"/>
              </w:rPr>
              <w:t>+/-</w:t>
            </w:r>
          </w:p>
        </w:tc>
        <w:tc>
          <w:tcPr>
            <w:tcW w:w="494" w:type="dxa"/>
            <w:shd w:val="clear" w:color="auto" w:fill="FFC000" w:themeFill="accent4"/>
            <w:tcMar/>
          </w:tcPr>
          <w:p w:rsidRPr="00811CA0" w:rsidR="003B14B8" w:rsidP="00C225D8" w:rsidRDefault="00D9461C" w14:paraId="4A2B8F19" w14:textId="5494F048">
            <w:pPr>
              <w:rPr>
                <w:rFonts w:cstheme="minorHAnsi"/>
              </w:rPr>
            </w:pPr>
            <w:r>
              <w:rPr>
                <w:rFonts w:cstheme="minorHAnsi"/>
              </w:rPr>
              <w:t>-</w:t>
            </w:r>
          </w:p>
        </w:tc>
        <w:tc>
          <w:tcPr>
            <w:tcW w:w="6611" w:type="dxa"/>
            <w:tcMar/>
          </w:tcPr>
          <w:p w:rsidR="003B14B8" w:rsidP="686A4883" w:rsidRDefault="7D689B2C" w14:paraId="671B0144" w14:textId="5E9D6386">
            <w:r w:rsidR="7F3772CE">
              <w:rPr/>
              <w:t xml:space="preserve">The </w:t>
            </w:r>
            <w:r w:rsidR="307CED23">
              <w:rPr/>
              <w:t>Local P</w:t>
            </w:r>
            <w:r w:rsidR="7F3772CE">
              <w:rPr/>
              <w:t>lan supports biodiversity through its policies on biodiversity protection, enhancement, net gain, and green infrastructure (G2-G6)</w:t>
            </w:r>
            <w:r w:rsidR="7F3772CE">
              <w:rPr/>
              <w:t xml:space="preserve">.  </w:t>
            </w:r>
            <w:r w:rsidR="7F3772CE">
              <w:rPr/>
              <w:t xml:space="preserve">Indirectly, the </w:t>
            </w:r>
            <w:r w:rsidR="307CED23">
              <w:rPr/>
              <w:t>plan</w:t>
            </w:r>
            <w:r w:rsidR="7F3772CE">
              <w:rPr/>
              <w:t xml:space="preserve"> policies on climate change (R1, R2), sustainable drainage (G8), and air quality (R4) will also support biodiversity</w:t>
            </w:r>
            <w:r w:rsidR="7F3772CE">
              <w:rPr/>
              <w:t xml:space="preserve">.  </w:t>
            </w:r>
            <w:r w:rsidR="7F3772CE">
              <w:rPr/>
              <w:t xml:space="preserve">However, the provision of </w:t>
            </w:r>
            <w:r w:rsidR="1BBE0F0E">
              <w:rPr/>
              <w:t>9,</w:t>
            </w:r>
            <w:r w:rsidR="12700596">
              <w:rPr/>
              <w:t>6</w:t>
            </w:r>
            <w:r w:rsidR="12700596">
              <w:rPr/>
              <w:t>1</w:t>
            </w:r>
            <w:r w:rsidR="7B9168CE">
              <w:rPr/>
              <w:t>2</w:t>
            </w:r>
            <w:r w:rsidR="7F3772CE">
              <w:rPr/>
              <w:t xml:space="preserve"> homes will involve building on greenfield land, reducing its biodiversity</w:t>
            </w:r>
            <w:r w:rsidR="7F3772CE">
              <w:rPr/>
              <w:t xml:space="preserve">.  </w:t>
            </w:r>
            <w:r w:rsidR="79DEAC00">
              <w:rPr/>
              <w:t>Eight</w:t>
            </w:r>
            <w:r w:rsidR="3C1D0BB4">
              <w:rPr/>
              <w:t xml:space="preserve"> </w:t>
            </w:r>
            <w:r w:rsidR="46346FCA">
              <w:rPr/>
              <w:t>allocated</w:t>
            </w:r>
            <w:r w:rsidR="46346FCA">
              <w:rPr/>
              <w:t xml:space="preserve"> </w:t>
            </w:r>
            <w:r w:rsidR="3C1D0BB4">
              <w:rPr/>
              <w:t>site</w:t>
            </w:r>
            <w:r w:rsidR="46346FCA">
              <w:rPr/>
              <w:t>s</w:t>
            </w:r>
            <w:r w:rsidR="3C1D0BB4">
              <w:rPr/>
              <w:t xml:space="preserve"> are on or </w:t>
            </w:r>
            <w:r w:rsidR="3C1D0BB4">
              <w:rPr/>
              <w:t>adjacent to</w:t>
            </w:r>
            <w:r w:rsidR="3C1D0BB4">
              <w:rPr/>
              <w:t xml:space="preserve"> </w:t>
            </w:r>
            <w:r w:rsidR="50C82BA5">
              <w:rPr/>
              <w:t>designated nature conservation sites</w:t>
            </w:r>
            <w:r w:rsidR="3C1D0BB4">
              <w:rPr/>
              <w:t xml:space="preserve"> (</w:t>
            </w:r>
            <w:r w:rsidR="79DEAC00">
              <w:rPr/>
              <w:t>SPCW02, SPCW03, SPE04, SPE08, SPN1, SPS5, SPS10); and ten include or are</w:t>
            </w:r>
            <w:r w:rsidR="46346FCA">
              <w:rPr/>
              <w:t xml:space="preserve"> </w:t>
            </w:r>
            <w:r w:rsidR="46346FCA">
              <w:rPr/>
              <w:t>adjacent to</w:t>
            </w:r>
            <w:r w:rsidR="46346FCA">
              <w:rPr/>
              <w:t xml:space="preserve"> </w:t>
            </w:r>
            <w:r w:rsidR="79DEAC00">
              <w:rPr/>
              <w:t xml:space="preserve">significant </w:t>
            </w:r>
            <w:r w:rsidR="46346FCA">
              <w:rPr/>
              <w:t>water bodies (</w:t>
            </w:r>
            <w:r w:rsidR="46346FCA">
              <w:rPr/>
              <w:t>e.g.</w:t>
            </w:r>
            <w:r w:rsidR="46346FCA">
              <w:rPr/>
              <w:t xml:space="preserve"> SPCW02, SPCW03, </w:t>
            </w:r>
            <w:r w:rsidR="79DEAC00">
              <w:rPr/>
              <w:t>SPCW06, SPCW07, SPE06, SPS2, SPS5, SPS7, SPS10, SPS15).</w:t>
            </w:r>
          </w:p>
          <w:p w:rsidRPr="00F76D09" w:rsidR="00D9461C" w:rsidP="00C225D8" w:rsidRDefault="00D9461C" w14:paraId="54DD8C2C" w14:textId="77777777">
            <w:pPr>
              <w:rPr>
                <w:rFonts w:cstheme="minorHAnsi"/>
                <w:sz w:val="12"/>
                <w:szCs w:val="12"/>
              </w:rPr>
            </w:pPr>
          </w:p>
          <w:p w:rsidRPr="00F04D32" w:rsidR="00D9461C" w:rsidP="00C225D8" w:rsidRDefault="00D9461C" w14:paraId="041D9345" w14:textId="0F4E355A">
            <w:pPr>
              <w:rPr>
                <w:rFonts w:cstheme="minorHAnsi"/>
              </w:rPr>
            </w:pPr>
            <w:r>
              <w:rPr>
                <w:rFonts w:cstheme="minorHAnsi"/>
              </w:rPr>
              <w:t>Cumulatively, biodiversity has been plummeting nationally.  Adjacent local authorities are building significant development in the Green Belt, also negatively affecting biodiversity.</w:t>
            </w:r>
          </w:p>
        </w:tc>
      </w:tr>
      <w:tr w:rsidR="003B14B8" w:rsidTr="0D58C396" w14:paraId="340B4987" w14:textId="77777777">
        <w:trPr>
          <w:trHeight w:val="2966"/>
        </w:trPr>
        <w:tc>
          <w:tcPr>
            <w:tcW w:w="1413" w:type="dxa"/>
            <w:tcMar/>
          </w:tcPr>
          <w:p w:rsidR="003B14B8" w:rsidP="00C225D8" w:rsidRDefault="003B14B8" w14:paraId="773F51B4" w14:textId="5FD3A736">
            <w:pPr>
              <w:rPr>
                <w:rFonts w:cstheme="minorHAnsi"/>
                <w:b/>
                <w:bCs/>
              </w:rPr>
            </w:pPr>
            <w:r>
              <w:rPr>
                <w:rFonts w:cstheme="minorHAnsi"/>
                <w:b/>
                <w:bCs/>
              </w:rPr>
              <w:t>11. Design and heritage</w:t>
            </w:r>
          </w:p>
        </w:tc>
        <w:tc>
          <w:tcPr>
            <w:tcW w:w="498" w:type="dxa"/>
            <w:shd w:val="clear" w:color="auto" w:fill="FFC000" w:themeFill="accent4"/>
            <w:tcMar/>
          </w:tcPr>
          <w:p w:rsidRPr="00811CA0" w:rsidR="003B14B8" w:rsidP="004D30E0" w:rsidRDefault="004D30E0" w14:paraId="532E6578" w14:textId="04D870F5">
            <w:pPr>
              <w:jc w:val="center"/>
              <w:rPr>
                <w:rFonts w:cstheme="minorHAnsi"/>
              </w:rPr>
            </w:pPr>
            <w:r>
              <w:rPr>
                <w:rFonts w:cstheme="minorHAnsi"/>
              </w:rPr>
              <w:t>-</w:t>
            </w:r>
          </w:p>
        </w:tc>
        <w:tc>
          <w:tcPr>
            <w:tcW w:w="494" w:type="dxa"/>
            <w:tcMar/>
          </w:tcPr>
          <w:p w:rsidRPr="00811CA0" w:rsidR="003B14B8" w:rsidP="00C225D8" w:rsidRDefault="00415548" w14:paraId="35F788D5" w14:textId="67FC9689">
            <w:pPr>
              <w:jc w:val="center"/>
              <w:rPr>
                <w:rFonts w:cstheme="minorHAnsi"/>
              </w:rPr>
            </w:pPr>
            <w:r>
              <w:rPr>
                <w:rFonts w:cstheme="minorHAnsi"/>
              </w:rPr>
              <w:t>0</w:t>
            </w:r>
          </w:p>
        </w:tc>
        <w:tc>
          <w:tcPr>
            <w:tcW w:w="6611" w:type="dxa"/>
            <w:tcMar/>
          </w:tcPr>
          <w:p w:rsidR="003B14B8" w:rsidP="00C225D8" w:rsidRDefault="00D9461C" w14:paraId="3CB4F089" w14:textId="2F5D2B4D">
            <w:pPr>
              <w:rPr>
                <w:rFonts w:cstheme="minorHAnsi"/>
              </w:rPr>
            </w:pPr>
            <w:r w:rsidRPr="00D9461C">
              <w:rPr>
                <w:rFonts w:cstheme="minorHAnsi"/>
              </w:rPr>
              <w:t xml:space="preserve">The local plan’s heritage policies </w:t>
            </w:r>
            <w:r>
              <w:rPr>
                <w:rFonts w:cstheme="minorHAnsi"/>
              </w:rPr>
              <w:t xml:space="preserve">(HD1-HD6) </w:t>
            </w:r>
            <w:r w:rsidRPr="00D9461C">
              <w:rPr>
                <w:rFonts w:cstheme="minorHAnsi"/>
              </w:rPr>
              <w:t>are protective</w:t>
            </w:r>
            <w:r>
              <w:rPr>
                <w:rFonts w:cstheme="minorHAnsi"/>
              </w:rPr>
              <w:t xml:space="preserve"> rather than focusing on enhancement.  Policies SD2 and HD7 both promote high-quality design; policies G2 and G3 will indirectly improve design through green infrastructure; and resilience is a key component of good design (G9).  Renewable energy (R1) and electric vehicle charging infrastructure (C9)</w:t>
            </w:r>
            <w:r w:rsidR="0071559E">
              <w:rPr>
                <w:rFonts w:cstheme="minorHAnsi"/>
              </w:rPr>
              <w:t>, and construction in greenfield locations (H1, C4)</w:t>
            </w:r>
            <w:r>
              <w:rPr>
                <w:rFonts w:cstheme="minorHAnsi"/>
              </w:rPr>
              <w:t xml:space="preserve"> could negatively affect the </w:t>
            </w:r>
            <w:r w:rsidR="0071559E">
              <w:rPr>
                <w:rFonts w:cstheme="minorHAnsi"/>
              </w:rPr>
              <w:t>land/</w:t>
            </w:r>
            <w:r>
              <w:rPr>
                <w:rFonts w:cstheme="minorHAnsi"/>
              </w:rPr>
              <w:t>townscape.</w:t>
            </w:r>
            <w:r w:rsidR="003C27A1">
              <w:rPr>
                <w:rFonts w:cstheme="minorHAnsi"/>
              </w:rPr>
              <w:t xml:space="preserve"> Fifteen allocated sites are in Conservation Areas; and seven (SPCW04, SPE03, SPE08, SPE18, SPE19, SPE20, SPS09) contain listed buildings or walls.</w:t>
            </w:r>
          </w:p>
          <w:p w:rsidRPr="00415548" w:rsidR="00D9461C" w:rsidP="00C225D8" w:rsidRDefault="00D9461C" w14:paraId="6CC2EA78" w14:textId="77777777">
            <w:pPr>
              <w:rPr>
                <w:rFonts w:cstheme="minorHAnsi"/>
                <w:sz w:val="12"/>
                <w:szCs w:val="12"/>
              </w:rPr>
            </w:pPr>
          </w:p>
          <w:p w:rsidR="0071559E" w:rsidP="00C225D8" w:rsidRDefault="0071559E" w14:paraId="1C5B3CDF" w14:textId="77777777">
            <w:pPr>
              <w:rPr>
                <w:rFonts w:cstheme="minorHAnsi"/>
              </w:rPr>
            </w:pPr>
            <w:r>
              <w:rPr>
                <w:rFonts w:cstheme="minorHAnsi"/>
              </w:rPr>
              <w:t>The NPPF</w:t>
            </w:r>
            <w:r w:rsidR="00415548">
              <w:rPr>
                <w:rFonts w:cstheme="minorHAnsi"/>
              </w:rPr>
              <w:t xml:space="preserve"> and National Design Guide promote heritage protection and good design. Cumulatively with the Local Plan, change is likely to be insignificant.</w:t>
            </w:r>
          </w:p>
          <w:p w:rsidRPr="003C27A1" w:rsidR="003C27A1" w:rsidP="00C225D8" w:rsidRDefault="003C27A1" w14:paraId="74491DDB" w14:textId="63F2B1DF">
            <w:pPr>
              <w:rPr>
                <w:rFonts w:cstheme="minorHAnsi"/>
                <w:sz w:val="8"/>
                <w:szCs w:val="8"/>
              </w:rPr>
            </w:pPr>
          </w:p>
        </w:tc>
      </w:tr>
      <w:tr w:rsidR="003B14B8" w:rsidTr="0D58C396" w14:paraId="1A119E59" w14:textId="77777777">
        <w:tc>
          <w:tcPr>
            <w:tcW w:w="1413" w:type="dxa"/>
            <w:tcMar/>
          </w:tcPr>
          <w:p w:rsidR="003B14B8" w:rsidP="00C225D8" w:rsidRDefault="003B14B8" w14:paraId="10D0EA6C" w14:textId="362AC81F">
            <w:pPr>
              <w:rPr>
                <w:rFonts w:cstheme="minorHAnsi"/>
                <w:b/>
                <w:bCs/>
              </w:rPr>
            </w:pPr>
            <w:r>
              <w:rPr>
                <w:rFonts w:cstheme="minorHAnsi"/>
                <w:b/>
                <w:bCs/>
              </w:rPr>
              <w:t>12. Economic growth</w:t>
            </w:r>
          </w:p>
        </w:tc>
        <w:tc>
          <w:tcPr>
            <w:tcW w:w="498" w:type="dxa"/>
            <w:shd w:val="clear" w:color="auto" w:fill="92D050"/>
            <w:tcMar/>
          </w:tcPr>
          <w:p w:rsidRPr="00811CA0" w:rsidR="003B14B8" w:rsidP="00C225D8" w:rsidRDefault="00A56645" w14:paraId="39BDF4AC" w14:textId="7A89BA57">
            <w:pPr>
              <w:rPr>
                <w:rFonts w:cstheme="minorHAnsi"/>
              </w:rPr>
            </w:pPr>
            <w:r>
              <w:rPr>
                <w:rFonts w:cstheme="minorHAnsi"/>
              </w:rPr>
              <w:t>+</w:t>
            </w:r>
          </w:p>
        </w:tc>
        <w:tc>
          <w:tcPr>
            <w:tcW w:w="494" w:type="dxa"/>
            <w:shd w:val="clear" w:color="auto" w:fill="00B050"/>
            <w:tcMar/>
          </w:tcPr>
          <w:p w:rsidRPr="00811CA0" w:rsidR="003B14B8" w:rsidP="00C225D8" w:rsidRDefault="00A56645" w14:paraId="4760303E" w14:textId="30A1D64E">
            <w:pPr>
              <w:rPr>
                <w:rFonts w:cstheme="minorHAnsi"/>
              </w:rPr>
            </w:pPr>
            <w:r>
              <w:rPr>
                <w:rFonts w:cstheme="minorHAnsi"/>
              </w:rPr>
              <w:t>++</w:t>
            </w:r>
          </w:p>
        </w:tc>
        <w:tc>
          <w:tcPr>
            <w:tcW w:w="6611" w:type="dxa"/>
            <w:tcMar/>
          </w:tcPr>
          <w:p w:rsidR="003B14B8" w:rsidP="00C225D8" w:rsidRDefault="00415548" w14:paraId="24422B96" w14:textId="3E84D904">
            <w:pPr>
              <w:rPr>
                <w:rFonts w:cstheme="minorHAnsi"/>
              </w:rPr>
            </w:pPr>
            <w:r>
              <w:rPr>
                <w:rFonts w:cstheme="minorHAnsi"/>
              </w:rPr>
              <w:t>The Local Plan vision is to support Oxford’s excellence in research and development in the life sciences and health sectors.</w:t>
            </w:r>
            <w:r w:rsidR="007C4DC5">
              <w:rPr>
                <w:rFonts w:cstheme="minorHAnsi"/>
              </w:rPr>
              <w:t xml:space="preserve">  However, a key constraint to employment in Oxford is the shortage of affordable accommodation. As such, the plan focuses on providing housing</w:t>
            </w:r>
            <w:r w:rsidR="00A56645">
              <w:rPr>
                <w:rFonts w:cstheme="minorHAnsi"/>
              </w:rPr>
              <w:t xml:space="preserve"> </w:t>
            </w:r>
            <w:r w:rsidR="00A56645">
              <w:rPr>
                <w:rFonts w:cstheme="minorHAnsi"/>
              </w:rPr>
              <w:lastRenderedPageBreak/>
              <w:t xml:space="preserve">(including employer-led housing) over </w:t>
            </w:r>
            <w:r w:rsidR="008D2E50">
              <w:rPr>
                <w:rFonts w:cstheme="minorHAnsi"/>
              </w:rPr>
              <w:t xml:space="preserve">providing </w:t>
            </w:r>
            <w:r w:rsidR="00A56645">
              <w:rPr>
                <w:rFonts w:cstheme="minorHAnsi"/>
              </w:rPr>
              <w:t>new employment land</w:t>
            </w:r>
            <w:r w:rsidR="007C4DC5">
              <w:rPr>
                <w:rFonts w:cstheme="minorHAnsi"/>
              </w:rPr>
              <w:t>, with employment growth planned to be primarily through the intensification of existing employment sites</w:t>
            </w:r>
            <w:r w:rsidR="00A56645">
              <w:rPr>
                <w:rFonts w:cstheme="minorHAnsi"/>
              </w:rPr>
              <w:t xml:space="preserve"> (E1, H5)</w:t>
            </w:r>
            <w:r w:rsidR="007C4DC5">
              <w:rPr>
                <w:rFonts w:cstheme="minorHAnsi"/>
              </w:rPr>
              <w:t>. This will indirectly support economic growth by ensuring that the city remains a</w:t>
            </w:r>
            <w:r w:rsidR="00A56645">
              <w:rPr>
                <w:rFonts w:cstheme="minorHAnsi"/>
              </w:rPr>
              <w:t xml:space="preserve">ttractive for employers and employees. The scale of housing provision supports Oxfordshire’s wider economic policies. Policy E3 also supports affordable workspaces, which can act as starting points for new businesses.  </w:t>
            </w:r>
          </w:p>
          <w:p w:rsidRPr="00A56645" w:rsidR="00A56645" w:rsidP="00C225D8" w:rsidRDefault="00A56645" w14:paraId="179369AC" w14:textId="77777777">
            <w:pPr>
              <w:rPr>
                <w:rFonts w:cstheme="minorHAnsi"/>
                <w:sz w:val="12"/>
                <w:szCs w:val="12"/>
              </w:rPr>
            </w:pPr>
          </w:p>
          <w:p w:rsidRPr="00D9461C" w:rsidR="00A56645" w:rsidP="00C225D8" w:rsidRDefault="00A56645" w14:paraId="5027987C" w14:textId="7D1E59F8">
            <w:pPr>
              <w:rPr>
                <w:rFonts w:cstheme="minorHAnsi"/>
              </w:rPr>
            </w:pPr>
            <w:r>
              <w:rPr>
                <w:rFonts w:cstheme="minorHAnsi"/>
              </w:rPr>
              <w:t xml:space="preserve">Oxford will continue to be the economic heart of Oxfordshire, with Oxfordshire’s Strategic Economic Plan promoting high levels of housing and employment growth despite a bleaker national picture.  </w:t>
            </w:r>
          </w:p>
        </w:tc>
      </w:tr>
    </w:tbl>
    <w:p w:rsidR="005A474B" w:rsidP="00C225D8" w:rsidRDefault="005A474B" w14:paraId="02C8C175" w14:textId="73AF5022">
      <w:pPr>
        <w:spacing w:line="240" w:lineRule="auto"/>
        <w:rPr>
          <w:rFonts w:cstheme="minorHAnsi"/>
        </w:rPr>
      </w:pPr>
    </w:p>
    <w:p w:rsidRPr="00325BF6" w:rsidR="003B14B8" w:rsidP="00C225D8" w:rsidRDefault="003B14B8" w14:paraId="62EFB4C9" w14:textId="77777777">
      <w:pPr>
        <w:spacing w:line="240" w:lineRule="auto"/>
        <w:rPr>
          <w:rFonts w:cstheme="minorHAnsi"/>
          <w:sz w:val="10"/>
          <w:szCs w:val="10"/>
        </w:rPr>
      </w:pPr>
    </w:p>
    <w:p w:rsidRPr="003C27A1" w:rsidR="003C27A1" w:rsidP="00C225D8" w:rsidRDefault="003C27A1" w14:paraId="69CEEFE8" w14:textId="3AC94756">
      <w:pPr>
        <w:spacing w:line="240" w:lineRule="auto"/>
        <w:rPr>
          <w:rFonts w:cstheme="minorHAnsi"/>
        </w:rPr>
      </w:pPr>
      <w:r w:rsidRPr="003C27A1">
        <w:rPr>
          <w:rFonts w:cstheme="minorHAnsi"/>
        </w:rPr>
        <w:t xml:space="preserve">The Local Plan’s main </w:t>
      </w:r>
      <w:r w:rsidRPr="003C27A1">
        <w:rPr>
          <w:rFonts w:cstheme="minorHAnsi"/>
          <w:b/>
          <w:bCs/>
        </w:rPr>
        <w:t>direct</w:t>
      </w:r>
      <w:r w:rsidRPr="003C27A1">
        <w:rPr>
          <w:rFonts w:cstheme="minorHAnsi"/>
        </w:rPr>
        <w:t xml:space="preserve"> impacts are likely to be the provision of housing, including affordable housing with associated benefits for health and inequality; more energy-efficient development with associated climate change benefits; higher density development with land use efficiency benefits but possible negative townscape impacts; a neutralisation of biodiversity impacts through its policies on net biodiversity gain, urban greening etc.</w:t>
      </w:r>
      <w:r w:rsidR="007E40B0">
        <w:rPr>
          <w:rFonts w:cstheme="minorHAnsi"/>
        </w:rPr>
        <w:t xml:space="preserve">; and development </w:t>
      </w:r>
    </w:p>
    <w:p w:rsidR="003C27A1" w:rsidP="00C225D8" w:rsidRDefault="003C27A1" w14:paraId="715F68D3" w14:textId="3E3AC98C">
      <w:pPr>
        <w:spacing w:line="240" w:lineRule="auto"/>
        <w:rPr>
          <w:rFonts w:cstheme="minorHAnsi"/>
        </w:rPr>
      </w:pPr>
      <w:r w:rsidRPr="003C27A1">
        <w:rPr>
          <w:rFonts w:cstheme="minorHAnsi"/>
          <w:b/>
          <w:bCs/>
        </w:rPr>
        <w:t>Indirectly</w:t>
      </w:r>
      <w:r>
        <w:rPr>
          <w:rFonts w:cstheme="minorHAnsi"/>
        </w:rPr>
        <w:t xml:space="preserve">, the Local Plan will encourage walking, cycling and public transport, with associated benefits for health, air quality and congestion.  It encourages a </w:t>
      </w:r>
      <w:r w:rsidRPr="003C27A1">
        <w:rPr>
          <w:rFonts w:cstheme="minorHAnsi"/>
        </w:rPr>
        <w:t>gradual shift from employment land to housing land</w:t>
      </w:r>
      <w:r>
        <w:rPr>
          <w:rFonts w:cstheme="minorHAnsi"/>
        </w:rPr>
        <w:t xml:space="preserve"> (but</w:t>
      </w:r>
      <w:r w:rsidRPr="003C27A1">
        <w:rPr>
          <w:rFonts w:cstheme="minorHAnsi"/>
        </w:rPr>
        <w:t xml:space="preserve"> keeping jobs in the city</w:t>
      </w:r>
      <w:r>
        <w:rPr>
          <w:rFonts w:cstheme="minorHAnsi"/>
        </w:rPr>
        <w:t xml:space="preserve"> by intensifying existing employment sites), and supports for high-tech employment, thus helping to indirectly support the local and regi</w:t>
      </w:r>
      <w:r w:rsidR="004A0ACC">
        <w:rPr>
          <w:rFonts w:cstheme="minorHAnsi"/>
        </w:rPr>
        <w:t>o</w:t>
      </w:r>
      <w:r>
        <w:rPr>
          <w:rFonts w:cstheme="minorHAnsi"/>
        </w:rPr>
        <w:t xml:space="preserve">nal economy.  </w:t>
      </w:r>
      <w:r w:rsidR="004A0ACC">
        <w:rPr>
          <w:rFonts w:cstheme="minorHAnsi"/>
        </w:rPr>
        <w:t xml:space="preserve">The plan’s environmental policies help to protect and enhance the city’s green areas, indirectly improving air quality, recreation, and climate change adaptation.  </w:t>
      </w:r>
      <w:r>
        <w:rPr>
          <w:rFonts w:cstheme="minorHAnsi"/>
        </w:rPr>
        <w:t xml:space="preserve"> </w:t>
      </w:r>
    </w:p>
    <w:p w:rsidR="00F76D09" w:rsidP="00C225D8" w:rsidRDefault="004A0ACC" w14:paraId="4D3947AF" w14:textId="3645444F">
      <w:pPr>
        <w:spacing w:line="240" w:lineRule="auto"/>
        <w:rPr>
          <w:rFonts w:cstheme="minorHAnsi"/>
        </w:rPr>
      </w:pPr>
      <w:r>
        <w:rPr>
          <w:rFonts w:cstheme="minorHAnsi"/>
        </w:rPr>
        <w:t xml:space="preserve">The Local Plan’s main </w:t>
      </w:r>
      <w:r w:rsidRPr="004A0ACC">
        <w:rPr>
          <w:rFonts w:cstheme="minorHAnsi"/>
          <w:b/>
          <w:bCs/>
        </w:rPr>
        <w:t>s</w:t>
      </w:r>
      <w:r w:rsidRPr="004A0ACC" w:rsidR="00F76D09">
        <w:rPr>
          <w:rFonts w:cstheme="minorHAnsi"/>
          <w:b/>
          <w:bCs/>
        </w:rPr>
        <w:t>hort-term</w:t>
      </w:r>
      <w:r>
        <w:rPr>
          <w:rFonts w:cstheme="minorHAnsi"/>
          <w:b/>
          <w:bCs/>
        </w:rPr>
        <w:t>, temporary</w:t>
      </w:r>
      <w:r>
        <w:rPr>
          <w:rFonts w:cstheme="minorHAnsi"/>
        </w:rPr>
        <w:t xml:space="preserve"> impacts are the construction of new homes, with associated loss of greenfield land, dust, noise, traffic and other impacts.  The plan responds to an increase in the city’s population, helping to reduce housing need.  </w:t>
      </w:r>
      <w:r w:rsidRPr="004A0ACC">
        <w:rPr>
          <w:rFonts w:cstheme="minorHAnsi"/>
          <w:b/>
          <w:bCs/>
        </w:rPr>
        <w:t>Long-term, permanent</w:t>
      </w:r>
      <w:r>
        <w:rPr>
          <w:rFonts w:cstheme="minorHAnsi"/>
        </w:rPr>
        <w:t xml:space="preserve"> impacts of the plan include a gradual improvement in the city’s jobs-housing balance, reduced car traffic</w:t>
      </w:r>
      <w:r w:rsidR="00325BF6">
        <w:rPr>
          <w:rFonts w:cstheme="minorHAnsi"/>
        </w:rPr>
        <w:t xml:space="preserve"> and air pollution</w:t>
      </w:r>
      <w:r>
        <w:rPr>
          <w:rFonts w:cstheme="minorHAnsi"/>
        </w:rPr>
        <w:t xml:space="preserve">, </w:t>
      </w:r>
      <w:r w:rsidR="00325BF6">
        <w:rPr>
          <w:rFonts w:cstheme="minorHAnsi"/>
        </w:rPr>
        <w:t xml:space="preserve">reduced carbon emissions, </w:t>
      </w:r>
      <w:r>
        <w:rPr>
          <w:rFonts w:cstheme="minorHAnsi"/>
        </w:rPr>
        <w:t>increased provision of affordable housing, reduced deprivatio</w:t>
      </w:r>
      <w:r w:rsidR="00325BF6">
        <w:rPr>
          <w:rFonts w:cstheme="minorHAnsi"/>
        </w:rPr>
        <w:t>n, and support for the region’s economy;</w:t>
      </w:r>
      <w:r>
        <w:rPr>
          <w:rFonts w:cstheme="minorHAnsi"/>
        </w:rPr>
        <w:t xml:space="preserve"> but also increased urbanisation, </w:t>
      </w:r>
      <w:r w:rsidR="00325BF6">
        <w:rPr>
          <w:rFonts w:cstheme="minorHAnsi"/>
        </w:rPr>
        <w:t>an intensification of development and probably taller buildings, and increased water stress.</w:t>
      </w:r>
    </w:p>
    <w:p w:rsidR="003B14B8" w:rsidP="00C225D8" w:rsidRDefault="003B14B8" w14:paraId="6DBD0EF5" w14:textId="77777777">
      <w:pPr>
        <w:spacing w:line="240" w:lineRule="auto"/>
        <w:rPr>
          <w:rFonts w:cstheme="minorHAnsi"/>
        </w:rPr>
      </w:pPr>
    </w:p>
    <w:p w:rsidR="006A0B7E" w:rsidP="00C225D8" w:rsidRDefault="006A0B7E" w14:paraId="0C98B74C" w14:textId="77777777">
      <w:pPr>
        <w:spacing w:line="240" w:lineRule="auto"/>
        <w:rPr>
          <w:rFonts w:cstheme="minorHAnsi"/>
          <w:b/>
          <w:bCs/>
          <w:sz w:val="32"/>
          <w:szCs w:val="32"/>
        </w:rPr>
      </w:pPr>
      <w:r>
        <w:rPr>
          <w:rFonts w:cstheme="minorHAnsi"/>
          <w:b/>
          <w:bCs/>
          <w:sz w:val="32"/>
          <w:szCs w:val="32"/>
        </w:rPr>
        <w:br w:type="page"/>
      </w:r>
    </w:p>
    <w:p w:rsidRPr="00F8146C" w:rsidR="005A474B" w:rsidP="00C225D8" w:rsidRDefault="007A76BD" w14:paraId="73564623" w14:textId="604D591B">
      <w:pPr>
        <w:spacing w:line="240" w:lineRule="auto"/>
        <w:rPr>
          <w:rFonts w:cstheme="minorHAnsi"/>
          <w:b/>
          <w:bCs/>
          <w:sz w:val="32"/>
          <w:szCs w:val="32"/>
        </w:rPr>
      </w:pPr>
      <w:r w:rsidRPr="00EF6C5D">
        <w:rPr>
          <w:rFonts w:cstheme="minorHAnsi"/>
          <w:b/>
          <w:bCs/>
          <w:sz w:val="32"/>
          <w:szCs w:val="32"/>
        </w:rPr>
        <w:lastRenderedPageBreak/>
        <w:t>7</w:t>
      </w:r>
      <w:r w:rsidRPr="00EF6C5D" w:rsidR="005A474B">
        <w:rPr>
          <w:rFonts w:cstheme="minorHAnsi"/>
          <w:b/>
          <w:bCs/>
          <w:sz w:val="32"/>
          <w:szCs w:val="32"/>
        </w:rPr>
        <w:t>. Mitigating the Local Plan’s impacts</w:t>
      </w:r>
    </w:p>
    <w:p w:rsidR="005C42DB" w:rsidP="00C225D8" w:rsidRDefault="005C42DB" w14:paraId="74352D66" w14:textId="77777777">
      <w:pPr>
        <w:pStyle w:val="Heading2"/>
        <w:spacing w:line="240" w:lineRule="auto"/>
      </w:pPr>
    </w:p>
    <w:p w:rsidRPr="00890728" w:rsidR="00EF6C5D" w:rsidP="00C225D8" w:rsidRDefault="00EF6C5D" w14:paraId="714F3714" w14:textId="03EE3CB9">
      <w:pPr>
        <w:pStyle w:val="Heading2"/>
        <w:spacing w:line="240" w:lineRule="auto"/>
      </w:pPr>
      <w:r>
        <w:t xml:space="preserve">7.1 Task B4. Mitigating negative </w:t>
      </w:r>
      <w:r w:rsidR="006A0B7E">
        <w:t>impacts</w:t>
      </w:r>
      <w:r>
        <w:t xml:space="preserve"> of the Local Plan</w:t>
      </w:r>
      <w:r w:rsidR="005C42DB">
        <w:t xml:space="preserve"> policies</w:t>
      </w:r>
    </w:p>
    <w:p w:rsidR="005A474B" w:rsidP="005C42DB" w:rsidRDefault="005A474B" w14:paraId="5E223B4D" w14:textId="77777777">
      <w:pPr>
        <w:spacing w:after="0" w:line="240" w:lineRule="auto"/>
        <w:rPr>
          <w:rFonts w:cstheme="minorHAnsi"/>
        </w:rPr>
      </w:pPr>
    </w:p>
    <w:p w:rsidRPr="005079EA" w:rsidR="005079EA" w:rsidP="00C225D8" w:rsidRDefault="005079EA" w14:paraId="296C6005" w14:textId="35DA1190">
      <w:pPr>
        <w:spacing w:after="0" w:line="240" w:lineRule="auto"/>
        <w:rPr>
          <w:rFonts w:cstheme="minorHAnsi"/>
        </w:rPr>
      </w:pPr>
      <w:r w:rsidRPr="005079EA">
        <w:rPr>
          <w:rFonts w:cstheme="minorHAnsi"/>
        </w:rPr>
        <w:t xml:space="preserve">Table </w:t>
      </w:r>
      <w:r w:rsidR="006A0B7E">
        <w:rPr>
          <w:rFonts w:cstheme="minorHAnsi"/>
        </w:rPr>
        <w:t>7.1</w:t>
      </w:r>
      <w:r w:rsidRPr="005079EA">
        <w:rPr>
          <w:rFonts w:cstheme="minorHAnsi"/>
        </w:rPr>
        <w:t xml:space="preserve"> shows</w:t>
      </w:r>
      <w:r w:rsidR="006A0B7E">
        <w:rPr>
          <w:rFonts w:cstheme="minorHAnsi"/>
        </w:rPr>
        <w:t xml:space="preserve"> suggestions for mitigating negative impacts of the Local Plan </w:t>
      </w:r>
      <w:r w:rsidR="0075438F">
        <w:rPr>
          <w:rFonts w:cstheme="minorHAnsi"/>
        </w:rPr>
        <w:t xml:space="preserve">policies </w:t>
      </w:r>
      <w:r w:rsidR="006A0B7E">
        <w:rPr>
          <w:rFonts w:cstheme="minorHAnsi"/>
        </w:rPr>
        <w:t xml:space="preserve">and enhancing </w:t>
      </w:r>
      <w:r w:rsidR="0075438F">
        <w:rPr>
          <w:rFonts w:cstheme="minorHAnsi"/>
        </w:rPr>
        <w:t>their</w:t>
      </w:r>
      <w:r w:rsidR="006A0B7E">
        <w:rPr>
          <w:rFonts w:cstheme="minorHAnsi"/>
        </w:rPr>
        <w:t xml:space="preserve"> positive impacts</w:t>
      </w:r>
      <w:r w:rsidR="00325BF6">
        <w:rPr>
          <w:rFonts w:cstheme="minorHAnsi"/>
        </w:rPr>
        <w:t xml:space="preserve">, based on the policy appraisal of </w:t>
      </w:r>
      <w:r w:rsidRPr="00325BF6" w:rsidR="00325BF6">
        <w:rPr>
          <w:rFonts w:cstheme="minorHAnsi"/>
          <w:b/>
          <w:bCs/>
        </w:rPr>
        <w:t>Appendix A</w:t>
      </w:r>
      <w:r w:rsidR="006A0B7E">
        <w:rPr>
          <w:rFonts w:cstheme="minorHAnsi"/>
        </w:rPr>
        <w:t xml:space="preserve">.  It also shows the planning team’s response to these suggested mitigation measures.  </w:t>
      </w:r>
    </w:p>
    <w:p w:rsidR="005079EA" w:rsidP="00C225D8" w:rsidRDefault="005079EA" w14:paraId="0A4D1126" w14:textId="77777777">
      <w:pPr>
        <w:spacing w:after="0" w:line="240" w:lineRule="auto"/>
        <w:rPr>
          <w:rFonts w:cstheme="minorHAnsi"/>
        </w:rPr>
      </w:pPr>
    </w:p>
    <w:p w:rsidRPr="006A0B7E" w:rsidR="005079EA" w:rsidP="00C225D8" w:rsidRDefault="006A0B7E" w14:paraId="59E74264" w14:textId="1DFE5ED6">
      <w:pPr>
        <w:spacing w:after="0" w:line="240" w:lineRule="auto"/>
        <w:rPr>
          <w:rFonts w:cstheme="minorHAnsi"/>
          <w:b/>
          <w:bCs/>
        </w:rPr>
      </w:pPr>
      <w:r w:rsidRPr="006A0B7E">
        <w:rPr>
          <w:rFonts w:cstheme="minorHAnsi"/>
          <w:b/>
          <w:bCs/>
        </w:rPr>
        <w:t xml:space="preserve">Table 7.1 Suggested mitigation measures </w:t>
      </w:r>
      <w:r w:rsidR="0075438F">
        <w:rPr>
          <w:rFonts w:cstheme="minorHAnsi"/>
          <w:b/>
          <w:bCs/>
        </w:rPr>
        <w:t xml:space="preserve">for plan policies </w:t>
      </w:r>
      <w:r w:rsidRPr="006A0B7E">
        <w:rPr>
          <w:rFonts w:cstheme="minorHAnsi"/>
          <w:b/>
          <w:bCs/>
        </w:rPr>
        <w:t>and planning team response</w:t>
      </w:r>
    </w:p>
    <w:tbl>
      <w:tblPr>
        <w:tblStyle w:val="TableGrid"/>
        <w:tblW w:w="0" w:type="auto"/>
        <w:tblLayout w:type="fixed"/>
        <w:tblLook w:val="04A0" w:firstRow="1" w:lastRow="0" w:firstColumn="1" w:lastColumn="0" w:noHBand="0" w:noVBand="1"/>
      </w:tblPr>
      <w:tblGrid>
        <w:gridCol w:w="1555"/>
        <w:gridCol w:w="3543"/>
        <w:gridCol w:w="3918"/>
      </w:tblGrid>
      <w:tr w:rsidRPr="00AB4797" w:rsidR="00D856AB" w:rsidTr="0D58C396" w14:paraId="013B90C4" w14:textId="77777777">
        <w:trPr>
          <w:tblHeader/>
        </w:trPr>
        <w:tc>
          <w:tcPr>
            <w:tcW w:w="1555" w:type="dxa"/>
            <w:shd w:val="clear" w:color="auto" w:fill="D9D9D9" w:themeFill="background1" w:themeFillShade="D9"/>
            <w:tcMar/>
          </w:tcPr>
          <w:p w:rsidRPr="00AB4797" w:rsidR="00D856AB" w:rsidP="00C225D8" w:rsidRDefault="00D856AB" w14:paraId="7B4F9DB2" w14:textId="55F949C1">
            <w:pPr>
              <w:pStyle w:val="Heading2"/>
              <w:spacing w:before="0"/>
              <w:rPr>
                <w:rFonts w:eastAsia="Cambria" w:asciiTheme="minorHAnsi" w:hAnsiTheme="minorHAnsi" w:cstheme="minorHAnsi"/>
                <w:b/>
                <w:bCs/>
                <w:color w:val="000000" w:themeColor="text1"/>
                <w:sz w:val="22"/>
                <w:szCs w:val="22"/>
              </w:rPr>
            </w:pPr>
            <w:r w:rsidRPr="00AB4797">
              <w:rPr>
                <w:rFonts w:eastAsia="Cambria" w:asciiTheme="minorHAnsi" w:hAnsiTheme="minorHAnsi" w:cstheme="minorHAnsi"/>
                <w:b/>
                <w:bCs/>
                <w:color w:val="000000" w:themeColor="text1"/>
                <w:sz w:val="22"/>
                <w:szCs w:val="22"/>
              </w:rPr>
              <w:t>Draft policy</w:t>
            </w:r>
          </w:p>
        </w:tc>
        <w:tc>
          <w:tcPr>
            <w:tcW w:w="3543" w:type="dxa"/>
            <w:shd w:val="clear" w:color="auto" w:fill="D9D9D9" w:themeFill="background1" w:themeFillShade="D9"/>
            <w:tcMar/>
          </w:tcPr>
          <w:p w:rsidRPr="00AB4797" w:rsidR="00D856AB" w:rsidP="00C225D8" w:rsidRDefault="00D856AB" w14:paraId="3861C06F" w14:textId="45C4CBFB">
            <w:pPr>
              <w:rPr>
                <w:rFonts w:cstheme="minorHAnsi"/>
                <w:b/>
                <w:bCs/>
                <w:color w:val="000000" w:themeColor="text1"/>
              </w:rPr>
            </w:pPr>
            <w:r w:rsidRPr="00AB4797">
              <w:rPr>
                <w:rFonts w:cstheme="minorHAnsi"/>
                <w:b/>
                <w:bCs/>
                <w:color w:val="000000" w:themeColor="text1"/>
              </w:rPr>
              <w:t>SA recommendations / suggested mitigation</w:t>
            </w:r>
          </w:p>
        </w:tc>
        <w:tc>
          <w:tcPr>
            <w:tcW w:w="3918" w:type="dxa"/>
            <w:shd w:val="clear" w:color="auto" w:fill="D9D9D9" w:themeFill="background1" w:themeFillShade="D9"/>
            <w:tcMar/>
          </w:tcPr>
          <w:p w:rsidRPr="00AB4797" w:rsidR="00D856AB" w:rsidP="00C225D8" w:rsidRDefault="00D856AB" w14:paraId="19202517" w14:textId="200986F2">
            <w:pPr>
              <w:rPr>
                <w:rFonts w:cstheme="minorHAnsi"/>
                <w:b/>
                <w:bCs/>
                <w:color w:val="000000" w:themeColor="text1"/>
              </w:rPr>
            </w:pPr>
            <w:r w:rsidRPr="00AB4797">
              <w:rPr>
                <w:rFonts w:cstheme="minorHAnsi"/>
                <w:b/>
                <w:bCs/>
                <w:color w:val="000000" w:themeColor="text1"/>
              </w:rPr>
              <w:t>Planning team response</w:t>
            </w:r>
          </w:p>
        </w:tc>
      </w:tr>
      <w:tr w:rsidRPr="00AB4797" w:rsidR="0073048B" w:rsidTr="0D58C396" w14:paraId="4685650B" w14:textId="1DE3B51A">
        <w:tc>
          <w:tcPr>
            <w:tcW w:w="1555" w:type="dxa"/>
            <w:tcMar/>
          </w:tcPr>
          <w:p w:rsidRPr="00AB4797" w:rsidR="0073048B" w:rsidP="00C225D8" w:rsidRDefault="0073048B" w14:paraId="50E671DD" w14:textId="4205E92E">
            <w:pPr>
              <w:rPr>
                <w:rFonts w:cstheme="minorHAnsi"/>
                <w:b/>
                <w:bCs/>
              </w:rPr>
            </w:pPr>
            <w:r w:rsidRPr="00AB4797">
              <w:rPr>
                <w:rStyle w:val="Heading2Char"/>
                <w:rFonts w:eastAsia="Cambria" w:asciiTheme="minorHAnsi" w:hAnsiTheme="minorHAnsi" w:cstheme="minorHAnsi"/>
                <w:sz w:val="22"/>
                <w:szCs w:val="22"/>
              </w:rPr>
              <w:t>H2 Delivering affordable homes</w:t>
            </w:r>
          </w:p>
        </w:tc>
        <w:tc>
          <w:tcPr>
            <w:tcW w:w="3543" w:type="dxa"/>
            <w:tcMar/>
          </w:tcPr>
          <w:p w:rsidRPr="00AB4797" w:rsidR="0073048B" w:rsidP="020F5633" w:rsidRDefault="0073048B" w14:paraId="33AB1D07" w14:textId="515FE97A">
            <w:pPr>
              <w:rPr>
                <w:rFonts w:cs="Calibri" w:cstheme="minorAscii"/>
                <w:b w:val="1"/>
                <w:bCs w:val="1"/>
              </w:rPr>
            </w:pPr>
            <w:r w:rsidRPr="020F5633" w:rsidR="7E014310">
              <w:rPr>
                <w:rFonts w:cs="Calibri" w:cstheme="minorAscii"/>
              </w:rPr>
              <w:t>Does the policy need to specify that the affordable housing will be affordable ‘in perpetuity’?</w:t>
            </w:r>
          </w:p>
        </w:tc>
        <w:tc>
          <w:tcPr>
            <w:tcW w:w="3918" w:type="dxa"/>
            <w:shd w:val="clear" w:color="auto" w:fill="auto"/>
            <w:tcMar/>
          </w:tcPr>
          <w:p w:rsidRPr="00D33F62" w:rsidR="0073048B" w:rsidP="00C225D8" w:rsidRDefault="00325BF6" w14:paraId="43A77319" w14:textId="00EA48B6">
            <w:r>
              <w:t>This is n</w:t>
            </w:r>
            <w:r w:rsidRPr="00D33F62" w:rsidR="00D33F62">
              <w:t>ot permitted under Right to Buy</w:t>
            </w:r>
            <w:r w:rsidRPr="00D33F62" w:rsidR="04FD1CFA">
              <w:t xml:space="preserve">.   </w:t>
            </w:r>
          </w:p>
        </w:tc>
      </w:tr>
      <w:tr w:rsidRPr="00AB4797" w:rsidR="00D33F62" w:rsidTr="0D58C396" w14:paraId="29EA4F13" w14:textId="77777777">
        <w:tc>
          <w:tcPr>
            <w:tcW w:w="1555" w:type="dxa"/>
            <w:tcMar/>
          </w:tcPr>
          <w:p w:rsidR="020F5633" w:rsidP="020F5633" w:rsidRDefault="020F5633" w14:paraId="79F69909" w14:textId="77BEB9C6">
            <w:pPr>
              <w:pStyle w:val="Normal"/>
              <w:rPr>
                <w:rStyle w:val="Heading2Char"/>
                <w:rFonts w:ascii="Calibri" w:hAnsi="Calibri" w:eastAsia="Cambria" w:cs="Calibri" w:asciiTheme="minorAscii" w:hAnsiTheme="minorAscii" w:cstheme="minorAscii"/>
                <w:sz w:val="22"/>
                <w:szCs w:val="22"/>
              </w:rPr>
            </w:pPr>
          </w:p>
        </w:tc>
        <w:tc>
          <w:tcPr>
            <w:tcW w:w="3543" w:type="dxa"/>
            <w:tcMar/>
          </w:tcPr>
          <w:p w:rsidRPr="00AB4797" w:rsidR="00D33F62" w:rsidP="00D33F62" w:rsidRDefault="00D33F62" w14:paraId="6FC5B502" w14:textId="509C802A">
            <w:pPr>
              <w:rPr>
                <w:rFonts w:cstheme="minorHAnsi"/>
              </w:rPr>
            </w:pPr>
            <w:r w:rsidRPr="00AB4797">
              <w:rPr>
                <w:rFonts w:cstheme="minorHAnsi"/>
              </w:rPr>
              <w:t xml:space="preserve">Should the policy </w:t>
            </w:r>
            <w:proofErr w:type="gramStart"/>
            <w:r w:rsidRPr="00AB4797">
              <w:rPr>
                <w:rFonts w:cstheme="minorHAnsi"/>
              </w:rPr>
              <w:t>specify</w:t>
            </w:r>
            <w:proofErr w:type="gramEnd"/>
            <w:r w:rsidRPr="00AB4797">
              <w:rPr>
                <w:rFonts w:cstheme="minorHAnsi"/>
              </w:rPr>
              <w:t xml:space="preserve"> that students would not be allowed to bring any cars, and park anywhere in Oxford, rather than not parking on site?  </w:t>
            </w:r>
          </w:p>
        </w:tc>
        <w:tc>
          <w:tcPr>
            <w:tcW w:w="3918" w:type="dxa"/>
            <w:shd w:val="clear" w:color="auto" w:fill="auto"/>
            <w:tcMar/>
          </w:tcPr>
          <w:p w:rsidRPr="00D33F62" w:rsidR="00D33F62" w:rsidP="020F5633" w:rsidRDefault="00D33F62" w14:paraId="0EBDFEF2" w14:textId="412A2B4F">
            <w:pPr>
              <w:rPr>
                <w:rFonts w:ascii="Calibri" w:hAnsi="Calibri" w:eastAsia="Calibri" w:cs="Calibri"/>
                <w:lang w:val="en-GB"/>
              </w:rPr>
            </w:pPr>
            <w:r w:rsidRPr="020F5633" w:rsidR="43AA4F2F">
              <w:rPr>
                <w:rFonts w:ascii="Calibri" w:hAnsi="Calibri" w:eastAsia="Calibri" w:cs="Calibri"/>
                <w:color w:val="000000" w:themeColor="text1" w:themeTint="FF" w:themeShade="FF"/>
                <w:lang w:val="en-GB"/>
              </w:rPr>
              <w:t>An old version</w:t>
            </w:r>
            <w:r w:rsidRPr="020F5633" w:rsidR="43AA4F2F">
              <w:rPr>
                <w:rFonts w:ascii="Calibri" w:hAnsi="Calibri" w:eastAsia="Calibri" w:cs="Calibri"/>
                <w:color w:val="000000" w:themeColor="text1" w:themeTint="FF" w:themeShade="FF"/>
                <w:lang w:val="en-GB"/>
              </w:rPr>
              <w:t xml:space="preserve"> of the 2036 plan policy tried to do this, but the Inspector changed it because it was</w:t>
            </w:r>
            <w:r w:rsidRPr="020F5633" w:rsidR="570B63A3">
              <w:rPr>
                <w:rFonts w:ascii="Calibri" w:hAnsi="Calibri" w:eastAsia="Calibri" w:cs="Calibri"/>
                <w:color w:val="000000" w:themeColor="text1" w:themeTint="FF" w:themeShade="FF"/>
                <w:lang w:val="en-GB"/>
              </w:rPr>
              <w:t xml:space="preserve"> considered</w:t>
            </w:r>
            <w:r w:rsidRPr="020F5633" w:rsidR="43AA4F2F">
              <w:rPr>
                <w:rFonts w:ascii="Calibri" w:hAnsi="Calibri" w:eastAsia="Calibri" w:cs="Calibri"/>
                <w:color w:val="000000" w:themeColor="text1" w:themeTint="FF" w:themeShade="FF"/>
                <w:lang w:val="en-GB"/>
              </w:rPr>
              <w:t xml:space="preserve"> unimplementable. The intention is for</w:t>
            </w:r>
            <w:r w:rsidRPr="020F5633" w:rsidR="00325BF6">
              <w:rPr>
                <w:rFonts w:ascii="Calibri" w:hAnsi="Calibri" w:eastAsia="Calibri" w:cs="Calibri"/>
                <w:color w:val="000000" w:themeColor="text1" w:themeTint="FF" w:themeShade="FF"/>
                <w:lang w:val="en-GB"/>
              </w:rPr>
              <w:t xml:space="preserve"> the city’s</w:t>
            </w:r>
            <w:r w:rsidRPr="020F5633" w:rsidR="43AA4F2F">
              <w:rPr>
                <w:rFonts w:ascii="Calibri" w:hAnsi="Calibri" w:eastAsia="Calibri" w:cs="Calibri"/>
                <w:color w:val="000000" w:themeColor="text1" w:themeTint="FF" w:themeShade="FF"/>
                <w:lang w:val="en-GB"/>
              </w:rPr>
              <w:t xml:space="preserve"> C</w:t>
            </w:r>
            <w:r w:rsidRPr="020F5633" w:rsidR="00325BF6">
              <w:rPr>
                <w:rFonts w:ascii="Calibri" w:hAnsi="Calibri" w:eastAsia="Calibri" w:cs="Calibri"/>
                <w:color w:val="000000" w:themeColor="text1" w:themeTint="FF" w:themeShade="FF"/>
                <w:lang w:val="en-GB"/>
              </w:rPr>
              <w:t>ontrolled Parking Zone</w:t>
            </w:r>
            <w:r w:rsidRPr="020F5633" w:rsidR="43AA4F2F">
              <w:rPr>
                <w:rFonts w:ascii="Calibri" w:hAnsi="Calibri" w:eastAsia="Calibri" w:cs="Calibri"/>
                <w:color w:val="000000" w:themeColor="text1" w:themeTint="FF" w:themeShade="FF"/>
                <w:lang w:val="en-GB"/>
              </w:rPr>
              <w:t xml:space="preserve"> expansion</w:t>
            </w:r>
            <w:r w:rsidRPr="020F5633" w:rsidR="00325BF6">
              <w:rPr>
                <w:rFonts w:ascii="Calibri" w:hAnsi="Calibri" w:eastAsia="Calibri" w:cs="Calibri"/>
                <w:color w:val="000000" w:themeColor="text1" w:themeTint="FF" w:themeShade="FF"/>
                <w:lang w:val="en-GB"/>
              </w:rPr>
              <w:t xml:space="preserve"> to deal with this</w:t>
            </w:r>
            <w:r w:rsidRPr="020F5633" w:rsidR="43AA4F2F">
              <w:rPr>
                <w:rFonts w:ascii="Calibri" w:hAnsi="Calibri" w:eastAsia="Calibri" w:cs="Calibri"/>
                <w:color w:val="000000" w:themeColor="text1" w:themeTint="FF" w:themeShade="FF"/>
                <w:lang w:val="en-GB"/>
              </w:rPr>
              <w:t xml:space="preserve">. </w:t>
            </w:r>
            <w:r w:rsidRPr="020F5633" w:rsidR="43AA4F2F">
              <w:rPr>
                <w:rFonts w:ascii="Calibri" w:hAnsi="Calibri" w:eastAsia="Calibri" w:cs="Calibri"/>
                <w:lang w:val="en-GB"/>
              </w:rPr>
              <w:t xml:space="preserve"> </w:t>
            </w:r>
          </w:p>
        </w:tc>
      </w:tr>
      <w:tr w:rsidRPr="00AB4797" w:rsidR="00D33F62" w:rsidTr="0D58C396" w14:paraId="1614F381" w14:textId="685FA156">
        <w:tc>
          <w:tcPr>
            <w:tcW w:w="1555" w:type="dxa"/>
            <w:tcMar/>
          </w:tcPr>
          <w:p w:rsidRPr="00AB4797" w:rsidR="00D33F62" w:rsidP="00D33F62" w:rsidRDefault="00D33F62" w14:paraId="1DA092C9" w14:textId="108174C4">
            <w:pPr>
              <w:pStyle w:val="Heading2"/>
              <w:spacing w:before="0"/>
              <w:rPr>
                <w:rFonts w:eastAsia="Cambria" w:asciiTheme="minorHAnsi" w:hAnsiTheme="minorHAnsi" w:cstheme="minorHAnsi"/>
                <w:color w:val="365F91"/>
                <w:sz w:val="22"/>
                <w:szCs w:val="22"/>
              </w:rPr>
            </w:pPr>
            <w:bookmarkStart w:name="_Toc1425956113" w:id="171"/>
            <w:bookmarkStart w:name="_Toc453940731" w:id="172"/>
            <w:r w:rsidRPr="00AB4797">
              <w:rPr>
                <w:rFonts w:eastAsia="Cambria" w:asciiTheme="minorHAnsi" w:hAnsiTheme="minorHAnsi" w:cstheme="minorHAnsi"/>
                <w:sz w:val="22"/>
                <w:szCs w:val="22"/>
              </w:rPr>
              <w:t>H11 Homes for travelling communities</w:t>
            </w:r>
            <w:bookmarkEnd w:id="171"/>
            <w:bookmarkEnd w:id="172"/>
          </w:p>
        </w:tc>
        <w:tc>
          <w:tcPr>
            <w:tcW w:w="3543" w:type="dxa"/>
            <w:tcMar/>
          </w:tcPr>
          <w:p w:rsidRPr="00AB4797" w:rsidR="00D33F62" w:rsidP="00D33F62" w:rsidRDefault="00D33F62" w14:paraId="342BF9A5" w14:textId="50AFF631">
            <w:pPr>
              <w:rPr>
                <w:rFonts w:cstheme="minorHAnsi"/>
                <w:b/>
                <w:bCs/>
              </w:rPr>
            </w:pPr>
            <w:r w:rsidRPr="00AB4797">
              <w:rPr>
                <w:rFonts w:cstheme="minorHAnsi"/>
              </w:rPr>
              <w:t xml:space="preserve">Does the policy need to say anything about </w:t>
            </w:r>
            <w:proofErr w:type="spellStart"/>
            <w:r w:rsidRPr="00AB4797">
              <w:rPr>
                <w:rFonts w:cstheme="minorHAnsi"/>
              </w:rPr>
              <w:t>maximising</w:t>
            </w:r>
            <w:proofErr w:type="spellEnd"/>
            <w:r w:rsidRPr="00AB4797">
              <w:rPr>
                <w:rFonts w:cstheme="minorHAnsi"/>
              </w:rPr>
              <w:t xml:space="preserve"> the density of development?</w:t>
            </w:r>
          </w:p>
        </w:tc>
        <w:tc>
          <w:tcPr>
            <w:tcW w:w="3918" w:type="dxa"/>
            <w:shd w:val="clear" w:color="auto" w:fill="auto"/>
            <w:tcMar/>
          </w:tcPr>
          <w:p w:rsidRPr="00D33F62" w:rsidR="00D33F62" w:rsidP="00D33F62" w:rsidRDefault="00D33F62" w14:paraId="37BD585A" w14:textId="4729CAF9">
            <w:pPr>
              <w:rPr>
                <w:rFonts w:ascii="Calibri" w:hAnsi="Calibri" w:eastAsia="Calibri" w:cs="Calibri"/>
                <w:lang w:val="en-GB"/>
              </w:rPr>
            </w:pPr>
            <w:r>
              <w:rPr>
                <w:rFonts w:ascii="Calibri" w:hAnsi="Calibri" w:eastAsia="Calibri" w:cs="Calibri"/>
                <w:color w:val="000000" w:themeColor="text1"/>
                <w:lang w:val="en-GB"/>
              </w:rPr>
              <w:t xml:space="preserve">Difficult to determine what this should look like in practice, </w:t>
            </w:r>
            <w:proofErr w:type="gramStart"/>
            <w:r>
              <w:rPr>
                <w:rFonts w:ascii="Calibri" w:hAnsi="Calibri" w:eastAsia="Calibri" w:cs="Calibri"/>
                <w:color w:val="000000" w:themeColor="text1"/>
                <w:lang w:val="en-GB"/>
              </w:rPr>
              <w:t>e.g.</w:t>
            </w:r>
            <w:proofErr w:type="gramEnd"/>
            <w:r>
              <w:rPr>
                <w:rFonts w:ascii="Calibri" w:hAnsi="Calibri" w:eastAsia="Calibri" w:cs="Calibri"/>
                <w:color w:val="000000" w:themeColor="text1"/>
                <w:lang w:val="en-GB"/>
              </w:rPr>
              <w:t xml:space="preserve"> </w:t>
            </w:r>
            <w:r w:rsidRPr="00D33F62">
              <w:rPr>
                <w:rFonts w:ascii="Calibri" w:hAnsi="Calibri" w:eastAsia="Calibri" w:cs="Calibri"/>
                <w:color w:val="000000" w:themeColor="text1"/>
                <w:lang w:val="en-GB"/>
              </w:rPr>
              <w:t>caravans per hectare</w:t>
            </w:r>
          </w:p>
        </w:tc>
      </w:tr>
      <w:tr w:rsidRPr="00AB4797" w:rsidR="00D33F62" w:rsidTr="0D58C396" w14:paraId="27A1ADEC" w14:textId="75F3550D">
        <w:tc>
          <w:tcPr>
            <w:tcW w:w="1555" w:type="dxa"/>
            <w:tcMar/>
          </w:tcPr>
          <w:p w:rsidRPr="00AB4797" w:rsidR="00D33F62" w:rsidP="00D33F62" w:rsidRDefault="00D33F62" w14:paraId="3CCE570F" w14:textId="17B62BC7">
            <w:pPr>
              <w:rPr>
                <w:rFonts w:eastAsia="Cambria" w:cstheme="minorHAnsi"/>
                <w:color w:val="2F5496" w:themeColor="accent1" w:themeShade="BF"/>
              </w:rPr>
            </w:pPr>
            <w:bookmarkStart w:name="_Toc396177413" w:id="173"/>
            <w:bookmarkStart w:name="_Toc1432641461" w:id="174"/>
            <w:r w:rsidRPr="00AB4797">
              <w:rPr>
                <w:rStyle w:val="Heading2Char"/>
                <w:rFonts w:eastAsia="Cambria" w:asciiTheme="minorHAnsi" w:hAnsiTheme="minorHAnsi" w:cstheme="minorHAnsi"/>
                <w:sz w:val="22"/>
                <w:szCs w:val="22"/>
              </w:rPr>
              <w:t>H12 Homes for boat dwellers</w:t>
            </w:r>
            <w:bookmarkEnd w:id="173"/>
            <w:bookmarkEnd w:id="174"/>
          </w:p>
        </w:tc>
        <w:tc>
          <w:tcPr>
            <w:tcW w:w="3543" w:type="dxa"/>
            <w:tcMar/>
          </w:tcPr>
          <w:p w:rsidRPr="00AB4797" w:rsidR="00D33F62" w:rsidP="00D33F62" w:rsidRDefault="00D33F62" w14:paraId="52EEA0F5" w14:textId="79A49A0E">
            <w:pPr>
              <w:rPr>
                <w:rFonts w:cstheme="minorHAnsi"/>
                <w:b/>
                <w:bCs/>
              </w:rPr>
            </w:pPr>
            <w:r w:rsidRPr="00AB4797">
              <w:rPr>
                <w:rFonts w:cstheme="minorHAnsi"/>
              </w:rPr>
              <w:t xml:space="preserve">Should the policy say anything about providing services for boat dwellers, </w:t>
            </w:r>
            <w:proofErr w:type="gramStart"/>
            <w:r w:rsidRPr="00AB4797">
              <w:rPr>
                <w:rFonts w:cstheme="minorHAnsi"/>
              </w:rPr>
              <w:t>e.g.</w:t>
            </w:r>
            <w:proofErr w:type="gramEnd"/>
            <w:r w:rsidRPr="00AB4797">
              <w:rPr>
                <w:rFonts w:cstheme="minorHAnsi"/>
              </w:rPr>
              <w:t xml:space="preserve"> supporting the delivery of water provision, storage, communal areas?</w:t>
            </w:r>
          </w:p>
        </w:tc>
        <w:tc>
          <w:tcPr>
            <w:tcW w:w="3918" w:type="dxa"/>
            <w:shd w:val="clear" w:color="auto" w:fill="auto"/>
            <w:tcMar/>
          </w:tcPr>
          <w:p w:rsidRPr="00D33F62" w:rsidR="00D33F62" w:rsidP="00D33F62" w:rsidRDefault="00D33F62" w14:paraId="1312C431" w14:textId="63130EB1">
            <w:r w:rsidRPr="00D33F62">
              <w:t>The policy requires there to be access to services such as potable water and waste disposal. It is not considered feasible for new residential moorings to be able to ensure there are communal areas or storage.</w:t>
            </w:r>
          </w:p>
        </w:tc>
      </w:tr>
      <w:tr w:rsidRPr="00AB4797" w:rsidR="00D33F62" w:rsidTr="0D58C396" w14:paraId="0C50FD4F" w14:textId="77777777">
        <w:tc>
          <w:tcPr>
            <w:tcW w:w="1555" w:type="dxa"/>
            <w:tcMar/>
          </w:tcPr>
          <w:p w:rsidRPr="00AB4797" w:rsidR="00D33F62" w:rsidP="00D33F62" w:rsidRDefault="00D33F62" w14:paraId="32E813CD" w14:textId="6C995FB0">
            <w:pPr>
              <w:rPr>
                <w:rStyle w:val="Heading2Char"/>
                <w:rFonts w:eastAsia="Cambria" w:asciiTheme="minorHAnsi" w:hAnsiTheme="minorHAnsi" w:cstheme="minorHAnsi"/>
                <w:sz w:val="22"/>
                <w:szCs w:val="22"/>
              </w:rPr>
            </w:pPr>
            <w:bookmarkStart w:name="_Toc209240228" w:id="175"/>
            <w:bookmarkStart w:name="_Toc452535330" w:id="176"/>
            <w:r w:rsidRPr="00AD002A">
              <w:rPr>
                <w:rFonts w:eastAsia="Cambria" w:cstheme="minorHAnsi"/>
                <w:color w:val="2F5496" w:themeColor="accent1" w:themeShade="BF"/>
              </w:rPr>
              <w:t>H14 Self-Build &amp; Custom housebuilding</w:t>
            </w:r>
            <w:bookmarkEnd w:id="175"/>
            <w:bookmarkEnd w:id="176"/>
            <w:r w:rsidRPr="00AD002A">
              <w:rPr>
                <w:rFonts w:eastAsia="Cambria" w:cstheme="minorHAnsi"/>
                <w:color w:val="2F5496" w:themeColor="accent1" w:themeShade="BF"/>
              </w:rPr>
              <w:t xml:space="preserve">  </w:t>
            </w:r>
          </w:p>
        </w:tc>
        <w:tc>
          <w:tcPr>
            <w:tcW w:w="3543" w:type="dxa"/>
            <w:tcMar/>
          </w:tcPr>
          <w:p w:rsidRPr="00AB4797" w:rsidR="00D33F62" w:rsidP="00D33F62" w:rsidRDefault="00325BF6" w14:paraId="0C4C6DED" w14:textId="5C378BA9">
            <w:pPr>
              <w:rPr>
                <w:rFonts w:cstheme="minorHAnsi"/>
              </w:rPr>
            </w:pPr>
            <w:r>
              <w:rPr>
                <w:rFonts w:cstheme="minorHAnsi"/>
              </w:rPr>
              <w:t>Need to specify t</w:t>
            </w:r>
            <w:r w:rsidRPr="00AB4797" w:rsidR="00D33F62">
              <w:rPr>
                <w:rFonts w:cstheme="minorHAnsi"/>
              </w:rPr>
              <w:t>he ‘proportion of the site area’ left for self-build?</w:t>
            </w:r>
          </w:p>
        </w:tc>
        <w:tc>
          <w:tcPr>
            <w:tcW w:w="3918" w:type="dxa"/>
            <w:shd w:val="clear" w:color="auto" w:fill="auto"/>
            <w:tcMar/>
          </w:tcPr>
          <w:p w:rsidRPr="00D33F62" w:rsidR="00D33F62" w:rsidP="00D33F62" w:rsidRDefault="00D33F62" w14:paraId="3111EF1F" w14:textId="77777777">
            <w:r w:rsidRPr="00D33F62">
              <w:rPr>
                <w:rFonts w:ascii="Calibri" w:hAnsi="Calibri" w:eastAsia="Calibri" w:cs="Calibri"/>
                <w:color w:val="000000" w:themeColor="text1"/>
                <w:lang w:val="en-GB"/>
              </w:rPr>
              <w:t xml:space="preserve">This policy will be amended to state a proportion. </w:t>
            </w:r>
            <w:r w:rsidRPr="00D33F62">
              <w:rPr>
                <w:rFonts w:ascii="Calibri" w:hAnsi="Calibri" w:eastAsia="Calibri" w:cs="Calibri"/>
                <w:lang w:val="en-GB"/>
              </w:rPr>
              <w:t xml:space="preserve"> </w:t>
            </w:r>
          </w:p>
          <w:p w:rsidRPr="00D33F62" w:rsidR="00D33F62" w:rsidP="00D33F62" w:rsidRDefault="00D33F62" w14:paraId="6B21D764" w14:textId="77777777"/>
        </w:tc>
      </w:tr>
      <w:tr w:rsidRPr="00AB4797" w:rsidR="00D33F62" w:rsidTr="0D58C396" w14:paraId="138B33FB" w14:textId="77777777">
        <w:tc>
          <w:tcPr>
            <w:tcW w:w="1555" w:type="dxa"/>
            <w:tcMar/>
          </w:tcPr>
          <w:p w:rsidRPr="00AB4797" w:rsidR="00D33F62" w:rsidP="00D33F62" w:rsidRDefault="00D33F62" w14:paraId="3A4080AC" w14:textId="77777777">
            <w:pPr>
              <w:pStyle w:val="Heading2"/>
              <w:spacing w:before="0"/>
              <w:rPr>
                <w:rFonts w:eastAsia="Cambria" w:asciiTheme="minorHAnsi" w:hAnsiTheme="minorHAnsi" w:cstheme="minorHAnsi"/>
                <w:sz w:val="22"/>
                <w:szCs w:val="22"/>
              </w:rPr>
            </w:pPr>
            <w:bookmarkStart w:name="_Toc1001427315" w:id="177"/>
            <w:bookmarkStart w:name="_Toc839905769" w:id="178"/>
            <w:r w:rsidRPr="00AB4797">
              <w:rPr>
                <w:rFonts w:eastAsia="Cambria" w:asciiTheme="minorHAnsi" w:hAnsiTheme="minorHAnsi" w:cstheme="minorHAnsi"/>
                <w:sz w:val="22"/>
                <w:szCs w:val="22"/>
              </w:rPr>
              <w:t>H16 Boarding school accommodation</w:t>
            </w:r>
            <w:bookmarkEnd w:id="177"/>
            <w:bookmarkEnd w:id="178"/>
            <w:r w:rsidRPr="00AB4797">
              <w:rPr>
                <w:rFonts w:eastAsia="Cambria" w:asciiTheme="minorHAnsi" w:hAnsiTheme="minorHAnsi" w:cstheme="minorHAnsi"/>
                <w:sz w:val="22"/>
                <w:szCs w:val="22"/>
              </w:rPr>
              <w:t xml:space="preserve"> </w:t>
            </w:r>
          </w:p>
          <w:p w:rsidRPr="00AB4797" w:rsidR="00D33F62" w:rsidP="00D33F62" w:rsidRDefault="00D33F62" w14:paraId="7F319093" w14:textId="77777777">
            <w:pPr>
              <w:rPr>
                <w:rStyle w:val="Heading2Char"/>
                <w:rFonts w:eastAsia="Cambria" w:asciiTheme="minorHAnsi" w:hAnsiTheme="minorHAnsi" w:cstheme="minorHAnsi"/>
                <w:sz w:val="22"/>
                <w:szCs w:val="22"/>
              </w:rPr>
            </w:pPr>
          </w:p>
        </w:tc>
        <w:tc>
          <w:tcPr>
            <w:tcW w:w="3543" w:type="dxa"/>
            <w:tcMar/>
          </w:tcPr>
          <w:p w:rsidRPr="00AB4797" w:rsidR="00D33F62" w:rsidP="00D33F62" w:rsidRDefault="00D33F62" w14:paraId="2B844835" w14:textId="57952BA3">
            <w:pPr>
              <w:rPr>
                <w:rFonts w:cstheme="minorHAnsi"/>
              </w:rPr>
            </w:pPr>
            <w:r w:rsidRPr="00AB4797">
              <w:rPr>
                <w:rFonts w:cstheme="minorHAnsi"/>
              </w:rPr>
              <w:t xml:space="preserve">Boarding school accommodation really </w:t>
            </w:r>
            <w:proofErr w:type="gramStart"/>
            <w:r w:rsidRPr="00AB4797">
              <w:rPr>
                <w:rFonts w:cstheme="minorHAnsi"/>
              </w:rPr>
              <w:t>shouldn’t</w:t>
            </w:r>
            <w:proofErr w:type="gramEnd"/>
            <w:r w:rsidRPr="00AB4797">
              <w:rPr>
                <w:rFonts w:cstheme="minorHAnsi"/>
              </w:rPr>
              <w:t xml:space="preserve"> be causing much of a traffic impact at all (except when boarders are initially being delivered and finally picked up).  Is ‘severe impact’ too generous here?</w:t>
            </w:r>
          </w:p>
        </w:tc>
        <w:tc>
          <w:tcPr>
            <w:tcW w:w="3918" w:type="dxa"/>
            <w:shd w:val="clear" w:color="auto" w:fill="auto"/>
            <w:tcMar/>
          </w:tcPr>
          <w:p w:rsidRPr="00D33F62" w:rsidR="00D33F62" w:rsidP="00D33F62" w:rsidRDefault="00D33F62" w14:paraId="0CD2F199" w14:textId="5F7F2BDD">
            <w:pPr>
              <w:rPr>
                <w:rFonts w:ascii="Calibri" w:hAnsi="Calibri" w:eastAsia="Calibri" w:cs="Calibri"/>
                <w:lang w:val="en-GB"/>
              </w:rPr>
            </w:pPr>
            <w:r w:rsidRPr="020F5633" w:rsidR="43AA4F2F">
              <w:rPr>
                <w:rFonts w:ascii="Calibri" w:hAnsi="Calibri" w:eastAsia="Calibri" w:cs="Calibri"/>
                <w:color w:val="000000" w:themeColor="text1" w:themeTint="FF" w:themeShade="FF"/>
                <w:lang w:val="en-GB"/>
              </w:rPr>
              <w:t xml:space="preserve">Agree, but it needs a </w:t>
            </w:r>
            <w:r w:rsidRPr="020F5633" w:rsidR="43AA4F2F">
              <w:rPr>
                <w:rFonts w:ascii="Calibri" w:hAnsi="Calibri" w:eastAsia="Calibri" w:cs="Calibri"/>
                <w:color w:val="000000" w:themeColor="text1" w:themeTint="FF" w:themeShade="FF"/>
                <w:lang w:val="en-GB"/>
              </w:rPr>
              <w:t>threshold</w:t>
            </w:r>
            <w:r w:rsidRPr="020F5633" w:rsidR="43AA4F2F">
              <w:rPr>
                <w:rFonts w:ascii="Calibri" w:hAnsi="Calibri" w:eastAsia="Calibri" w:cs="Calibri"/>
                <w:color w:val="000000" w:themeColor="text1" w:themeTint="FF" w:themeShade="FF"/>
                <w:lang w:val="en-GB"/>
              </w:rPr>
              <w:t xml:space="preserve"> and this</w:t>
            </w:r>
            <w:r w:rsidRPr="020F5633" w:rsidR="43AA4F2F">
              <w:rPr>
                <w:rFonts w:ascii="Calibri" w:hAnsi="Calibri" w:eastAsia="Calibri" w:cs="Calibri"/>
                <w:color w:val="000000" w:themeColor="text1" w:themeTint="FF" w:themeShade="FF"/>
                <w:lang w:val="en-GB"/>
              </w:rPr>
              <w:t xml:space="preserve"> level is </w:t>
            </w:r>
            <w:r w:rsidRPr="020F5633" w:rsidR="43AA4F2F">
              <w:rPr>
                <w:rFonts w:ascii="Calibri" w:hAnsi="Calibri" w:eastAsia="Calibri" w:cs="Calibri"/>
                <w:color w:val="000000" w:themeColor="text1" w:themeTint="FF" w:themeShade="FF"/>
                <w:lang w:val="en-GB"/>
              </w:rPr>
              <w:t>generally used</w:t>
            </w:r>
            <w:r w:rsidRPr="020F5633" w:rsidR="43AA4F2F">
              <w:rPr>
                <w:rFonts w:ascii="Calibri" w:hAnsi="Calibri" w:eastAsia="Calibri" w:cs="Calibri"/>
                <w:color w:val="000000" w:themeColor="text1" w:themeTint="FF" w:themeShade="FF"/>
                <w:lang w:val="en-GB"/>
              </w:rPr>
              <w:t xml:space="preserve"> in Transport Appraisals. The term</w:t>
            </w:r>
            <w:r w:rsidRPr="020F5633" w:rsidR="43AA4F2F">
              <w:rPr>
                <w:rFonts w:ascii="Calibri" w:hAnsi="Calibri" w:eastAsia="Calibri" w:cs="Calibri"/>
                <w:color w:val="000000" w:themeColor="text1" w:themeTint="FF" w:themeShade="FF"/>
                <w:lang w:val="en-GB"/>
              </w:rPr>
              <w:t xml:space="preserve"> ‘</w:t>
            </w:r>
            <w:r w:rsidRPr="020F5633" w:rsidR="43AA4F2F">
              <w:rPr>
                <w:rFonts w:ascii="Calibri" w:hAnsi="Calibri" w:eastAsia="Calibri" w:cs="Calibri"/>
                <w:color w:val="000000" w:themeColor="text1" w:themeTint="FF" w:themeShade="FF"/>
                <w:lang w:val="en-GB"/>
              </w:rPr>
              <w:t>u</w:t>
            </w:r>
            <w:r w:rsidRPr="020F5633" w:rsidR="43AA4F2F">
              <w:rPr>
                <w:rFonts w:ascii="Calibri" w:hAnsi="Calibri" w:eastAsia="Calibri" w:cs="Calibri"/>
                <w:color w:val="000000" w:themeColor="text1" w:themeTint="FF" w:themeShade="FF"/>
                <w:lang w:val="en-GB"/>
              </w:rPr>
              <w:t xml:space="preserve">nacceptable’ </w:t>
            </w:r>
            <w:r w:rsidRPr="020F5633" w:rsidR="43AA4F2F">
              <w:rPr>
                <w:rFonts w:ascii="Calibri" w:hAnsi="Calibri" w:eastAsia="Calibri" w:cs="Calibri"/>
                <w:color w:val="000000" w:themeColor="text1" w:themeTint="FF" w:themeShade="FF"/>
                <w:lang w:val="en-GB"/>
              </w:rPr>
              <w:t>is</w:t>
            </w:r>
            <w:r w:rsidRPr="020F5633" w:rsidR="43AA4F2F">
              <w:rPr>
                <w:rFonts w:ascii="Calibri" w:hAnsi="Calibri" w:eastAsia="Calibri" w:cs="Calibri"/>
                <w:color w:val="000000" w:themeColor="text1" w:themeTint="FF" w:themeShade="FF"/>
                <w:lang w:val="en-GB"/>
              </w:rPr>
              <w:t xml:space="preserve"> </w:t>
            </w:r>
            <w:r w:rsidRPr="020F5633" w:rsidR="43AA4F2F">
              <w:rPr>
                <w:rFonts w:ascii="Calibri" w:hAnsi="Calibri" w:eastAsia="Calibri" w:cs="Calibri"/>
                <w:color w:val="000000" w:themeColor="text1" w:themeTint="FF" w:themeShade="FF"/>
                <w:lang w:val="en-GB"/>
              </w:rPr>
              <w:t>too</w:t>
            </w:r>
            <w:r w:rsidRPr="020F5633" w:rsidR="43AA4F2F">
              <w:rPr>
                <w:rFonts w:ascii="Calibri" w:hAnsi="Calibri" w:eastAsia="Calibri" w:cs="Calibri"/>
                <w:color w:val="000000" w:themeColor="text1" w:themeTint="FF" w:themeShade="FF"/>
                <w:lang w:val="en-GB"/>
              </w:rPr>
              <w:t xml:space="preserve"> vague. </w:t>
            </w:r>
          </w:p>
        </w:tc>
      </w:tr>
      <w:tr w:rsidRPr="00AB4797" w:rsidR="00D33F62" w:rsidTr="0D58C396" w14:paraId="22410E61" w14:textId="77777777">
        <w:tc>
          <w:tcPr>
            <w:tcW w:w="1555" w:type="dxa"/>
            <w:tcMar/>
          </w:tcPr>
          <w:p w:rsidRPr="00AB4797" w:rsidR="00D33F62" w:rsidP="00D33F62" w:rsidRDefault="00D33F62" w14:paraId="3BEDBF6B" w14:textId="0469E493">
            <w:pPr>
              <w:rPr>
                <w:rFonts w:eastAsia="Cambria" w:cstheme="minorHAnsi"/>
                <w:color w:val="2F5496" w:themeColor="accent1" w:themeShade="BF"/>
              </w:rPr>
            </w:pPr>
            <w:r w:rsidRPr="00AB4797">
              <w:rPr>
                <w:rFonts w:eastAsia="Cambria" w:cstheme="minorHAnsi"/>
                <w:color w:val="2F5496" w:themeColor="accent1" w:themeShade="BF"/>
              </w:rPr>
              <w:t>Green city policies</w:t>
            </w:r>
          </w:p>
        </w:tc>
        <w:tc>
          <w:tcPr>
            <w:tcW w:w="3543" w:type="dxa"/>
            <w:tcMar/>
          </w:tcPr>
          <w:p w:rsidRPr="00AB4797" w:rsidR="00D33F62" w:rsidP="00D33F62" w:rsidRDefault="00D33F62" w14:paraId="2AD539A6" w14:textId="6D729A90">
            <w:pPr>
              <w:rPr>
                <w:rFonts w:cstheme="minorHAnsi"/>
                <w:b/>
                <w:bCs/>
              </w:rPr>
            </w:pPr>
            <w:r w:rsidRPr="00AB4797">
              <w:rPr>
                <w:rFonts w:cstheme="minorHAnsi"/>
              </w:rPr>
              <w:t xml:space="preserve">Do Policies G1-G6 all apply to all developments?  Can they be </w:t>
            </w:r>
            <w:r w:rsidRPr="00AB4797">
              <w:rPr>
                <w:rFonts w:cstheme="minorHAnsi"/>
              </w:rPr>
              <w:lastRenderedPageBreak/>
              <w:t xml:space="preserve">rationalized, </w:t>
            </w:r>
            <w:proofErr w:type="gramStart"/>
            <w:r w:rsidRPr="00AB4797">
              <w:rPr>
                <w:rFonts w:cstheme="minorHAnsi"/>
              </w:rPr>
              <w:t>e.g.</w:t>
            </w:r>
            <w:proofErr w:type="gramEnd"/>
            <w:r w:rsidRPr="00AB4797">
              <w:rPr>
                <w:rFonts w:cstheme="minorHAnsi"/>
              </w:rPr>
              <w:t xml:space="preserve"> using one checklist or calculator?</w:t>
            </w:r>
          </w:p>
        </w:tc>
        <w:tc>
          <w:tcPr>
            <w:tcW w:w="3918" w:type="dxa"/>
            <w:shd w:val="clear" w:color="auto" w:fill="auto"/>
            <w:tcMar/>
          </w:tcPr>
          <w:p w:rsidRPr="00747DD3" w:rsidR="00D33F62" w:rsidP="00D33F62" w:rsidRDefault="00D33F62" w14:paraId="51115D9C" w14:textId="1DF5D758">
            <w:pPr>
              <w:rPr>
                <w:rFonts w:ascii="Calibri" w:hAnsi="Calibri" w:eastAsia="Calibri" w:cs="Calibri"/>
                <w:color w:val="000000" w:themeColor="text1"/>
                <w:lang w:val="en-GB"/>
              </w:rPr>
            </w:pPr>
            <w:r w:rsidRPr="0D58C396" w:rsidR="4FEC5BEB">
              <w:rPr>
                <w:rFonts w:ascii="Calibri" w:hAnsi="Calibri" w:eastAsia="Calibri" w:cs="Calibri"/>
                <w:color w:val="000000" w:themeColor="text1" w:themeTint="FF" w:themeShade="FF"/>
                <w:lang w:val="en-GB"/>
              </w:rPr>
              <w:t>G1, G2, and G5 and G6 will relate to all developments</w:t>
            </w:r>
            <w:r w:rsidRPr="0D58C396" w:rsidR="4FEC5BEB">
              <w:rPr>
                <w:rFonts w:ascii="Calibri" w:hAnsi="Calibri" w:eastAsia="Calibri" w:cs="Calibri"/>
                <w:color w:val="000000" w:themeColor="text1" w:themeTint="FF" w:themeShade="FF"/>
                <w:lang w:val="en-GB"/>
              </w:rPr>
              <w:t>.</w:t>
            </w:r>
            <w:r w:rsidRPr="0D58C396" w:rsidR="4FEC5BEB">
              <w:rPr>
                <w:rFonts w:ascii="Calibri" w:hAnsi="Calibri" w:eastAsia="Calibri" w:cs="Calibri"/>
                <w:color w:val="000000" w:themeColor="text1" w:themeTint="FF" w:themeShade="FF"/>
                <w:lang w:val="en-GB"/>
              </w:rPr>
              <w:t xml:space="preserve"> G3 is only mandated for </w:t>
            </w:r>
            <w:r w:rsidRPr="0D58C396" w:rsidR="4FEC5BEB">
              <w:rPr>
                <w:rFonts w:ascii="Calibri" w:hAnsi="Calibri" w:eastAsia="Calibri" w:cs="Calibri"/>
                <w:color w:val="000000" w:themeColor="text1" w:themeTint="FF" w:themeShade="FF"/>
                <w:lang w:val="en-GB"/>
              </w:rPr>
              <w:t>major</w:t>
            </w:r>
            <w:r w:rsidRPr="0D58C396" w:rsidR="4FEC5BEB">
              <w:rPr>
                <w:rFonts w:ascii="Calibri" w:hAnsi="Calibri" w:eastAsia="Calibri" w:cs="Calibri"/>
                <w:color w:val="000000" w:themeColor="text1" w:themeTint="FF" w:themeShade="FF"/>
                <w:lang w:val="en-GB"/>
              </w:rPr>
              <w:t xml:space="preserve"> developments, though </w:t>
            </w:r>
            <w:r w:rsidRPr="0D58C396" w:rsidR="4FEC5BEB">
              <w:rPr>
                <w:rFonts w:ascii="Calibri" w:hAnsi="Calibri" w:eastAsia="Calibri" w:cs="Calibri"/>
                <w:color w:val="000000" w:themeColor="text1" w:themeTint="FF" w:themeShade="FF"/>
                <w:lang w:val="en-GB"/>
              </w:rPr>
              <w:t xml:space="preserve">encouraged for others. We have considered whether requirements could be rationalised </w:t>
            </w:r>
            <w:r w:rsidRPr="0D58C396" w:rsidR="4FEC5BEB">
              <w:rPr>
                <w:rFonts w:ascii="Calibri" w:hAnsi="Calibri" w:eastAsia="Calibri" w:cs="Calibri"/>
                <w:color w:val="000000" w:themeColor="text1" w:themeTint="FF" w:themeShade="FF"/>
                <w:lang w:val="en-GB"/>
              </w:rPr>
              <w:t>further</w:t>
            </w:r>
            <w:r w:rsidRPr="0D58C396" w:rsidR="4FEC5BEB">
              <w:rPr>
                <w:rFonts w:ascii="Calibri" w:hAnsi="Calibri" w:eastAsia="Calibri" w:cs="Calibri"/>
                <w:color w:val="000000" w:themeColor="text1" w:themeTint="FF" w:themeShade="FF"/>
                <w:lang w:val="en-GB"/>
              </w:rPr>
              <w:t xml:space="preserve"> but this would be challenging. G4</w:t>
            </w:r>
            <w:r w:rsidRPr="0D58C396" w:rsidR="5972F373">
              <w:rPr>
                <w:rFonts w:ascii="Calibri" w:hAnsi="Calibri" w:eastAsia="Calibri" w:cs="Calibri"/>
                <w:color w:val="000000" w:themeColor="text1" w:themeTint="FF" w:themeShade="FF"/>
                <w:lang w:val="en-GB"/>
              </w:rPr>
              <w:t>-</w:t>
            </w:r>
            <w:r w:rsidRPr="0D58C396" w:rsidR="4FEC5BEB">
              <w:rPr>
                <w:rFonts w:ascii="Calibri" w:hAnsi="Calibri" w:eastAsia="Calibri" w:cs="Calibri"/>
                <w:color w:val="000000" w:themeColor="text1" w:themeTint="FF" w:themeShade="FF"/>
                <w:lang w:val="en-GB"/>
              </w:rPr>
              <w:t xml:space="preserve">G6 have </w:t>
            </w:r>
            <w:r w:rsidRPr="0D58C396" w:rsidR="4FEC5BEB">
              <w:rPr>
                <w:rFonts w:ascii="Calibri" w:hAnsi="Calibri" w:eastAsia="Calibri" w:cs="Calibri"/>
                <w:color w:val="000000" w:themeColor="text1" w:themeTint="FF" w:themeShade="FF"/>
                <w:lang w:val="en-GB"/>
              </w:rPr>
              <w:t>very specific</w:t>
            </w:r>
            <w:r w:rsidRPr="0D58C396" w:rsidR="4FEC5BEB">
              <w:rPr>
                <w:rFonts w:ascii="Calibri" w:hAnsi="Calibri" w:eastAsia="Calibri" w:cs="Calibri"/>
                <w:color w:val="000000" w:themeColor="text1" w:themeTint="FF" w:themeShade="FF"/>
                <w:lang w:val="en-GB"/>
              </w:rPr>
              <w:t xml:space="preserve"> focus on supporting biodiversity, whilst G1</w:t>
            </w:r>
            <w:r w:rsidRPr="0D58C396" w:rsidR="5972F373">
              <w:rPr>
                <w:rFonts w:ascii="Calibri" w:hAnsi="Calibri" w:eastAsia="Calibri" w:cs="Calibri"/>
                <w:color w:val="000000" w:themeColor="text1" w:themeTint="FF" w:themeShade="FF"/>
                <w:lang w:val="en-GB"/>
              </w:rPr>
              <w:t>-</w:t>
            </w:r>
            <w:r w:rsidRPr="0D58C396" w:rsidR="4FEC5BEB">
              <w:rPr>
                <w:rFonts w:ascii="Calibri" w:hAnsi="Calibri" w:eastAsia="Calibri" w:cs="Calibri"/>
                <w:color w:val="000000" w:themeColor="text1" w:themeTint="FF" w:themeShade="FF"/>
                <w:lang w:val="en-GB"/>
              </w:rPr>
              <w:t>G3 could support biodiversity</w:t>
            </w:r>
            <w:r w:rsidRPr="0D58C396" w:rsidR="535B999D">
              <w:rPr>
                <w:rFonts w:ascii="Calibri" w:hAnsi="Calibri" w:eastAsia="Calibri" w:cs="Calibri"/>
                <w:color w:val="000000" w:themeColor="text1" w:themeTint="FF" w:themeShade="FF"/>
                <w:lang w:val="en-GB"/>
              </w:rPr>
              <w:t xml:space="preserve"> but</w:t>
            </w:r>
            <w:r w:rsidRPr="0D58C396" w:rsidR="4FEC5BEB">
              <w:rPr>
                <w:rFonts w:ascii="Calibri" w:hAnsi="Calibri" w:eastAsia="Calibri" w:cs="Calibri"/>
                <w:color w:val="000000" w:themeColor="text1" w:themeTint="FF" w:themeShade="FF"/>
                <w:lang w:val="en-GB"/>
              </w:rPr>
              <w:t xml:space="preserve"> have a broader focus</w:t>
            </w:r>
            <w:r w:rsidRPr="0D58C396" w:rsidR="5972F373">
              <w:rPr>
                <w:rFonts w:ascii="Calibri" w:hAnsi="Calibri" w:eastAsia="Calibri" w:cs="Calibri"/>
                <w:color w:val="000000" w:themeColor="text1" w:themeTint="FF" w:themeShade="FF"/>
                <w:lang w:val="en-GB"/>
              </w:rPr>
              <w:t xml:space="preserve">. </w:t>
            </w:r>
            <w:r w:rsidRPr="0D58C396" w:rsidR="4FEC5BEB">
              <w:rPr>
                <w:rFonts w:ascii="Calibri" w:hAnsi="Calibri" w:eastAsia="Calibri" w:cs="Calibri"/>
                <w:color w:val="000000" w:themeColor="text1" w:themeTint="FF" w:themeShade="FF"/>
                <w:lang w:val="en-GB"/>
              </w:rPr>
              <w:t>G1 and G6 deal with protection of G</w:t>
            </w:r>
            <w:r w:rsidRPr="0D58C396" w:rsidR="5972F373">
              <w:rPr>
                <w:rFonts w:ascii="Calibri" w:hAnsi="Calibri" w:eastAsia="Calibri" w:cs="Calibri"/>
                <w:color w:val="000000" w:themeColor="text1" w:themeTint="FF" w:themeShade="FF"/>
                <w:lang w:val="en-GB"/>
              </w:rPr>
              <w:t xml:space="preserve">reen </w:t>
            </w:r>
            <w:r w:rsidRPr="0D58C396" w:rsidR="4FEC5BEB">
              <w:rPr>
                <w:rFonts w:ascii="Calibri" w:hAnsi="Calibri" w:eastAsia="Calibri" w:cs="Calibri"/>
                <w:color w:val="000000" w:themeColor="text1" w:themeTint="FF" w:themeShade="FF"/>
                <w:lang w:val="en-GB"/>
              </w:rPr>
              <w:t>I</w:t>
            </w:r>
            <w:r w:rsidRPr="0D58C396" w:rsidR="5972F373">
              <w:rPr>
                <w:rFonts w:ascii="Calibri" w:hAnsi="Calibri" w:eastAsia="Calibri" w:cs="Calibri"/>
                <w:color w:val="000000" w:themeColor="text1" w:themeTint="FF" w:themeShade="FF"/>
                <w:lang w:val="en-GB"/>
              </w:rPr>
              <w:t>nfrastructure</w:t>
            </w:r>
            <w:r w:rsidRPr="0D58C396" w:rsidR="4FEC5BEB">
              <w:rPr>
                <w:rFonts w:ascii="Calibri" w:hAnsi="Calibri" w:eastAsia="Calibri" w:cs="Calibri"/>
                <w:color w:val="000000" w:themeColor="text1" w:themeTint="FF" w:themeShade="FF"/>
                <w:lang w:val="en-GB"/>
              </w:rPr>
              <w:t xml:space="preserve"> and </w:t>
            </w:r>
            <w:r w:rsidRPr="0D58C396" w:rsidR="23B25861">
              <w:rPr>
                <w:rFonts w:ascii="Calibri" w:hAnsi="Calibri" w:eastAsia="Calibri" w:cs="Calibri"/>
                <w:color w:val="000000" w:themeColor="text1" w:themeTint="FF" w:themeShade="FF"/>
                <w:lang w:val="en-GB"/>
              </w:rPr>
              <w:t xml:space="preserve">designated </w:t>
            </w:r>
            <w:r w:rsidRPr="0D58C396" w:rsidR="4FEC5BEB">
              <w:rPr>
                <w:rFonts w:ascii="Calibri" w:hAnsi="Calibri" w:eastAsia="Calibri" w:cs="Calibri"/>
                <w:color w:val="000000" w:themeColor="text1" w:themeTint="FF" w:themeShade="FF"/>
                <w:lang w:val="en-GB"/>
              </w:rPr>
              <w:t xml:space="preserve">sites specifically (which is subject to different and more prescriptive considerations than other types of green space). </w:t>
            </w:r>
          </w:p>
        </w:tc>
      </w:tr>
      <w:tr w:rsidRPr="00AB4797" w:rsidR="00D33F62" w:rsidTr="0D58C396" w14:paraId="1B17B592" w14:textId="77777777">
        <w:tc>
          <w:tcPr>
            <w:tcW w:w="1555" w:type="dxa"/>
            <w:tcMar/>
          </w:tcPr>
          <w:p w:rsidRPr="00AB4797" w:rsidR="00D33F62" w:rsidP="00D33F62" w:rsidRDefault="00D33F62" w14:paraId="2BFF99BF" w14:textId="07F3B581">
            <w:pPr>
              <w:rPr>
                <w:rFonts w:eastAsia="Cambria" w:cstheme="minorHAnsi"/>
                <w:color w:val="2F5496" w:themeColor="accent1" w:themeShade="BF"/>
              </w:rPr>
            </w:pPr>
            <w:r w:rsidRPr="00AB4797">
              <w:rPr>
                <w:rFonts w:cstheme="minorHAnsi"/>
                <w:color w:val="2F5496" w:themeColor="accent1" w:themeShade="BF"/>
              </w:rPr>
              <w:lastRenderedPageBreak/>
              <w:t>G1 Protection of the Green Infrastructure</w:t>
            </w:r>
          </w:p>
        </w:tc>
        <w:tc>
          <w:tcPr>
            <w:tcW w:w="3543" w:type="dxa"/>
            <w:tcMar/>
          </w:tcPr>
          <w:p w:rsidRPr="00AB4797" w:rsidR="00D33F62" w:rsidP="00325BF6" w:rsidRDefault="00D33F62" w14:paraId="1AAACA58" w14:textId="77777777">
            <w:pPr>
              <w:pStyle w:val="ListParagraph"/>
              <w:numPr>
                <w:ilvl w:val="0"/>
                <w:numId w:val="2"/>
              </w:numPr>
              <w:spacing w:before="0" w:beforeAutospacing="0" w:after="0" w:afterAutospacing="0"/>
              <w:ind w:left="326" w:hanging="357"/>
              <w:rPr>
                <w:rFonts w:asciiTheme="minorHAnsi" w:hAnsiTheme="minorHAnsi" w:cstheme="minorHAnsi"/>
                <w:sz w:val="22"/>
                <w:szCs w:val="22"/>
              </w:rPr>
            </w:pPr>
            <w:r w:rsidRPr="00AB4797">
              <w:rPr>
                <w:rFonts w:asciiTheme="minorHAnsi" w:hAnsiTheme="minorHAnsi" w:cstheme="minorHAnsi"/>
                <w:sz w:val="22"/>
                <w:szCs w:val="22"/>
              </w:rPr>
              <w:t>Clarify wording on important hedgerows in the final paragraph.</w:t>
            </w:r>
          </w:p>
          <w:p w:rsidRPr="00AB4797" w:rsidR="00D33F62" w:rsidP="00325BF6" w:rsidRDefault="00D33F62" w14:paraId="07B9EF49" w14:textId="67B107A3">
            <w:pPr>
              <w:pStyle w:val="ListParagraph"/>
              <w:numPr>
                <w:ilvl w:val="0"/>
                <w:numId w:val="2"/>
              </w:numPr>
              <w:spacing w:before="0" w:beforeAutospacing="0" w:after="0" w:afterAutospacing="0"/>
              <w:ind w:left="326" w:hanging="357"/>
              <w:rPr>
                <w:rFonts w:asciiTheme="minorHAnsi" w:hAnsiTheme="minorHAnsi" w:cstheme="minorHAnsi"/>
                <w:sz w:val="22"/>
                <w:szCs w:val="22"/>
              </w:rPr>
            </w:pPr>
            <w:r w:rsidRPr="00AB4797">
              <w:rPr>
                <w:rFonts w:asciiTheme="minorHAnsi" w:hAnsiTheme="minorHAnsi" w:cstheme="minorHAnsi"/>
                <w:sz w:val="22"/>
                <w:szCs w:val="22"/>
              </w:rPr>
              <w:t xml:space="preserve">The first sentence of this policy refers to enhancement of GI.  Refer to Policy G2 as part of that?  </w:t>
            </w:r>
          </w:p>
        </w:tc>
        <w:tc>
          <w:tcPr>
            <w:tcW w:w="3918" w:type="dxa"/>
            <w:shd w:val="clear" w:color="auto" w:fill="auto"/>
            <w:tcMar/>
          </w:tcPr>
          <w:p w:rsidRPr="00D33F62" w:rsidR="00D33F62" w:rsidP="00747DD3" w:rsidRDefault="00D33F62" w14:paraId="031D6E28" w14:textId="0A0833D0">
            <w:pPr>
              <w:rPr>
                <w:rFonts w:ascii="Calibri" w:hAnsi="Calibri" w:eastAsia="Calibri" w:cs="Calibri"/>
                <w:lang w:val="en-GB"/>
              </w:rPr>
            </w:pPr>
            <w:r w:rsidRPr="00747DD3">
              <w:rPr>
                <w:rFonts w:ascii="Calibri" w:hAnsi="Calibri" w:eastAsia="Calibri" w:cs="Calibri"/>
                <w:lang w:val="en-GB"/>
              </w:rPr>
              <w:t xml:space="preserve">Hedgerows are addressed in the earlier section of the policy thus were not covered by this section which we were trying to make clear in the wording, but agree the caveat is not helpful and confuses things so have amended.  </w:t>
            </w:r>
            <w:r w:rsidR="00325BF6">
              <w:rPr>
                <w:rFonts w:ascii="Calibri" w:hAnsi="Calibri" w:eastAsia="Calibri" w:cs="Calibri"/>
                <w:lang w:val="en-GB"/>
              </w:rPr>
              <w:t>The policy has been</w:t>
            </w:r>
            <w:r w:rsidRPr="00D33F62">
              <w:rPr>
                <w:rFonts w:ascii="Calibri" w:hAnsi="Calibri" w:eastAsia="Calibri" w:cs="Calibri"/>
                <w:lang w:val="en-GB"/>
              </w:rPr>
              <w:t xml:space="preserve"> amended </w:t>
            </w:r>
            <w:r w:rsidR="00325BF6">
              <w:rPr>
                <w:rFonts w:ascii="Calibri" w:hAnsi="Calibri" w:eastAsia="Calibri" w:cs="Calibri"/>
                <w:lang w:val="en-GB"/>
              </w:rPr>
              <w:t>make a clearer</w:t>
            </w:r>
            <w:r w:rsidRPr="00D33F62">
              <w:rPr>
                <w:rFonts w:ascii="Calibri" w:hAnsi="Calibri" w:eastAsia="Calibri" w:cs="Calibri"/>
                <w:lang w:val="en-GB"/>
              </w:rPr>
              <w:t xml:space="preserve"> distinction between G1 and G2.</w:t>
            </w:r>
          </w:p>
        </w:tc>
      </w:tr>
      <w:tr w:rsidRPr="00AB4797" w:rsidR="00D33F62" w:rsidTr="0D58C396" w14:paraId="7DD1DF5E" w14:textId="77777777">
        <w:tc>
          <w:tcPr>
            <w:tcW w:w="1555" w:type="dxa"/>
            <w:tcMar/>
          </w:tcPr>
          <w:p w:rsidRPr="00AB4797" w:rsidR="00D33F62" w:rsidP="00D33F62" w:rsidRDefault="00D33F62" w14:paraId="7DFDD64B" w14:textId="32EE79A7">
            <w:pPr>
              <w:rPr>
                <w:rFonts w:cstheme="minorHAnsi"/>
                <w:color w:val="2F5496" w:themeColor="accent1" w:themeShade="BF"/>
              </w:rPr>
            </w:pPr>
            <w:r w:rsidRPr="00AB4797">
              <w:rPr>
                <w:rFonts w:cstheme="minorHAnsi"/>
                <w:color w:val="2F5496" w:themeColor="accent1" w:themeShade="BF"/>
              </w:rPr>
              <w:t xml:space="preserve">G3 Provision of new </w:t>
            </w:r>
            <w:proofErr w:type="gramStart"/>
            <w:r w:rsidRPr="00AB4797">
              <w:rPr>
                <w:rFonts w:cstheme="minorHAnsi"/>
                <w:color w:val="2F5496" w:themeColor="accent1" w:themeShade="BF"/>
              </w:rPr>
              <w:t>Green and Blue</w:t>
            </w:r>
            <w:proofErr w:type="gramEnd"/>
            <w:r w:rsidRPr="00AB4797">
              <w:rPr>
                <w:rFonts w:cstheme="minorHAnsi"/>
                <w:color w:val="2F5496" w:themeColor="accent1" w:themeShade="BF"/>
              </w:rPr>
              <w:t xml:space="preserve"> features – Urban Greening Factor</w:t>
            </w:r>
          </w:p>
        </w:tc>
        <w:tc>
          <w:tcPr>
            <w:tcW w:w="3543" w:type="dxa"/>
            <w:tcMar/>
          </w:tcPr>
          <w:p w:rsidRPr="00AB4797" w:rsidR="00D33F62" w:rsidP="00D33F62" w:rsidRDefault="00D33F62" w14:paraId="0E12E3ED" w14:textId="606B3003">
            <w:pPr>
              <w:rPr>
                <w:rFonts w:cstheme="minorHAnsi"/>
              </w:rPr>
            </w:pPr>
            <w:r w:rsidRPr="00AB4797">
              <w:rPr>
                <w:rFonts w:cstheme="minorHAnsi"/>
              </w:rPr>
              <w:t>Unclear what developments would require this, and how it differs from biodiversity net gain and G</w:t>
            </w:r>
            <w:r w:rsidR="00325BF6">
              <w:rPr>
                <w:rFonts w:cstheme="minorHAnsi"/>
              </w:rPr>
              <w:t>reen Infrastructure</w:t>
            </w:r>
            <w:r w:rsidRPr="00AB4797">
              <w:rPr>
                <w:rFonts w:cstheme="minorHAnsi"/>
              </w:rPr>
              <w:t xml:space="preserve"> enhancement policies.</w:t>
            </w:r>
          </w:p>
        </w:tc>
        <w:tc>
          <w:tcPr>
            <w:tcW w:w="3918" w:type="dxa"/>
            <w:shd w:val="clear" w:color="auto" w:fill="auto"/>
            <w:tcMar/>
          </w:tcPr>
          <w:p w:rsidRPr="00747DD3" w:rsidR="00D33F62" w:rsidP="00747DD3" w:rsidRDefault="00D33F62" w14:paraId="05BEA523" w14:textId="29B36178">
            <w:pPr>
              <w:rPr>
                <w:rFonts w:ascii="Calibri" w:hAnsi="Calibri" w:eastAsia="Calibri" w:cs="Calibri"/>
                <w:lang w:val="en-GB"/>
              </w:rPr>
            </w:pPr>
            <w:r w:rsidRPr="00747DD3">
              <w:rPr>
                <w:rFonts w:ascii="Calibri" w:hAnsi="Calibri" w:eastAsia="Calibri" w:cs="Calibri"/>
                <w:lang w:val="en-GB"/>
              </w:rPr>
              <w:t>The policy sets out that the specific targets are expected of major development. This was not so clear in the supporting text, so we have amended</w:t>
            </w:r>
            <w:r w:rsidR="00747DD3">
              <w:rPr>
                <w:rFonts w:ascii="Calibri" w:hAnsi="Calibri" w:eastAsia="Calibri" w:cs="Calibri"/>
                <w:lang w:val="en-GB"/>
              </w:rPr>
              <w:t xml:space="preserve"> this</w:t>
            </w:r>
            <w:r w:rsidRPr="00747DD3">
              <w:rPr>
                <w:rFonts w:ascii="Calibri" w:hAnsi="Calibri" w:eastAsia="Calibri" w:cs="Calibri"/>
                <w:lang w:val="en-GB"/>
              </w:rPr>
              <w:t>.</w:t>
            </w:r>
            <w:r w:rsidR="00747DD3">
              <w:rPr>
                <w:rFonts w:ascii="Calibri" w:hAnsi="Calibri" w:eastAsia="Calibri" w:cs="Calibri"/>
                <w:lang w:val="en-GB"/>
              </w:rPr>
              <w:t xml:space="preserve">  </w:t>
            </w:r>
            <w:r w:rsidRPr="00747DD3">
              <w:rPr>
                <w:rFonts w:ascii="Calibri" w:hAnsi="Calibri" w:eastAsia="Calibri" w:cs="Calibri"/>
                <w:lang w:val="en-GB"/>
              </w:rPr>
              <w:t>The considerations set out in G2 are essentially the design standards that the G</w:t>
            </w:r>
            <w:r w:rsidR="00325BF6">
              <w:rPr>
                <w:rFonts w:ascii="Calibri" w:hAnsi="Calibri" w:eastAsia="Calibri" w:cs="Calibri"/>
                <w:lang w:val="en-GB"/>
              </w:rPr>
              <w:t>reen Infrastructure</w:t>
            </w:r>
            <w:r w:rsidRPr="00747DD3">
              <w:rPr>
                <w:rFonts w:ascii="Calibri" w:hAnsi="Calibri" w:eastAsia="Calibri" w:cs="Calibri"/>
                <w:lang w:val="en-GB"/>
              </w:rPr>
              <w:t xml:space="preserve"> provided to meet requirements of G3 should follow.</w:t>
            </w:r>
            <w:r w:rsidR="00747DD3">
              <w:rPr>
                <w:rFonts w:ascii="Calibri" w:hAnsi="Calibri" w:eastAsia="Calibri" w:cs="Calibri"/>
                <w:lang w:val="en-GB"/>
              </w:rPr>
              <w:t xml:space="preserve"> </w:t>
            </w:r>
            <w:r w:rsidRPr="00747DD3">
              <w:rPr>
                <w:rFonts w:ascii="Calibri" w:hAnsi="Calibri" w:eastAsia="Calibri" w:cs="Calibri"/>
                <w:lang w:val="en-GB"/>
              </w:rPr>
              <w:t>Biodiversity Net Gain as set out in G4 is a statutory requirement focussed purely on habitat creation and must meet specific requirements set out in DEFRA Metric. Meanwhile, the greening under G2 and G3 could support biodiversity but also a range of other green functions.</w:t>
            </w:r>
          </w:p>
        </w:tc>
      </w:tr>
      <w:tr w:rsidRPr="00AB4797" w:rsidR="00D33F62" w:rsidTr="0D58C396" w14:paraId="3DAE767E" w14:textId="77777777">
        <w:tc>
          <w:tcPr>
            <w:tcW w:w="1555" w:type="dxa"/>
            <w:tcMar/>
          </w:tcPr>
          <w:p w:rsidRPr="00AB4797" w:rsidR="00D33F62" w:rsidP="00D33F62" w:rsidRDefault="00D33F62" w14:paraId="7DF5E2A4" w14:textId="69AF252B">
            <w:pPr>
              <w:rPr>
                <w:rFonts w:cstheme="minorHAnsi"/>
              </w:rPr>
            </w:pPr>
            <w:r w:rsidRPr="00AB4797">
              <w:rPr>
                <w:rFonts w:eastAsia="Cambria" w:cstheme="minorHAnsi"/>
                <w:color w:val="365F91"/>
              </w:rPr>
              <w:t>G4 Delivering mandatory net gains in biodiversity</w:t>
            </w:r>
          </w:p>
        </w:tc>
        <w:tc>
          <w:tcPr>
            <w:tcW w:w="3543" w:type="dxa"/>
            <w:tcMar/>
          </w:tcPr>
          <w:p w:rsidRPr="00AB4797" w:rsidR="00D33F62" w:rsidP="00D33F62" w:rsidRDefault="00D33F62" w14:paraId="5D04AB3B" w14:textId="7F31C20B">
            <w:pPr>
              <w:rPr>
                <w:rFonts w:cstheme="minorHAnsi"/>
              </w:rPr>
            </w:pPr>
            <w:r w:rsidRPr="00AB4797">
              <w:rPr>
                <w:rFonts w:cstheme="minorHAnsi"/>
              </w:rPr>
              <w:t>Reduce duplication/overlap: there seems to be duplication between para. 5 and paras. 3 and 4.</w:t>
            </w:r>
          </w:p>
        </w:tc>
        <w:tc>
          <w:tcPr>
            <w:tcW w:w="3918" w:type="dxa"/>
            <w:shd w:val="clear" w:color="auto" w:fill="auto"/>
            <w:tcMar/>
          </w:tcPr>
          <w:p w:rsidRPr="0003350A" w:rsidR="00D33F62" w:rsidP="00D33F62" w:rsidRDefault="00D33F62" w14:paraId="1729E7CE" w14:textId="2E3E57C2">
            <w:pPr>
              <w:rPr>
                <w:rFonts w:ascii="Calibri" w:hAnsi="Calibri" w:eastAsia="Calibri" w:cs="Calibri"/>
                <w:lang w:val="en-GB"/>
              </w:rPr>
            </w:pPr>
            <w:r w:rsidRPr="00D33F62">
              <w:rPr>
                <w:rFonts w:ascii="Calibri" w:hAnsi="Calibri" w:eastAsia="Calibri" w:cs="Calibri"/>
                <w:color w:val="000000" w:themeColor="text1"/>
                <w:lang w:val="en-GB"/>
              </w:rPr>
              <w:t xml:space="preserve">We have amended the policy wording to reduce duplication as suggested. </w:t>
            </w:r>
          </w:p>
        </w:tc>
      </w:tr>
      <w:tr w:rsidRPr="00AB4797" w:rsidR="00747DD3" w:rsidTr="0D58C396" w14:paraId="625F486E" w14:textId="77777777">
        <w:trPr>
          <w:trHeight w:val="1106"/>
        </w:trPr>
        <w:tc>
          <w:tcPr>
            <w:tcW w:w="1555" w:type="dxa"/>
            <w:vMerge w:val="restart"/>
            <w:tcMar/>
          </w:tcPr>
          <w:p w:rsidRPr="00AB4797" w:rsidR="00747DD3" w:rsidP="00747DD3" w:rsidRDefault="00747DD3" w14:paraId="74DF5CA8" w14:textId="25F8ABA1">
            <w:pPr>
              <w:rPr>
                <w:rFonts w:eastAsia="Cambria" w:cstheme="minorHAnsi"/>
                <w:color w:val="365F91"/>
              </w:rPr>
            </w:pPr>
            <w:r w:rsidRPr="00AB4797">
              <w:rPr>
                <w:rFonts w:eastAsia="Cambria" w:cstheme="minorHAnsi"/>
                <w:color w:val="365F91"/>
              </w:rPr>
              <w:t>G9 Resilient Design and Construction</w:t>
            </w:r>
          </w:p>
        </w:tc>
        <w:tc>
          <w:tcPr>
            <w:tcW w:w="3543" w:type="dxa"/>
            <w:tcMar/>
          </w:tcPr>
          <w:p w:rsidRPr="00AB4797" w:rsidR="00747DD3" w:rsidP="00747DD3" w:rsidRDefault="00747DD3" w14:paraId="37F29005" w14:textId="1A6685D8">
            <w:pPr>
              <w:rPr>
                <w:rFonts w:cstheme="minorHAnsi"/>
              </w:rPr>
            </w:pPr>
            <w:r w:rsidRPr="00AB4797">
              <w:rPr>
                <w:rFonts w:cstheme="minorHAnsi"/>
              </w:rPr>
              <w:t>Should this policy cross-refer to policy R1 on renewable energy</w:t>
            </w:r>
            <w:r w:rsidR="00325BF6">
              <w:rPr>
                <w:rFonts w:cstheme="minorHAnsi"/>
              </w:rPr>
              <w:t>, f</w:t>
            </w:r>
            <w:r w:rsidRPr="00AB4797">
              <w:rPr>
                <w:rFonts w:cstheme="minorHAnsi"/>
              </w:rPr>
              <w:t>or instance requiring any air conditioning units to be powered by renewables?</w:t>
            </w:r>
          </w:p>
        </w:tc>
        <w:tc>
          <w:tcPr>
            <w:tcW w:w="3918" w:type="dxa"/>
            <w:shd w:val="clear" w:color="auto" w:fill="auto"/>
            <w:tcMar/>
          </w:tcPr>
          <w:p w:rsidRPr="00747DD3" w:rsidR="00747DD3" w:rsidP="00747DD3" w:rsidRDefault="00747DD3" w14:paraId="6F8BD460" w14:textId="4FDD01E0">
            <w:pPr>
              <w:rPr>
                <w:rFonts w:ascii="Calibri" w:hAnsi="Calibri" w:eastAsia="Calibri" w:cs="Calibri"/>
                <w:color w:val="000000" w:themeColor="text1"/>
              </w:rPr>
            </w:pPr>
            <w:r w:rsidRPr="00747DD3">
              <w:rPr>
                <w:rFonts w:ascii="Calibri" w:hAnsi="Calibri" w:eastAsia="Calibri" w:cs="Calibri"/>
                <w:lang w:val="en-GB"/>
              </w:rPr>
              <w:t>We have amended the reference to passive cooling to include reference to energy efficient features and cross ref to R1 as suggested. We will also expand on this consideration in the design appendix.</w:t>
            </w:r>
          </w:p>
        </w:tc>
      </w:tr>
      <w:tr w:rsidRPr="00AB4797" w:rsidR="00747DD3" w:rsidTr="0D58C396" w14:paraId="7876847F" w14:textId="77777777">
        <w:tc>
          <w:tcPr>
            <w:tcW w:w="1555" w:type="dxa"/>
            <w:vMerge/>
            <w:tcMar/>
          </w:tcPr>
          <w:p w:rsidRPr="00AB4797" w:rsidR="00747DD3" w:rsidP="00747DD3" w:rsidRDefault="00747DD3" w14:paraId="1A854817" w14:textId="77777777">
            <w:pPr>
              <w:rPr>
                <w:rFonts w:eastAsia="Cambria" w:cstheme="minorHAnsi"/>
                <w:color w:val="365F91"/>
              </w:rPr>
            </w:pPr>
          </w:p>
        </w:tc>
        <w:tc>
          <w:tcPr>
            <w:tcW w:w="3543" w:type="dxa"/>
            <w:tcMar/>
          </w:tcPr>
          <w:p w:rsidRPr="00AB4797" w:rsidR="00747DD3" w:rsidP="00747DD3" w:rsidRDefault="00747DD3" w14:paraId="062B5328" w14:textId="141F9BC5">
            <w:pPr>
              <w:rPr>
                <w:rFonts w:cstheme="minorHAnsi"/>
              </w:rPr>
            </w:pPr>
            <w:r w:rsidRPr="00AB4797">
              <w:rPr>
                <w:rFonts w:cstheme="minorHAnsi"/>
              </w:rPr>
              <w:t xml:space="preserve">Is it worth specifying that passive cooling includes shade trees, and </w:t>
            </w:r>
            <w:r w:rsidRPr="00AB4797">
              <w:rPr>
                <w:rFonts w:cstheme="minorHAnsi"/>
              </w:rPr>
              <w:lastRenderedPageBreak/>
              <w:t xml:space="preserve">linking that to the urban greening policy? The one big sustainability concern about this policy is whether it will involve the installation of air conditioning units where they otherwise might not be, with associated impacts on energy consumption.  </w:t>
            </w:r>
          </w:p>
        </w:tc>
        <w:tc>
          <w:tcPr>
            <w:tcW w:w="3918" w:type="dxa"/>
            <w:shd w:val="clear" w:color="auto" w:fill="auto"/>
            <w:tcMar/>
          </w:tcPr>
          <w:p w:rsidRPr="00747DD3" w:rsidR="00747DD3" w:rsidP="00747DD3" w:rsidRDefault="00747DD3" w14:paraId="4721D85F" w14:textId="1BA77DA1">
            <w:pPr>
              <w:rPr>
                <w:rFonts w:ascii="Calibri" w:hAnsi="Calibri" w:eastAsia="Calibri" w:cs="Calibri"/>
                <w:color w:val="000000" w:themeColor="text1"/>
              </w:rPr>
            </w:pPr>
            <w:r w:rsidRPr="00747DD3">
              <w:rPr>
                <w:rFonts w:ascii="Calibri" w:hAnsi="Calibri" w:eastAsia="Calibri" w:cs="Calibri"/>
                <w:lang w:val="en-GB"/>
              </w:rPr>
              <w:lastRenderedPageBreak/>
              <w:t xml:space="preserve">Policy R1 should ensure that all energy demands (including those for cooling) </w:t>
            </w:r>
            <w:r w:rsidRPr="00747DD3">
              <w:rPr>
                <w:rFonts w:ascii="Calibri" w:hAnsi="Calibri" w:eastAsia="Calibri" w:cs="Calibri"/>
                <w:lang w:val="en-GB"/>
              </w:rPr>
              <w:lastRenderedPageBreak/>
              <w:t>are met through onsite renewables (or else offsetting). We agree however that passive cooling (and this would include green features to a degree), should be the preference. The amendment addressed above (cross ref to R1) should help reinforce this. It is difficult to cover every potential measure that policy G9 could include so do not propose to amend further. We will however also discuss adaptation measures part of the design guide appendix and will address this point there also.</w:t>
            </w:r>
          </w:p>
        </w:tc>
      </w:tr>
      <w:tr w:rsidRPr="00AB4797" w:rsidR="00325BF6" w:rsidTr="0D58C396" w14:paraId="7CC8F22F" w14:textId="77777777">
        <w:tc>
          <w:tcPr>
            <w:tcW w:w="1555" w:type="dxa"/>
            <w:vMerge w:val="restart"/>
            <w:tcMar/>
          </w:tcPr>
          <w:p w:rsidRPr="00AB4797" w:rsidR="00325BF6" w:rsidP="00747DD3" w:rsidRDefault="00325BF6" w14:paraId="3BC2D307" w14:textId="74094738">
            <w:pPr>
              <w:rPr>
                <w:rFonts w:eastAsia="Cambria" w:cstheme="minorHAnsi"/>
                <w:color w:val="365F91"/>
              </w:rPr>
            </w:pPr>
            <w:r w:rsidRPr="00747DD3">
              <w:rPr>
                <w:rFonts w:cstheme="minorHAnsi"/>
                <w:color w:val="2F5496" w:themeColor="accent1" w:themeShade="BF"/>
              </w:rPr>
              <w:lastRenderedPageBreak/>
              <w:t>R1 Net Zero buildings in operation</w:t>
            </w:r>
          </w:p>
        </w:tc>
        <w:tc>
          <w:tcPr>
            <w:tcW w:w="3543" w:type="dxa"/>
            <w:tcMar/>
          </w:tcPr>
          <w:p w:rsidRPr="00AB4797" w:rsidR="00325BF6" w:rsidP="00747DD3" w:rsidRDefault="00325BF6" w14:paraId="3C267C00" w14:textId="21A79B6A">
            <w:pPr>
              <w:rPr>
                <w:rFonts w:cstheme="minorHAnsi"/>
              </w:rPr>
            </w:pPr>
            <w:r w:rsidRPr="00AB4797">
              <w:rPr>
                <w:rFonts w:cstheme="minorHAnsi"/>
              </w:rPr>
              <w:t>Clarify the OCC policy towards wood fuel /pellet burners: are they ‘zero carbon’?  Are wood burners allowed at all in new build?</w:t>
            </w:r>
          </w:p>
        </w:tc>
        <w:tc>
          <w:tcPr>
            <w:tcW w:w="3918" w:type="dxa"/>
            <w:shd w:val="clear" w:color="auto" w:fill="auto"/>
            <w:tcMar/>
          </w:tcPr>
          <w:p w:rsidRPr="00747DD3" w:rsidR="00325BF6" w:rsidP="00747DD3" w:rsidRDefault="00325BF6" w14:paraId="2B6FD847" w14:textId="2C684C68">
            <w:pPr>
              <w:rPr>
                <w:rFonts w:ascii="Calibri" w:hAnsi="Calibri" w:eastAsia="Calibri" w:cs="Calibri"/>
              </w:rPr>
            </w:pPr>
            <w:r w:rsidRPr="0D58C396" w:rsidR="5972F373">
              <w:rPr>
                <w:rFonts w:ascii="Calibri" w:hAnsi="Calibri" w:eastAsia="Calibri" w:cs="Calibri"/>
                <w:lang w:val="en-GB"/>
              </w:rPr>
              <w:t xml:space="preserve">Depending on fuel source it could be argued that they are carbon neutral. The policy is agnostic on technology used for space heating/renewables, so in effect does not explicitly support or ban them and we would not propose to run through every tech </w:t>
            </w:r>
            <w:r w:rsidRPr="0D58C396" w:rsidR="5972F373">
              <w:rPr>
                <w:rFonts w:ascii="Calibri" w:hAnsi="Calibri" w:eastAsia="Calibri" w:cs="Calibri"/>
                <w:lang w:val="en-GB"/>
              </w:rPr>
              <w:t>option</w:t>
            </w:r>
            <w:r w:rsidRPr="0D58C396" w:rsidR="5972F373">
              <w:rPr>
                <w:rFonts w:ascii="Calibri" w:hAnsi="Calibri" w:eastAsia="Calibri" w:cs="Calibri"/>
                <w:lang w:val="en-GB"/>
              </w:rPr>
              <w:t xml:space="preserve"> within the policy (in part to future-proof against changing technologies). However, their installation could come into conflict with </w:t>
            </w:r>
            <w:r w:rsidRPr="0D58C396" w:rsidR="58FD57BA">
              <w:rPr>
                <w:rFonts w:ascii="Calibri" w:hAnsi="Calibri" w:eastAsia="Calibri" w:cs="Calibri"/>
                <w:lang w:val="en-GB"/>
              </w:rPr>
              <w:t>a</w:t>
            </w:r>
            <w:r w:rsidRPr="0D58C396" w:rsidR="5972F373">
              <w:rPr>
                <w:rFonts w:ascii="Calibri" w:hAnsi="Calibri" w:eastAsia="Calibri" w:cs="Calibri"/>
                <w:lang w:val="en-GB"/>
              </w:rPr>
              <w:t>ir quality policy and smoke control areas, so there may be other considerations which make the inappropriate.</w:t>
            </w:r>
          </w:p>
        </w:tc>
      </w:tr>
      <w:tr w:rsidRPr="00AB4797" w:rsidR="00325BF6" w:rsidTr="0D58C396" w14:paraId="0D7E38F6" w14:textId="77777777">
        <w:tc>
          <w:tcPr>
            <w:tcW w:w="1555" w:type="dxa"/>
            <w:vMerge/>
            <w:tcMar/>
          </w:tcPr>
          <w:p w:rsidRPr="00747DD3" w:rsidR="00325BF6" w:rsidP="00325BF6" w:rsidRDefault="00325BF6" w14:paraId="662A7DA0" w14:textId="77777777">
            <w:pPr>
              <w:rPr>
                <w:rFonts w:cstheme="minorHAnsi"/>
                <w:color w:val="2F5496" w:themeColor="accent1" w:themeShade="BF"/>
              </w:rPr>
            </w:pPr>
          </w:p>
        </w:tc>
        <w:tc>
          <w:tcPr>
            <w:tcW w:w="3543" w:type="dxa"/>
            <w:tcMar/>
          </w:tcPr>
          <w:p w:rsidRPr="00AB4797" w:rsidR="00325BF6" w:rsidP="00325BF6" w:rsidRDefault="00325BF6" w14:paraId="07224CA1" w14:textId="2776E167">
            <w:pPr>
              <w:rPr>
                <w:rFonts w:cstheme="minorHAnsi"/>
              </w:rPr>
            </w:pPr>
            <w:proofErr w:type="gramStart"/>
            <w:r w:rsidRPr="2A43AFD5">
              <w:t>Are</w:t>
            </w:r>
            <w:proofErr w:type="gramEnd"/>
            <w:r w:rsidRPr="2A43AFD5">
              <w:t xml:space="preserve"> there any concern about double-counting of off</w:t>
            </w:r>
            <w:r>
              <w:t>-</w:t>
            </w:r>
            <w:r w:rsidRPr="2A43AFD5">
              <w:t>site</w:t>
            </w:r>
            <w:r>
              <w:t xml:space="preserve"> offsetting</w:t>
            </w:r>
            <w:r w:rsidRPr="2A43AFD5">
              <w:t xml:space="preserve">, e.g. 1000 households contribute to an offsite solar farm which only provides 800 homes worth of energy?  </w:t>
            </w:r>
          </w:p>
        </w:tc>
        <w:tc>
          <w:tcPr>
            <w:tcW w:w="3918" w:type="dxa"/>
            <w:shd w:val="clear" w:color="auto" w:fill="auto"/>
            <w:tcMar/>
          </w:tcPr>
          <w:p w:rsidRPr="00747DD3" w:rsidR="00325BF6" w:rsidP="00325BF6" w:rsidRDefault="00325BF6" w14:paraId="49E2665F" w14:textId="4259E491">
            <w:pPr>
              <w:rPr>
                <w:rFonts w:ascii="Calibri" w:hAnsi="Calibri" w:eastAsia="Calibri" w:cs="Calibri"/>
              </w:rPr>
            </w:pPr>
            <w:r w:rsidRPr="00503164">
              <w:rPr>
                <w:rFonts w:ascii="Calibri" w:hAnsi="Calibri" w:eastAsia="Calibri" w:cs="Calibri"/>
                <w:lang w:val="en-GB"/>
              </w:rPr>
              <w:t>The way offsetting is delivered (where an applicant has paid into the Council’s fund) would need to be managed through a transparent and logical process which will fall under the management of the fund. This will need to include avoiding double-counting. This is not considered to be something the policy wording can directly address.</w:t>
            </w:r>
          </w:p>
        </w:tc>
      </w:tr>
      <w:tr w:rsidRPr="00AB4797" w:rsidR="00325BF6" w:rsidTr="0D58C396" w14:paraId="2EA42A47" w14:textId="77777777">
        <w:tc>
          <w:tcPr>
            <w:tcW w:w="1555" w:type="dxa"/>
            <w:tcMar/>
          </w:tcPr>
          <w:p w:rsidRPr="00747DD3" w:rsidR="00325BF6" w:rsidP="00325BF6" w:rsidRDefault="00325BF6" w14:paraId="65AB0803" w14:textId="6B2B691C">
            <w:pPr>
              <w:rPr>
                <w:rFonts w:cstheme="minorHAnsi"/>
                <w:color w:val="2F5496" w:themeColor="accent1" w:themeShade="BF"/>
              </w:rPr>
            </w:pPr>
            <w:r w:rsidRPr="00AB4797">
              <w:rPr>
                <w:rFonts w:eastAsia="Cambria" w:cstheme="minorHAnsi"/>
                <w:color w:val="365F91"/>
              </w:rPr>
              <w:t>R2 Embodied carbon in the construction process</w:t>
            </w:r>
          </w:p>
        </w:tc>
        <w:tc>
          <w:tcPr>
            <w:tcW w:w="3543" w:type="dxa"/>
            <w:tcMar/>
          </w:tcPr>
          <w:p w:rsidRPr="2A43AFD5" w:rsidR="00325BF6" w:rsidP="00325BF6" w:rsidRDefault="00325BF6" w14:paraId="6D5F451C" w14:textId="7B6C34C1">
            <w:r w:rsidRPr="00AB4797">
              <w:rPr>
                <w:rFonts w:cstheme="minorHAnsi"/>
              </w:rPr>
              <w:t>If an existing building is very energy inefficient, should it still be re-used rather than replaced?</w:t>
            </w:r>
          </w:p>
        </w:tc>
        <w:tc>
          <w:tcPr>
            <w:tcW w:w="3918" w:type="dxa"/>
            <w:shd w:val="clear" w:color="auto" w:fill="auto"/>
            <w:tcMar/>
          </w:tcPr>
          <w:p w:rsidRPr="00503164" w:rsidR="00325BF6" w:rsidP="00325BF6" w:rsidRDefault="00325BF6" w14:paraId="7AEB4432" w14:textId="09C7DC44">
            <w:pPr>
              <w:rPr>
                <w:rFonts w:ascii="Calibri" w:hAnsi="Calibri" w:eastAsia="Calibri" w:cs="Calibri"/>
              </w:rPr>
            </w:pPr>
            <w:r w:rsidRPr="0D58C396" w:rsidR="666F204D">
              <w:rPr>
                <w:rFonts w:ascii="Calibri" w:hAnsi="Calibri" w:eastAsia="Calibri" w:cs="Calibri"/>
                <w:color w:val="000000" w:themeColor="text1" w:themeTint="FF" w:themeShade="FF"/>
                <w:lang w:val="en-GB"/>
              </w:rPr>
              <w:t>The answer will depend on the circumstances of each proposal and there is not a simple yes or no. In effect, t</w:t>
            </w:r>
            <w:r w:rsidRPr="0D58C396" w:rsidR="5972F373">
              <w:rPr>
                <w:rFonts w:ascii="Calibri" w:hAnsi="Calibri" w:eastAsia="Calibri" w:cs="Calibri"/>
                <w:color w:val="000000" w:themeColor="text1" w:themeTint="FF" w:themeShade="FF"/>
                <w:lang w:val="en-GB"/>
              </w:rPr>
              <w:t xml:space="preserve">his will form part of the 'robust exploration' of feasibility of </w:t>
            </w:r>
            <w:r w:rsidRPr="0D58C396" w:rsidR="5972F373">
              <w:rPr>
                <w:rFonts w:ascii="Calibri" w:hAnsi="Calibri" w:eastAsia="Calibri" w:cs="Calibri"/>
                <w:color w:val="000000" w:themeColor="text1" w:themeTint="FF" w:themeShade="FF"/>
                <w:lang w:val="en-GB"/>
              </w:rPr>
              <w:t>retaining</w:t>
            </w:r>
            <w:r w:rsidRPr="0D58C396" w:rsidR="5972F373">
              <w:rPr>
                <w:rFonts w:ascii="Calibri" w:hAnsi="Calibri" w:eastAsia="Calibri" w:cs="Calibri"/>
                <w:color w:val="000000" w:themeColor="text1" w:themeTint="FF" w:themeShade="FF"/>
                <w:lang w:val="en-GB"/>
              </w:rPr>
              <w:t xml:space="preserve"> building as is covered under part </w:t>
            </w:r>
            <w:r w:rsidRPr="0D58C396" w:rsidR="5972F373">
              <w:rPr>
                <w:rFonts w:ascii="Calibri" w:hAnsi="Calibri" w:eastAsia="Calibri" w:cs="Calibri"/>
                <w:color w:val="000000" w:themeColor="text1" w:themeTint="FF" w:themeShade="FF"/>
                <w:lang w:val="en-GB"/>
              </w:rPr>
              <w:t>A</w:t>
            </w:r>
            <w:r w:rsidRPr="0D58C396" w:rsidR="5972F373">
              <w:rPr>
                <w:rFonts w:ascii="Calibri" w:hAnsi="Calibri" w:eastAsia="Calibri" w:cs="Calibri"/>
                <w:color w:val="000000" w:themeColor="text1" w:themeTint="FF" w:themeShade="FF"/>
                <w:lang w:val="en-GB"/>
              </w:rPr>
              <w:t xml:space="preserve">. A TAN will </w:t>
            </w:r>
            <w:r w:rsidRPr="0D58C396" w:rsidR="5972F373">
              <w:rPr>
                <w:rFonts w:ascii="Calibri" w:hAnsi="Calibri" w:eastAsia="Calibri" w:cs="Calibri"/>
                <w:color w:val="000000" w:themeColor="text1" w:themeTint="FF" w:themeShade="FF"/>
                <w:lang w:val="en-GB"/>
              </w:rPr>
              <w:t>likely expand</w:t>
            </w:r>
            <w:r w:rsidRPr="0D58C396" w:rsidR="5972F373">
              <w:rPr>
                <w:rFonts w:ascii="Calibri" w:hAnsi="Calibri" w:eastAsia="Calibri" w:cs="Calibri"/>
                <w:color w:val="000000" w:themeColor="text1" w:themeTint="FF" w:themeShade="FF"/>
                <w:lang w:val="en-GB"/>
              </w:rPr>
              <w:t xml:space="preserve"> on what this means (including energy efficiency of existing building). </w:t>
            </w:r>
          </w:p>
        </w:tc>
      </w:tr>
      <w:tr w:rsidRPr="00AB4797" w:rsidR="00325BF6" w:rsidTr="0D58C396" w14:paraId="5B7C1D64" w14:textId="77777777">
        <w:tc>
          <w:tcPr>
            <w:tcW w:w="1555" w:type="dxa"/>
            <w:tcMar/>
          </w:tcPr>
          <w:p w:rsidRPr="00AB4797" w:rsidR="00325BF6" w:rsidP="00325BF6" w:rsidRDefault="00325BF6" w14:paraId="14271051" w14:textId="4E181F68">
            <w:pPr>
              <w:pStyle w:val="Heading2"/>
              <w:spacing w:before="0"/>
              <w:rPr>
                <w:rFonts w:eastAsia="Cambria" w:asciiTheme="minorHAnsi" w:hAnsiTheme="minorHAnsi" w:cstheme="minorHAnsi"/>
                <w:sz w:val="22"/>
                <w:szCs w:val="22"/>
              </w:rPr>
            </w:pPr>
            <w:r w:rsidRPr="00AB4797">
              <w:rPr>
                <w:rFonts w:asciiTheme="minorHAnsi" w:hAnsiTheme="minorHAnsi" w:cstheme="minorHAnsi"/>
                <w:sz w:val="22"/>
                <w:szCs w:val="22"/>
              </w:rPr>
              <w:lastRenderedPageBreak/>
              <w:t>R3 Retro-fitting existing buildings</w:t>
            </w:r>
          </w:p>
        </w:tc>
        <w:tc>
          <w:tcPr>
            <w:tcW w:w="3543" w:type="dxa"/>
            <w:tcMar/>
          </w:tcPr>
          <w:p w:rsidRPr="00AB4797" w:rsidR="00325BF6" w:rsidP="00325BF6" w:rsidRDefault="00325BF6" w14:paraId="39A9B1C4" w14:textId="0202BA76">
            <w:pPr>
              <w:rPr>
                <w:rFonts w:cstheme="minorHAnsi"/>
              </w:rPr>
            </w:pPr>
            <w:r w:rsidRPr="00AB4797">
              <w:rPr>
                <w:rFonts w:cstheme="minorHAnsi"/>
              </w:rPr>
              <w:t xml:space="preserve">Can the policy be made stronger, </w:t>
            </w:r>
            <w:proofErr w:type="gramStart"/>
            <w:r w:rsidRPr="00AB4797">
              <w:rPr>
                <w:rFonts w:cstheme="minorHAnsi"/>
              </w:rPr>
              <w:t>e.g.</w:t>
            </w:r>
            <w:proofErr w:type="gramEnd"/>
            <w:r w:rsidRPr="00AB4797">
              <w:rPr>
                <w:rFonts w:cstheme="minorHAnsi"/>
              </w:rPr>
              <w:t xml:space="preserve"> require energy efficiency level X, renewable energy provision etc. for all refurbishments?</w:t>
            </w:r>
          </w:p>
        </w:tc>
        <w:tc>
          <w:tcPr>
            <w:tcW w:w="3918" w:type="dxa"/>
            <w:shd w:val="clear" w:color="auto" w:fill="auto"/>
            <w:tcMar/>
          </w:tcPr>
          <w:p w:rsidRPr="00503164" w:rsidR="00325BF6" w:rsidP="00325BF6" w:rsidRDefault="00325BF6" w14:paraId="3E158AD7" w14:textId="505CC84A">
            <w:r w:rsidRPr="00503164">
              <w:rPr>
                <w:rFonts w:ascii="Calibri" w:hAnsi="Calibri" w:eastAsia="Calibri" w:cs="Calibri"/>
                <w:color w:val="000000" w:themeColor="text1"/>
                <w:lang w:val="en-GB"/>
              </w:rPr>
              <w:t xml:space="preserve">Policy RE1 comes into effect for a lot of new development including where it affects existing builds - </w:t>
            </w:r>
            <w:proofErr w:type="gramStart"/>
            <w:r w:rsidRPr="00503164">
              <w:rPr>
                <w:rFonts w:ascii="Calibri" w:hAnsi="Calibri" w:eastAsia="Calibri" w:cs="Calibri"/>
                <w:color w:val="000000" w:themeColor="text1"/>
                <w:lang w:val="en-GB"/>
              </w:rPr>
              <w:t>e.g.</w:t>
            </w:r>
            <w:proofErr w:type="gramEnd"/>
            <w:r w:rsidRPr="00503164">
              <w:rPr>
                <w:rFonts w:ascii="Calibri" w:hAnsi="Calibri" w:eastAsia="Calibri" w:cs="Calibri"/>
                <w:color w:val="000000" w:themeColor="text1"/>
                <w:lang w:val="en-GB"/>
              </w:rPr>
              <w:t xml:space="preserve"> conversion or extension of existing buildings. Whilst not all of RE1's standards apply, it still enforces certain standards of retro-fit there - </w:t>
            </w:r>
            <w:proofErr w:type="gramStart"/>
            <w:r w:rsidRPr="00503164">
              <w:rPr>
                <w:rFonts w:ascii="Calibri" w:hAnsi="Calibri" w:eastAsia="Calibri" w:cs="Calibri"/>
                <w:color w:val="000000" w:themeColor="text1"/>
                <w:lang w:val="en-GB"/>
              </w:rPr>
              <w:t>e.g.</w:t>
            </w:r>
            <w:proofErr w:type="gramEnd"/>
            <w:r w:rsidRPr="00503164">
              <w:rPr>
                <w:rFonts w:ascii="Calibri" w:hAnsi="Calibri" w:eastAsia="Calibri" w:cs="Calibri"/>
                <w:color w:val="000000" w:themeColor="text1"/>
                <w:lang w:val="en-GB"/>
              </w:rPr>
              <w:t xml:space="preserve"> follow energy hierarchy. It is tricky to go further here, as we cannot force buildings to be retro-fitted - instead this policy seeks to provide clarity that the council will wherever possible look positively on such applications where they come forward. </w:t>
            </w:r>
          </w:p>
        </w:tc>
      </w:tr>
      <w:tr w:rsidRPr="00AB4797" w:rsidR="00325BF6" w:rsidTr="0D58C396" w14:paraId="0546A030" w14:textId="77777777">
        <w:tc>
          <w:tcPr>
            <w:tcW w:w="1555" w:type="dxa"/>
            <w:tcMar/>
          </w:tcPr>
          <w:p w:rsidR="00CD7622" w:rsidP="29DD8C70" w:rsidRDefault="00325BF6" w14:paraId="193D77B5" w14:textId="61BCB54B">
            <w:pPr>
              <w:pStyle w:val="Heading2"/>
              <w:spacing w:before="0"/>
              <w:rPr>
                <w:rFonts w:eastAsia="Cambria" w:asciiTheme="minorHAnsi" w:hAnsiTheme="minorHAnsi" w:cstheme="minorBidi"/>
                <w:color w:val="365F91"/>
                <w:sz w:val="22"/>
                <w:szCs w:val="22"/>
              </w:rPr>
            </w:pPr>
            <w:r w:rsidRPr="29DD8C70">
              <w:rPr>
                <w:rFonts w:eastAsia="Cambria" w:asciiTheme="minorHAnsi" w:hAnsiTheme="minorHAnsi" w:cstheme="minorBidi"/>
                <w:color w:val="365F91"/>
                <w:sz w:val="22"/>
                <w:szCs w:val="22"/>
              </w:rPr>
              <w:t>HD1 Conservation Areas</w:t>
            </w:r>
            <w:r w:rsidRPr="29DD8C70" w:rsidR="00CD7622">
              <w:rPr>
                <w:rFonts w:eastAsia="Cambria" w:asciiTheme="minorHAnsi" w:hAnsiTheme="minorHAnsi" w:cstheme="minorBidi"/>
                <w:color w:val="365F91"/>
                <w:sz w:val="22"/>
                <w:szCs w:val="22"/>
              </w:rPr>
              <w:t xml:space="preserve"> to…</w:t>
            </w:r>
          </w:p>
          <w:p w:rsidRPr="00AB4797" w:rsidR="00325BF6" w:rsidP="00325BF6" w:rsidRDefault="00325BF6" w14:paraId="25C3DB34" w14:textId="6B0B6214">
            <w:pPr>
              <w:pStyle w:val="Heading2"/>
              <w:spacing w:before="0"/>
              <w:rPr>
                <w:rFonts w:eastAsia="Cambria" w:asciiTheme="minorHAnsi" w:hAnsiTheme="minorHAnsi" w:cstheme="minorHAnsi"/>
                <w:sz w:val="22"/>
                <w:szCs w:val="22"/>
              </w:rPr>
            </w:pPr>
            <w:r>
              <w:rPr>
                <w:rFonts w:eastAsia="Cambria" w:asciiTheme="minorHAnsi" w:hAnsiTheme="minorHAnsi" w:cstheme="minorHAnsi"/>
                <w:color w:val="365F91"/>
                <w:sz w:val="22"/>
                <w:szCs w:val="22"/>
              </w:rPr>
              <w:t>HD6 Non-designated heritage assets</w:t>
            </w:r>
          </w:p>
        </w:tc>
        <w:tc>
          <w:tcPr>
            <w:tcW w:w="3543" w:type="dxa"/>
            <w:tcMar/>
          </w:tcPr>
          <w:p w:rsidRPr="00AB4797" w:rsidR="00325BF6" w:rsidP="00325BF6" w:rsidRDefault="00325BF6" w14:paraId="65BD195A" w14:textId="76F8CDD9">
            <w:pPr>
              <w:rPr>
                <w:rFonts w:cstheme="minorHAnsi"/>
              </w:rPr>
            </w:pPr>
            <w:r w:rsidRPr="00AB4797">
              <w:rPr>
                <w:rFonts w:cstheme="minorHAnsi"/>
              </w:rPr>
              <w:t>Is it possible to enhance conservation areas</w:t>
            </w:r>
            <w:r>
              <w:rPr>
                <w:rFonts w:cstheme="minorHAnsi"/>
              </w:rPr>
              <w:t xml:space="preserve">/listed buildings/ </w:t>
            </w:r>
            <w:proofErr w:type="spellStart"/>
            <w:r>
              <w:rPr>
                <w:rFonts w:cstheme="minorHAnsi"/>
              </w:rPr>
              <w:t>etc</w:t>
            </w:r>
            <w:proofErr w:type="spellEnd"/>
            <w:r w:rsidRPr="00AB4797">
              <w:rPr>
                <w:rFonts w:cstheme="minorHAnsi"/>
              </w:rPr>
              <w:t>?  If so, should that be encouraged here, and possibly ideas provided about what such enhancement could look like?</w:t>
            </w:r>
          </w:p>
        </w:tc>
        <w:tc>
          <w:tcPr>
            <w:tcW w:w="3918" w:type="dxa"/>
            <w:shd w:val="clear" w:color="auto" w:fill="auto"/>
            <w:tcMar/>
          </w:tcPr>
          <w:p w:rsidRPr="00503164" w:rsidR="00325BF6" w:rsidP="00325BF6" w:rsidRDefault="00325BF6" w14:paraId="22828C21" w14:textId="6DDC411D">
            <w:r w:rsidRPr="00503164">
              <w:t>The emphasis in the N</w:t>
            </w:r>
            <w:r w:rsidR="00CD7622">
              <w:t>ational Planning Policy Framework</w:t>
            </w:r>
            <w:r w:rsidRPr="00503164">
              <w:t xml:space="preserve"> and therefore the policy is weighing up harm to significance against benefits the scheme bring, and mitigating harm- so enhancement would be welcome but is not the intention of the policy. </w:t>
            </w:r>
          </w:p>
        </w:tc>
      </w:tr>
      <w:tr w:rsidRPr="00AB4797" w:rsidR="00325BF6" w:rsidTr="0D58C396" w14:paraId="2EAC0B7F" w14:textId="77777777">
        <w:trPr>
          <w:trHeight w:val="1563"/>
        </w:trPr>
        <w:tc>
          <w:tcPr>
            <w:tcW w:w="1555" w:type="dxa"/>
            <w:tcMar/>
          </w:tcPr>
          <w:p w:rsidRPr="00AB4797" w:rsidR="00325BF6" w:rsidP="00325BF6" w:rsidRDefault="00325BF6" w14:paraId="293CEA48" w14:textId="4609C391">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HD4 Scheduled Monuments</w:t>
            </w:r>
          </w:p>
        </w:tc>
        <w:tc>
          <w:tcPr>
            <w:tcW w:w="3543" w:type="dxa"/>
            <w:tcMar/>
          </w:tcPr>
          <w:p w:rsidRPr="00AB4797" w:rsidR="00325BF6" w:rsidP="00325BF6" w:rsidRDefault="00325BF6" w14:paraId="20F4A459" w14:textId="710C4FB3">
            <w:pPr>
              <w:rPr>
                <w:rFonts w:eastAsia="Arial" w:cstheme="minorHAnsi"/>
              </w:rPr>
            </w:pPr>
            <w:r w:rsidRPr="00AB4797">
              <w:rPr>
                <w:rFonts w:cstheme="minorHAnsi"/>
              </w:rPr>
              <w:t xml:space="preserve">Policies HD1-HD3 each includes a statement explaining the circumstances under which planning permission would not be granted, </w:t>
            </w:r>
            <w:proofErr w:type="gramStart"/>
            <w:r w:rsidRPr="00AB4797">
              <w:rPr>
                <w:rFonts w:cstheme="minorHAnsi"/>
              </w:rPr>
              <w:t>e.g.</w:t>
            </w:r>
            <w:proofErr w:type="gramEnd"/>
            <w:r w:rsidRPr="00AB4797">
              <w:rPr>
                <w:rFonts w:cstheme="minorHAnsi"/>
              </w:rPr>
              <w:t xml:space="preserve"> exceptional, wholly exceptional, substantial harm.  </w:t>
            </w:r>
            <w:r w:rsidRPr="00AB4797">
              <w:rPr>
                <w:rFonts w:eastAsia="Arial" w:cstheme="minorHAnsi"/>
              </w:rPr>
              <w:t>Does this policy need something similar?</w:t>
            </w:r>
          </w:p>
        </w:tc>
        <w:tc>
          <w:tcPr>
            <w:tcW w:w="3918" w:type="dxa"/>
            <w:shd w:val="clear" w:color="auto" w:fill="auto"/>
            <w:tcMar/>
          </w:tcPr>
          <w:p w:rsidRPr="00503164" w:rsidR="00325BF6" w:rsidP="00325BF6" w:rsidRDefault="00325BF6" w14:paraId="6451BC27" w14:textId="500B2F01">
            <w:r w:rsidRPr="00503164">
              <w:t xml:space="preserve">This has now been amended to be consistent with the other policies. </w:t>
            </w:r>
          </w:p>
        </w:tc>
      </w:tr>
      <w:tr w:rsidRPr="00AB4797" w:rsidR="00325BF6" w:rsidTr="0D58C396" w14:paraId="3230837C" w14:textId="77777777">
        <w:tc>
          <w:tcPr>
            <w:tcW w:w="1555" w:type="dxa"/>
            <w:tcMar/>
          </w:tcPr>
          <w:p w:rsidRPr="00AB4797" w:rsidR="00325BF6" w:rsidP="00325BF6" w:rsidRDefault="00325BF6" w14:paraId="34B8FCB9" w14:textId="0F9AEB09">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HD8 Using Context to Determine Appropriate Density</w:t>
            </w:r>
          </w:p>
        </w:tc>
        <w:tc>
          <w:tcPr>
            <w:tcW w:w="3543" w:type="dxa"/>
            <w:tcMar/>
          </w:tcPr>
          <w:p w:rsidRPr="00AB4797" w:rsidR="00325BF6" w:rsidP="00325BF6" w:rsidRDefault="00325BF6" w14:paraId="37C41D8C" w14:textId="7D1F5503">
            <w:pPr>
              <w:rPr>
                <w:rFonts w:cstheme="minorHAnsi"/>
              </w:rPr>
            </w:pPr>
            <w:r w:rsidRPr="00AB4797">
              <w:rPr>
                <w:rFonts w:cstheme="minorHAnsi"/>
              </w:rPr>
              <w:t xml:space="preserve">Does the policy need to say anything about minimum density?  </w:t>
            </w:r>
            <w:proofErr w:type="gramStart"/>
            <w:r w:rsidRPr="00AB4797">
              <w:rPr>
                <w:rFonts w:cstheme="minorHAnsi"/>
              </w:rPr>
              <w:t>Otherwise</w:t>
            </w:r>
            <w:proofErr w:type="gramEnd"/>
            <w:r w:rsidRPr="00AB4797">
              <w:rPr>
                <w:rFonts w:cstheme="minorHAnsi"/>
              </w:rPr>
              <w:t xml:space="preserve"> b. suggests that the density of new development should be ‘anchored’ at the existing density of the </w:t>
            </w:r>
            <w:proofErr w:type="spellStart"/>
            <w:r w:rsidRPr="00AB4797">
              <w:rPr>
                <w:rFonts w:cstheme="minorHAnsi"/>
              </w:rPr>
              <w:t>neighbourhood</w:t>
            </w:r>
            <w:proofErr w:type="spellEnd"/>
            <w:r w:rsidRPr="00AB4797">
              <w:rPr>
                <w:rFonts w:cstheme="minorHAnsi"/>
              </w:rPr>
              <w:t xml:space="preserve"> where the development is proposed.</w:t>
            </w:r>
          </w:p>
        </w:tc>
        <w:tc>
          <w:tcPr>
            <w:tcW w:w="3918" w:type="dxa"/>
            <w:shd w:val="clear" w:color="auto" w:fill="auto"/>
            <w:tcMar/>
          </w:tcPr>
          <w:p w:rsidRPr="00503164" w:rsidR="00325BF6" w:rsidP="00325BF6" w:rsidRDefault="00325BF6" w14:paraId="79AE639D" w14:textId="07642759">
            <w:r w:rsidRPr="00503164">
              <w:t xml:space="preserve">The policy gives an indicative (very high) density for city and district </w:t>
            </w:r>
            <w:proofErr w:type="spellStart"/>
            <w:r w:rsidRPr="00503164">
              <w:t>centres</w:t>
            </w:r>
            <w:proofErr w:type="spellEnd"/>
            <w:r w:rsidRPr="00503164">
              <w:t xml:space="preserve"> of 100dph</w:t>
            </w:r>
          </w:p>
        </w:tc>
      </w:tr>
      <w:tr w:rsidRPr="00AB4797" w:rsidR="00325BF6" w:rsidTr="0D58C396" w14:paraId="17D6529B" w14:textId="77777777">
        <w:tc>
          <w:tcPr>
            <w:tcW w:w="1555" w:type="dxa"/>
            <w:tcMar/>
          </w:tcPr>
          <w:p w:rsidRPr="00AB4797" w:rsidR="00325BF6" w:rsidP="00325BF6" w:rsidRDefault="00325BF6" w14:paraId="1C0D95D9" w14:textId="167893F8">
            <w:pPr>
              <w:pStyle w:val="Heading2"/>
              <w:spacing w:before="0"/>
              <w:rPr>
                <w:rFonts w:eastAsia="Cambria" w:asciiTheme="minorHAnsi" w:hAnsiTheme="minorHAnsi" w:cstheme="minorHAnsi"/>
                <w:color w:val="365F91"/>
                <w:sz w:val="22"/>
                <w:szCs w:val="22"/>
              </w:rPr>
            </w:pPr>
            <w:r>
              <w:rPr>
                <w:rFonts w:eastAsia="Cambria" w:asciiTheme="minorHAnsi" w:hAnsiTheme="minorHAnsi" w:cstheme="minorHAnsi"/>
                <w:color w:val="365F91"/>
                <w:sz w:val="22"/>
                <w:szCs w:val="22"/>
              </w:rPr>
              <w:t>HD10. Health Impact Assessment</w:t>
            </w:r>
          </w:p>
        </w:tc>
        <w:tc>
          <w:tcPr>
            <w:tcW w:w="3543" w:type="dxa"/>
            <w:shd w:val="clear" w:color="auto" w:fill="auto"/>
            <w:tcMar/>
          </w:tcPr>
          <w:p w:rsidRPr="00693787" w:rsidR="00325BF6" w:rsidP="4FE0F477" w:rsidRDefault="00325BF6" w14:paraId="503A722F" w14:textId="34C18D5D">
            <w:r w:rsidRPr="4FE0F477">
              <w:t>Ensure that the Technical Advice Note includes health issues regarding climate change (</w:t>
            </w:r>
            <w:proofErr w:type="gramStart"/>
            <w:r w:rsidRPr="4FE0F477">
              <w:t>e.g.</w:t>
            </w:r>
            <w:proofErr w:type="gramEnd"/>
            <w:r w:rsidRPr="4FE0F477">
              <w:t xml:space="preserve"> need for shading); also active travel.</w:t>
            </w:r>
          </w:p>
        </w:tc>
        <w:tc>
          <w:tcPr>
            <w:tcW w:w="3918" w:type="dxa"/>
            <w:shd w:val="clear" w:color="auto" w:fill="auto"/>
            <w:tcMar/>
          </w:tcPr>
          <w:p w:rsidRPr="00AB4797" w:rsidR="00325BF6" w:rsidP="4FE0F477" w:rsidRDefault="23B6B0F9" w14:paraId="6D3B526F" w14:textId="6A85B2E5" w14:noSpellErr="1">
            <w:pPr>
              <w:rPr>
                <w:rFonts w:ascii="Calibri" w:hAnsi="Calibri" w:eastAsia="Calibri" w:cs="Calibri"/>
                <w:color w:val="000000" w:themeColor="text1"/>
                <w:highlight w:val="cyan"/>
                <w:lang w:val="en-GB"/>
              </w:rPr>
            </w:pPr>
            <w:r w:rsidRPr="7B0AC54E" w:rsidR="2F9B092D">
              <w:rPr>
                <w:rFonts w:ascii="Calibri" w:hAnsi="Calibri" w:eastAsia="Calibri" w:cs="Calibri"/>
                <w:color w:val="000000" w:themeColor="text1" w:themeTint="FF" w:themeShade="FF"/>
                <w:lang w:val="en-GB"/>
              </w:rPr>
              <w:t>The Technical Advice Note will need to expand on the relevant considerations that HIAs may need to cover</w:t>
            </w:r>
            <w:r w:rsidRPr="7B0AC54E" w:rsidR="2F9B092D">
              <w:rPr>
                <w:rFonts w:ascii="Calibri" w:hAnsi="Calibri" w:eastAsia="Calibri" w:cs="Calibri"/>
                <w:color w:val="000000" w:themeColor="text1" w:themeTint="FF" w:themeShade="FF"/>
                <w:lang w:val="en-GB"/>
              </w:rPr>
              <w:t xml:space="preserve"> which would include these considerations</w:t>
            </w:r>
            <w:r w:rsidRPr="7B0AC54E" w:rsidR="2F9B092D">
              <w:rPr>
                <w:rFonts w:ascii="Calibri" w:hAnsi="Calibri" w:eastAsia="Calibri" w:cs="Calibri"/>
                <w:color w:val="000000" w:themeColor="text1" w:themeTint="FF" w:themeShade="FF"/>
                <w:lang w:val="en-GB"/>
              </w:rPr>
              <w:t>.</w:t>
            </w:r>
            <w:r w:rsidRPr="7B0AC54E" w:rsidR="2F9B092D">
              <w:rPr>
                <w:rFonts w:ascii="Calibri" w:hAnsi="Calibri" w:eastAsia="Calibri" w:cs="Calibri"/>
                <w:color w:val="000000" w:themeColor="text1" w:themeTint="FF" w:themeShade="FF"/>
                <w:lang w:val="en-GB"/>
              </w:rPr>
              <w:t xml:space="preserve"> Requirements under policy G9 (Resilient design) also address the need for considering the risk</w:t>
            </w:r>
            <w:r w:rsidRPr="7B0AC54E" w:rsidR="23F5E67B">
              <w:rPr>
                <w:rFonts w:ascii="Calibri" w:hAnsi="Calibri" w:eastAsia="Calibri" w:cs="Calibri"/>
                <w:color w:val="000000" w:themeColor="text1" w:themeTint="FF" w:themeShade="FF"/>
                <w:lang w:val="en-GB"/>
              </w:rPr>
              <w:t xml:space="preserve">s of climate change on occupants (such as </w:t>
            </w:r>
            <w:r w:rsidRPr="7B0AC54E" w:rsidR="2F9B092D">
              <w:rPr>
                <w:rFonts w:ascii="Calibri" w:hAnsi="Calibri" w:eastAsia="Calibri" w:cs="Calibri"/>
                <w:color w:val="000000" w:themeColor="text1" w:themeTint="FF" w:themeShade="FF"/>
                <w:lang w:val="en-GB"/>
              </w:rPr>
              <w:t>overheating</w:t>
            </w:r>
            <w:r w:rsidRPr="7B0AC54E" w:rsidR="077B8E88">
              <w:rPr>
                <w:rFonts w:ascii="Calibri" w:hAnsi="Calibri" w:eastAsia="Calibri" w:cs="Calibri"/>
                <w:color w:val="000000" w:themeColor="text1" w:themeTint="FF" w:themeShade="FF"/>
                <w:lang w:val="en-GB"/>
              </w:rPr>
              <w:t xml:space="preserve">) and set out measures to address these </w:t>
            </w:r>
            <w:r w:rsidRPr="7B0AC54E" w:rsidR="077B8E88">
              <w:rPr>
                <w:rFonts w:ascii="Calibri" w:hAnsi="Calibri" w:eastAsia="Calibri" w:cs="Calibri"/>
                <w:color w:val="000000" w:themeColor="text1" w:themeTint="FF" w:themeShade="FF"/>
                <w:lang w:val="en-GB"/>
              </w:rPr>
              <w:t>e.g.</w:t>
            </w:r>
            <w:r w:rsidRPr="7B0AC54E" w:rsidR="077B8E88">
              <w:rPr>
                <w:rFonts w:ascii="Calibri" w:hAnsi="Calibri" w:eastAsia="Calibri" w:cs="Calibri"/>
                <w:color w:val="000000" w:themeColor="text1" w:themeTint="FF" w:themeShade="FF"/>
                <w:lang w:val="en-GB"/>
              </w:rPr>
              <w:t xml:space="preserve"> requiring</w:t>
            </w:r>
            <w:r w:rsidRPr="7B0AC54E" w:rsidR="2F9B092D">
              <w:rPr>
                <w:rFonts w:ascii="Calibri" w:hAnsi="Calibri" w:eastAsia="Calibri" w:cs="Calibri"/>
                <w:color w:val="000000" w:themeColor="text1" w:themeTint="FF" w:themeShade="FF"/>
                <w:lang w:val="en-GB"/>
              </w:rPr>
              <w:t xml:space="preserve"> applicants to </w:t>
            </w:r>
            <w:r w:rsidRPr="7B0AC54E" w:rsidR="6301490F">
              <w:rPr>
                <w:rFonts w:ascii="Calibri" w:hAnsi="Calibri" w:eastAsia="Calibri" w:cs="Calibri"/>
                <w:color w:val="000000" w:themeColor="text1" w:themeTint="FF" w:themeShade="FF"/>
                <w:lang w:val="en-GB"/>
              </w:rPr>
              <w:t>incorp</w:t>
            </w:r>
            <w:r w:rsidRPr="7B0AC54E" w:rsidR="6301490F">
              <w:rPr>
                <w:rFonts w:ascii="Calibri" w:hAnsi="Calibri" w:eastAsia="Calibri" w:cs="Calibri"/>
                <w:color w:val="000000" w:themeColor="text1" w:themeTint="FF" w:themeShade="FF"/>
                <w:lang w:val="en-GB"/>
              </w:rPr>
              <w:t>orate a cooling strategy into the design approach.</w:t>
            </w:r>
          </w:p>
        </w:tc>
      </w:tr>
      <w:tr w:rsidRPr="00AB4797" w:rsidR="00325BF6" w:rsidTr="0D58C396" w14:paraId="304A37F7" w14:textId="77777777">
        <w:tc>
          <w:tcPr>
            <w:tcW w:w="1555" w:type="dxa"/>
            <w:tcMar/>
          </w:tcPr>
          <w:p w:rsidRPr="00AB4797" w:rsidR="00325BF6" w:rsidP="29DD8C70" w:rsidRDefault="00325BF6" w14:paraId="0E1D1D89" w14:textId="65E78028">
            <w:pPr>
              <w:pStyle w:val="Heading2"/>
              <w:spacing w:before="0"/>
              <w:rPr>
                <w:rFonts w:eastAsia="Cambria" w:asciiTheme="minorHAnsi" w:hAnsiTheme="minorHAnsi" w:cstheme="minorBidi"/>
                <w:color w:val="365F91"/>
                <w:sz w:val="22"/>
                <w:szCs w:val="22"/>
              </w:rPr>
            </w:pPr>
            <w:r w:rsidRPr="29DD8C70">
              <w:rPr>
                <w:rFonts w:eastAsia="Cambria" w:asciiTheme="minorHAnsi" w:hAnsiTheme="minorHAnsi" w:cstheme="minorBidi"/>
                <w:color w:val="365F91"/>
                <w:sz w:val="22"/>
                <w:szCs w:val="22"/>
              </w:rPr>
              <w:lastRenderedPageBreak/>
              <w:t>HD15 Bin and Bike Stores and External Servicing Features</w:t>
            </w:r>
          </w:p>
        </w:tc>
        <w:tc>
          <w:tcPr>
            <w:tcW w:w="3543" w:type="dxa"/>
            <w:tcMar/>
          </w:tcPr>
          <w:p w:rsidRPr="00AB4797" w:rsidR="00325BF6" w:rsidP="00325BF6" w:rsidRDefault="00325BF6" w14:paraId="0E02C273" w14:textId="13E961CB">
            <w:pPr>
              <w:rPr>
                <w:rFonts w:cstheme="minorHAnsi"/>
              </w:rPr>
            </w:pPr>
            <w:r w:rsidRPr="00AB4797">
              <w:rPr>
                <w:rFonts w:cstheme="minorHAnsi"/>
              </w:rPr>
              <w:t xml:space="preserve">The policy does not REQUIRE bin or bike storage, or explain how much must be provided.  </w:t>
            </w:r>
          </w:p>
        </w:tc>
        <w:tc>
          <w:tcPr>
            <w:tcW w:w="3918" w:type="dxa"/>
            <w:shd w:val="clear" w:color="auto" w:fill="auto"/>
            <w:tcMar/>
          </w:tcPr>
          <w:p w:rsidRPr="00503164" w:rsidR="00325BF6" w:rsidP="00325BF6" w:rsidRDefault="00325BF6" w14:paraId="1AEA79AA" w14:textId="04339888">
            <w:pPr>
              <w:rPr>
                <w:rFonts w:ascii="Calibri" w:hAnsi="Calibri" w:eastAsia="Calibri" w:cs="Calibri"/>
                <w:lang w:val="en-GB"/>
              </w:rPr>
            </w:pPr>
            <w:r w:rsidRPr="0D58C396" w:rsidR="5972F373">
              <w:rPr>
                <w:rFonts w:ascii="Calibri" w:hAnsi="Calibri" w:eastAsia="Calibri" w:cs="Calibri"/>
                <w:color w:val="000000" w:themeColor="text1" w:themeTint="FF" w:themeShade="FF"/>
                <w:lang w:val="en-GB"/>
              </w:rPr>
              <w:t>Words added to policy about requirement</w:t>
            </w:r>
            <w:r w:rsidRPr="0D58C396" w:rsidR="15B6F33A">
              <w:rPr>
                <w:rFonts w:ascii="Calibri" w:hAnsi="Calibri" w:eastAsia="Calibri" w:cs="Calibri"/>
                <w:color w:val="000000" w:themeColor="text1" w:themeTint="FF" w:themeShade="FF"/>
                <w:lang w:val="en-GB"/>
              </w:rPr>
              <w:t xml:space="preserve">, meanwhile it is envisaged that </w:t>
            </w:r>
            <w:r w:rsidRPr="0D58C396" w:rsidR="5972F373">
              <w:rPr>
                <w:rFonts w:ascii="Calibri" w:hAnsi="Calibri" w:eastAsia="Calibri" w:cs="Calibri"/>
                <w:color w:val="000000" w:themeColor="text1" w:themeTint="FF" w:themeShade="FF"/>
                <w:lang w:val="en-GB"/>
              </w:rPr>
              <w:t>the TANs</w:t>
            </w:r>
            <w:r w:rsidRPr="0D58C396" w:rsidR="39FBECC6">
              <w:rPr>
                <w:rFonts w:ascii="Calibri" w:hAnsi="Calibri" w:eastAsia="Calibri" w:cs="Calibri"/>
                <w:color w:val="000000" w:themeColor="text1" w:themeTint="FF" w:themeShade="FF"/>
                <w:lang w:val="en-GB"/>
              </w:rPr>
              <w:t xml:space="preserve"> would</w:t>
            </w:r>
            <w:r w:rsidRPr="0D58C396" w:rsidR="5972F373">
              <w:rPr>
                <w:rFonts w:ascii="Calibri" w:hAnsi="Calibri" w:eastAsia="Calibri" w:cs="Calibri"/>
                <w:color w:val="000000" w:themeColor="text1" w:themeTint="FF" w:themeShade="FF"/>
                <w:lang w:val="en-GB"/>
              </w:rPr>
              <w:t xml:space="preserve"> </w:t>
            </w:r>
            <w:r w:rsidRPr="0D58C396" w:rsidR="5972F373">
              <w:rPr>
                <w:rFonts w:ascii="Calibri" w:hAnsi="Calibri" w:eastAsia="Calibri" w:cs="Calibri"/>
                <w:color w:val="000000" w:themeColor="text1" w:themeTint="FF" w:themeShade="FF"/>
                <w:lang w:val="en-GB"/>
              </w:rPr>
              <w:t>provide</w:t>
            </w:r>
            <w:r w:rsidRPr="0D58C396" w:rsidR="5972F373">
              <w:rPr>
                <w:rFonts w:ascii="Calibri" w:hAnsi="Calibri" w:eastAsia="Calibri" w:cs="Calibri"/>
                <w:color w:val="000000" w:themeColor="text1" w:themeTint="FF" w:themeShade="FF"/>
                <w:lang w:val="en-GB"/>
              </w:rPr>
              <w:t xml:space="preserve"> the details behind the policy</w:t>
            </w:r>
          </w:p>
        </w:tc>
      </w:tr>
      <w:tr w:rsidRPr="00AB4797" w:rsidR="00325BF6" w:rsidTr="0D58C396" w14:paraId="609DCDEB" w14:textId="77777777">
        <w:tc>
          <w:tcPr>
            <w:tcW w:w="1555" w:type="dxa"/>
            <w:tcMar/>
          </w:tcPr>
          <w:p w:rsidRPr="00AB4797" w:rsidR="00325BF6" w:rsidP="00325BF6" w:rsidRDefault="00325BF6" w14:paraId="68545EB0" w14:textId="729401D6">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C1 Town Centre Uses</w:t>
            </w:r>
          </w:p>
        </w:tc>
        <w:tc>
          <w:tcPr>
            <w:tcW w:w="3543" w:type="dxa"/>
            <w:tcMar/>
          </w:tcPr>
          <w:p w:rsidRPr="00AB4797" w:rsidR="00325BF6" w:rsidP="00325BF6" w:rsidRDefault="00325BF6" w14:paraId="07C1817F" w14:textId="34CE8F1D">
            <w:pPr>
              <w:rPr>
                <w:rFonts w:cstheme="minorHAnsi"/>
              </w:rPr>
            </w:pPr>
            <w:r w:rsidRPr="00AB4797">
              <w:rPr>
                <w:rFonts w:cstheme="minorHAnsi"/>
              </w:rPr>
              <w:t xml:space="preserve">Are any new Local </w:t>
            </w:r>
            <w:proofErr w:type="spellStart"/>
            <w:r w:rsidRPr="00AB4797">
              <w:rPr>
                <w:rFonts w:cstheme="minorHAnsi"/>
              </w:rPr>
              <w:t>Centres</w:t>
            </w:r>
            <w:proofErr w:type="spellEnd"/>
            <w:r w:rsidRPr="00AB4797">
              <w:rPr>
                <w:rFonts w:cstheme="minorHAnsi"/>
              </w:rPr>
              <w:t xml:space="preserve"> needed, for instance in Littlemore, Oxford North, or Osney Mead/West End/Botley Road?</w:t>
            </w:r>
          </w:p>
        </w:tc>
        <w:tc>
          <w:tcPr>
            <w:tcW w:w="3918" w:type="dxa"/>
            <w:shd w:val="clear" w:color="auto" w:fill="auto"/>
            <w:tcMar/>
          </w:tcPr>
          <w:p w:rsidRPr="00503164" w:rsidR="00325BF6" w:rsidP="00325BF6" w:rsidRDefault="00325BF6" w14:paraId="2591ACC5" w14:textId="43160D54">
            <w:r w:rsidRPr="0D58C396" w:rsidR="5972F373">
              <w:rPr>
                <w:rFonts w:ascii="Calibri" w:hAnsi="Calibri" w:eastAsia="Calibri" w:cs="Calibri"/>
                <w:color w:val="000000" w:themeColor="text1" w:themeTint="FF" w:themeShade="FF"/>
                <w:lang w:val="en-GB"/>
              </w:rPr>
              <w:t xml:space="preserve">Areas have been </w:t>
            </w:r>
            <w:r w:rsidRPr="0D58C396" w:rsidR="5972F373">
              <w:rPr>
                <w:rFonts w:ascii="Calibri" w:hAnsi="Calibri" w:eastAsia="Calibri" w:cs="Calibri"/>
                <w:color w:val="000000" w:themeColor="text1" w:themeTint="FF" w:themeShade="FF"/>
                <w:lang w:val="en-GB"/>
              </w:rPr>
              <w:t>assessed as</w:t>
            </w:r>
            <w:r w:rsidRPr="0D58C396" w:rsidR="5972F373">
              <w:rPr>
                <w:rFonts w:ascii="Calibri" w:hAnsi="Calibri" w:eastAsia="Calibri" w:cs="Calibri"/>
                <w:color w:val="000000" w:themeColor="text1" w:themeTint="FF" w:themeShade="FF"/>
                <w:lang w:val="en-GB"/>
              </w:rPr>
              <w:t xml:space="preserve"> to whether they qualify as Local Centres and the Barton Underhill Circus added from </w:t>
            </w:r>
            <w:r w:rsidRPr="0D58C396" w:rsidR="5972F373">
              <w:rPr>
                <w:rFonts w:ascii="Calibri" w:hAnsi="Calibri" w:eastAsia="Calibri" w:cs="Calibri"/>
                <w:color w:val="000000" w:themeColor="text1" w:themeTint="FF" w:themeShade="FF"/>
                <w:lang w:val="en-GB"/>
              </w:rPr>
              <w:t>previous</w:t>
            </w:r>
            <w:r w:rsidRPr="0D58C396" w:rsidR="5972F373">
              <w:rPr>
                <w:rFonts w:ascii="Calibri" w:hAnsi="Calibri" w:eastAsia="Calibri" w:cs="Calibri"/>
                <w:color w:val="000000" w:themeColor="text1" w:themeTint="FF" w:themeShade="FF"/>
                <w:lang w:val="en-GB"/>
              </w:rPr>
              <w:t xml:space="preserve"> plan </w:t>
            </w:r>
            <w:r w:rsidRPr="0D58C396" w:rsidR="5972F373">
              <w:rPr>
                <w:rFonts w:ascii="Calibri" w:hAnsi="Calibri" w:eastAsia="Calibri" w:cs="Calibri"/>
                <w:lang w:val="en-GB"/>
              </w:rPr>
              <w:t xml:space="preserve"> </w:t>
            </w:r>
          </w:p>
        </w:tc>
      </w:tr>
      <w:tr w:rsidRPr="00AB4797" w:rsidR="00325BF6" w:rsidTr="0D58C396" w14:paraId="00D918AC" w14:textId="77777777">
        <w:trPr>
          <w:trHeight w:val="556"/>
        </w:trPr>
        <w:tc>
          <w:tcPr>
            <w:tcW w:w="1555" w:type="dxa"/>
            <w:vMerge w:val="restart"/>
            <w:tcMar/>
          </w:tcPr>
          <w:p w:rsidRPr="00AB4797" w:rsidR="00325BF6" w:rsidP="00325BF6" w:rsidRDefault="00325BF6" w14:paraId="3C63D82F" w14:textId="29497DA1">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 xml:space="preserve">C2 Maintaining vibrant </w:t>
            </w:r>
            <w:proofErr w:type="spellStart"/>
            <w:r w:rsidRPr="00AB4797">
              <w:rPr>
                <w:rFonts w:eastAsia="Cambria" w:asciiTheme="minorHAnsi" w:hAnsiTheme="minorHAnsi" w:cstheme="minorHAnsi"/>
                <w:color w:val="365F91"/>
                <w:sz w:val="22"/>
                <w:szCs w:val="22"/>
              </w:rPr>
              <w:t>centres</w:t>
            </w:r>
            <w:proofErr w:type="spellEnd"/>
          </w:p>
        </w:tc>
        <w:tc>
          <w:tcPr>
            <w:tcW w:w="3543" w:type="dxa"/>
            <w:tcMar/>
          </w:tcPr>
          <w:p w:rsidRPr="00AB4797" w:rsidR="00325BF6" w:rsidP="00325BF6" w:rsidRDefault="00325BF6" w14:paraId="5D696933" w14:textId="65137AE4">
            <w:pPr>
              <w:rPr>
                <w:rFonts w:cstheme="minorHAnsi"/>
              </w:rPr>
            </w:pPr>
            <w:r w:rsidRPr="00AB4797">
              <w:rPr>
                <w:rFonts w:cstheme="minorHAnsi"/>
              </w:rPr>
              <w:t>Does the City Centre section need to say anything about Westgate v. Cornmarket?</w:t>
            </w:r>
          </w:p>
        </w:tc>
        <w:tc>
          <w:tcPr>
            <w:tcW w:w="3918" w:type="dxa"/>
            <w:shd w:val="clear" w:color="auto" w:fill="auto"/>
            <w:tcMar/>
          </w:tcPr>
          <w:p w:rsidRPr="00503164" w:rsidR="00325BF6" w:rsidP="00325BF6" w:rsidRDefault="00325BF6" w14:paraId="2FF5B979" w14:textId="2DDA994A">
            <w:r w:rsidRPr="00503164">
              <w:t xml:space="preserve">Both are considered important and the evidence suggests no additional need, but no pressing need to ‘shrink’ the area of the city </w:t>
            </w:r>
            <w:proofErr w:type="spellStart"/>
            <w:r w:rsidRPr="00503164">
              <w:t>centre</w:t>
            </w:r>
            <w:proofErr w:type="spellEnd"/>
            <w:r w:rsidRPr="00503164">
              <w:t xml:space="preserve"> protected for active frontages and mixed use. </w:t>
            </w:r>
          </w:p>
        </w:tc>
      </w:tr>
      <w:tr w:rsidRPr="00AB4797" w:rsidR="00325BF6" w:rsidTr="0D58C396" w14:paraId="0426FEF3" w14:textId="77777777">
        <w:trPr>
          <w:trHeight w:val="1366"/>
        </w:trPr>
        <w:tc>
          <w:tcPr>
            <w:tcW w:w="1555" w:type="dxa"/>
            <w:vMerge/>
            <w:tcMar/>
          </w:tcPr>
          <w:p w:rsidRPr="00AB4797" w:rsidR="00325BF6" w:rsidP="00325BF6" w:rsidRDefault="00325BF6" w14:paraId="3E20E165" w14:textId="77777777">
            <w:pPr>
              <w:pStyle w:val="Heading2"/>
              <w:spacing w:before="0"/>
              <w:rPr>
                <w:rFonts w:eastAsia="Cambria" w:asciiTheme="minorHAnsi" w:hAnsiTheme="minorHAnsi" w:cstheme="minorHAnsi"/>
                <w:color w:val="365F91"/>
                <w:sz w:val="22"/>
                <w:szCs w:val="22"/>
              </w:rPr>
            </w:pPr>
          </w:p>
        </w:tc>
        <w:tc>
          <w:tcPr>
            <w:tcW w:w="3543" w:type="dxa"/>
            <w:tcMar/>
          </w:tcPr>
          <w:p w:rsidRPr="00CD7622" w:rsidR="00325BF6" w:rsidP="00CD7622" w:rsidRDefault="00325BF6" w14:paraId="0E73AE5F" w14:textId="1ED4C385">
            <w:pPr>
              <w:rPr>
                <w:rFonts w:cstheme="minorHAnsi"/>
              </w:rPr>
            </w:pPr>
            <w:r w:rsidRPr="00AB4797">
              <w:rPr>
                <w:rFonts w:cstheme="minorHAnsi"/>
              </w:rPr>
              <w:t>Does the policy need to say anything about</w:t>
            </w:r>
            <w:r w:rsidR="00CD7622">
              <w:rPr>
                <w:rFonts w:cstheme="minorHAnsi"/>
              </w:rPr>
              <w:t xml:space="preserve"> </w:t>
            </w:r>
            <w:r w:rsidRPr="00AB4797">
              <w:rPr>
                <w:rFonts w:cstheme="minorHAnsi"/>
              </w:rPr>
              <w:t>public art</w:t>
            </w:r>
            <w:r w:rsidR="00CD7622">
              <w:rPr>
                <w:rFonts w:cstheme="minorHAnsi"/>
              </w:rPr>
              <w:t>; m</w:t>
            </w:r>
            <w:r w:rsidRPr="00AB4797">
              <w:rPr>
                <w:rFonts w:cstheme="minorHAnsi"/>
              </w:rPr>
              <w:t>aintenance/</w:t>
            </w:r>
            <w:r w:rsidR="00CD7622">
              <w:rPr>
                <w:rFonts w:cstheme="minorHAnsi"/>
              </w:rPr>
              <w:t xml:space="preserve"> </w:t>
            </w:r>
            <w:r w:rsidRPr="00AB4797">
              <w:rPr>
                <w:rFonts w:cstheme="minorHAnsi"/>
              </w:rPr>
              <w:t xml:space="preserve">enhancement of existing public spaces in the </w:t>
            </w:r>
            <w:proofErr w:type="spellStart"/>
            <w:r w:rsidRPr="00AB4797">
              <w:rPr>
                <w:rFonts w:cstheme="minorHAnsi"/>
              </w:rPr>
              <w:t>centres</w:t>
            </w:r>
            <w:proofErr w:type="spellEnd"/>
            <w:r w:rsidR="00CD7622">
              <w:rPr>
                <w:rFonts w:cstheme="minorHAnsi"/>
              </w:rPr>
              <w:t xml:space="preserve">; </w:t>
            </w:r>
            <w:r w:rsidRPr="00CD7622">
              <w:rPr>
                <w:rFonts w:cstheme="minorHAnsi"/>
              </w:rPr>
              <w:t xml:space="preserve">shading, </w:t>
            </w:r>
            <w:proofErr w:type="gramStart"/>
            <w:r w:rsidRPr="00CD7622">
              <w:rPr>
                <w:rFonts w:cstheme="minorHAnsi"/>
              </w:rPr>
              <w:t>e.g.</w:t>
            </w:r>
            <w:proofErr w:type="gramEnd"/>
            <w:r w:rsidRPr="00CD7622">
              <w:rPr>
                <w:rFonts w:cstheme="minorHAnsi"/>
              </w:rPr>
              <w:t xml:space="preserve"> by trees or sails/structures as resilience to future climate change?</w:t>
            </w:r>
          </w:p>
        </w:tc>
        <w:tc>
          <w:tcPr>
            <w:tcW w:w="3918" w:type="dxa"/>
            <w:shd w:val="clear" w:color="auto" w:fill="auto"/>
            <w:tcMar/>
          </w:tcPr>
          <w:p w:rsidRPr="00503164" w:rsidR="00325BF6" w:rsidP="00325BF6" w:rsidRDefault="00325BF6" w14:paraId="06F51B5A" w14:textId="02CB0278">
            <w:r w:rsidRPr="00503164">
              <w:t>These points are all covered in the design appendix, but also public realm and G</w:t>
            </w:r>
            <w:r w:rsidR="00CD7622">
              <w:t>reen Infrastructure</w:t>
            </w:r>
            <w:r w:rsidRPr="00503164">
              <w:t xml:space="preserve"> is referred to for </w:t>
            </w:r>
            <w:proofErr w:type="gramStart"/>
            <w:r w:rsidRPr="00503164">
              <w:t>a number of</w:t>
            </w:r>
            <w:proofErr w:type="gramEnd"/>
            <w:r w:rsidRPr="00503164">
              <w:t xml:space="preserve"> the </w:t>
            </w:r>
            <w:proofErr w:type="spellStart"/>
            <w:r w:rsidRPr="00503164">
              <w:t>centres</w:t>
            </w:r>
            <w:proofErr w:type="spellEnd"/>
            <w:r w:rsidRPr="00503164">
              <w:t xml:space="preserve"> in the policy. </w:t>
            </w:r>
          </w:p>
        </w:tc>
      </w:tr>
      <w:tr w:rsidRPr="00AB4797" w:rsidR="00325BF6" w:rsidTr="0D58C396" w14:paraId="17A60EBF" w14:textId="77777777">
        <w:tc>
          <w:tcPr>
            <w:tcW w:w="1555" w:type="dxa"/>
            <w:tcMar/>
          </w:tcPr>
          <w:p w:rsidRPr="00AB4797" w:rsidR="00325BF6" w:rsidP="00325BF6" w:rsidRDefault="00325BF6" w14:paraId="6D697337" w14:textId="29E29D57">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C6 Transport Assessments, Travel Plans and Service and Delivery Plans</w:t>
            </w:r>
          </w:p>
        </w:tc>
        <w:tc>
          <w:tcPr>
            <w:tcW w:w="3543" w:type="dxa"/>
            <w:tcMar/>
          </w:tcPr>
          <w:p w:rsidRPr="00AB4797" w:rsidR="00325BF6" w:rsidP="00325BF6" w:rsidRDefault="00325BF6" w14:paraId="01760470" w14:textId="412A6686">
            <w:pPr>
              <w:rPr>
                <w:rFonts w:cstheme="minorHAnsi"/>
              </w:rPr>
            </w:pPr>
            <w:r w:rsidRPr="00AB4797">
              <w:rPr>
                <w:rFonts w:cstheme="minorHAnsi"/>
              </w:rPr>
              <w:t xml:space="preserve">Can anything more be said to encourage zero carbon transport, </w:t>
            </w:r>
            <w:proofErr w:type="gramStart"/>
            <w:r w:rsidRPr="00AB4797">
              <w:rPr>
                <w:rFonts w:cstheme="minorHAnsi"/>
              </w:rPr>
              <w:t>e.g.</w:t>
            </w:r>
            <w:proofErr w:type="gramEnd"/>
            <w:r w:rsidRPr="00AB4797">
              <w:rPr>
                <w:rFonts w:cstheme="minorHAnsi"/>
              </w:rPr>
              <w:t xml:space="preserve"> car-free development; Transport Plan should show how new develop</w:t>
            </w:r>
            <w:r w:rsidR="00CD7622">
              <w:rPr>
                <w:rFonts w:cstheme="minorHAnsi"/>
              </w:rPr>
              <w:t>-</w:t>
            </w:r>
            <w:proofErr w:type="spellStart"/>
            <w:r w:rsidRPr="00AB4797">
              <w:rPr>
                <w:rFonts w:cstheme="minorHAnsi"/>
              </w:rPr>
              <w:t>ment</w:t>
            </w:r>
            <w:proofErr w:type="spellEnd"/>
            <w:r w:rsidRPr="00AB4797">
              <w:rPr>
                <w:rFonts w:cstheme="minorHAnsi"/>
              </w:rPr>
              <w:t xml:space="preserve"> will be zero carbon in terms of transport as well as housing?</w:t>
            </w:r>
          </w:p>
        </w:tc>
        <w:tc>
          <w:tcPr>
            <w:tcW w:w="3918" w:type="dxa"/>
            <w:shd w:val="clear" w:color="auto" w:fill="auto"/>
            <w:tcMar/>
          </w:tcPr>
          <w:p w:rsidRPr="00503164" w:rsidR="00325BF6" w:rsidP="00325BF6" w:rsidRDefault="00325BF6" w14:paraId="4DAF93EF" w14:textId="005A7560">
            <w:pPr>
              <w:rPr>
                <w:rFonts w:ascii="Calibri" w:hAnsi="Calibri" w:eastAsia="Calibri" w:cs="Calibri"/>
                <w:lang w:val="en-GB"/>
              </w:rPr>
            </w:pPr>
            <w:r w:rsidRPr="00503164">
              <w:rPr>
                <w:rFonts w:ascii="Calibri" w:hAnsi="Calibri" w:eastAsia="Calibri" w:cs="Calibri"/>
                <w:color w:val="000000" w:themeColor="text1"/>
                <w:lang w:val="en-GB"/>
              </w:rPr>
              <w:t>This is covered by approach to low car (term instead of car free ) policy C9</w:t>
            </w:r>
          </w:p>
          <w:p w:rsidRPr="00AB4797" w:rsidR="00325BF6" w:rsidP="00325BF6" w:rsidRDefault="00325BF6" w14:paraId="2794EF1E" w14:textId="113B4607">
            <w:pPr>
              <w:rPr>
                <w:b/>
                <w:bCs/>
              </w:rPr>
            </w:pPr>
          </w:p>
        </w:tc>
      </w:tr>
      <w:tr w:rsidRPr="00AB4797" w:rsidR="00325BF6" w:rsidTr="0D58C396" w14:paraId="067F79B3" w14:textId="77777777">
        <w:trPr>
          <w:trHeight w:val="1385"/>
        </w:trPr>
        <w:tc>
          <w:tcPr>
            <w:tcW w:w="1555" w:type="dxa"/>
            <w:tcMar/>
          </w:tcPr>
          <w:p w:rsidRPr="00AB4797" w:rsidR="00325BF6" w:rsidP="00325BF6" w:rsidRDefault="00325BF6" w14:paraId="58EFBF44" w14:textId="77777777">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C7 Bicycle and Powered Two Wheelers Parking Design Standards</w:t>
            </w:r>
          </w:p>
          <w:p w:rsidRPr="00503164" w:rsidR="00325BF6" w:rsidP="00325BF6" w:rsidRDefault="00325BF6" w14:paraId="7EA9D239" w14:textId="77777777">
            <w:pPr>
              <w:pStyle w:val="Heading2"/>
              <w:spacing w:before="0"/>
              <w:rPr>
                <w:rFonts w:eastAsia="Cambria" w:asciiTheme="minorHAnsi" w:hAnsiTheme="minorHAnsi" w:cstheme="minorHAnsi"/>
                <w:color w:val="365F91"/>
                <w:sz w:val="12"/>
                <w:szCs w:val="12"/>
              </w:rPr>
            </w:pPr>
            <w:bookmarkStart w:name="_Toc1293349962" w:id="188"/>
          </w:p>
          <w:p w:rsidRPr="00AB4797" w:rsidR="00325BF6" w:rsidP="00325BF6" w:rsidRDefault="00325BF6" w14:paraId="0DD22264" w14:textId="66379DB3">
            <w:pPr>
              <w:pStyle w:val="Heading2"/>
              <w:spacing w:before="0"/>
              <w:rPr>
                <w:rFonts w:eastAsia="Cambria" w:asciiTheme="minorHAnsi" w:hAnsiTheme="minorHAnsi" w:cstheme="minorHAnsi"/>
                <w:color w:val="365F91"/>
                <w:sz w:val="22"/>
                <w:szCs w:val="22"/>
              </w:rPr>
            </w:pPr>
            <w:r w:rsidRPr="00AB4797">
              <w:rPr>
                <w:rFonts w:eastAsia="Cambria" w:asciiTheme="minorHAnsi" w:hAnsiTheme="minorHAnsi" w:cstheme="minorHAnsi"/>
                <w:color w:val="365F91"/>
                <w:sz w:val="22"/>
                <w:szCs w:val="22"/>
              </w:rPr>
              <w:t>Policy C9: Electric Vehicle Charging</w:t>
            </w:r>
            <w:bookmarkEnd w:id="188"/>
          </w:p>
        </w:tc>
        <w:tc>
          <w:tcPr>
            <w:tcW w:w="3543" w:type="dxa"/>
            <w:tcMar/>
          </w:tcPr>
          <w:p w:rsidRPr="00AB4797" w:rsidR="00325BF6" w:rsidP="00325BF6" w:rsidRDefault="00325BF6" w14:paraId="517E0861" w14:textId="2955945B">
            <w:pPr>
              <w:rPr>
                <w:rFonts w:cstheme="minorHAnsi"/>
              </w:rPr>
            </w:pPr>
            <w:r w:rsidRPr="00AB4797">
              <w:rPr>
                <w:rFonts w:cstheme="minorHAnsi"/>
              </w:rPr>
              <w:t>Can something be said that links provision of on-site renewables with electric vehicle charging?  Shading of parking bays would also support resilience to climate change.</w:t>
            </w:r>
          </w:p>
        </w:tc>
        <w:tc>
          <w:tcPr>
            <w:tcW w:w="3918" w:type="dxa"/>
            <w:shd w:val="clear" w:color="auto" w:fill="auto"/>
            <w:tcMar/>
          </w:tcPr>
          <w:p w:rsidRPr="00CD7622" w:rsidR="00325BF6" w:rsidP="00325BF6" w:rsidRDefault="18C8496B" w14:paraId="6B1457F6" w14:textId="5251B53A">
            <w:pPr>
              <w:rPr>
                <w:rFonts w:ascii="Calibri" w:hAnsi="Calibri" w:eastAsia="Calibri" w:cs="Calibri"/>
                <w:highlight w:val="yellow"/>
                <w:lang w:val="en-GB"/>
              </w:rPr>
            </w:pPr>
            <w:r w:rsidRPr="0D58C396" w:rsidR="5089213C">
              <w:rPr>
                <w:rFonts w:ascii="Calibri" w:hAnsi="Calibri" w:eastAsia="Calibri" w:cs="Calibri"/>
                <w:color w:val="000000" w:themeColor="text1" w:themeTint="FF" w:themeShade="FF"/>
                <w:lang w:val="en-GB"/>
              </w:rPr>
              <w:t>We would envisage that this</w:t>
            </w:r>
            <w:r w:rsidRPr="0D58C396" w:rsidR="5089213C">
              <w:rPr>
                <w:rFonts w:ascii="Calibri" w:hAnsi="Calibri" w:eastAsia="Calibri" w:cs="Calibri"/>
                <w:color w:val="000000" w:themeColor="text1" w:themeTint="FF" w:themeShade="FF"/>
                <w:lang w:val="en-GB"/>
              </w:rPr>
              <w:t xml:space="preserve"> is a level of </w:t>
            </w:r>
            <w:r w:rsidRPr="0D58C396" w:rsidR="3369070B">
              <w:rPr>
                <w:rFonts w:ascii="Calibri" w:hAnsi="Calibri" w:eastAsia="Calibri" w:cs="Calibri"/>
                <w:color w:val="000000" w:themeColor="text1" w:themeTint="FF" w:themeShade="FF"/>
                <w:lang w:val="en-GB"/>
              </w:rPr>
              <w:t xml:space="preserve">detail </w:t>
            </w:r>
            <w:r w:rsidRPr="0D58C396" w:rsidR="1414D77A">
              <w:rPr>
                <w:rFonts w:ascii="Calibri" w:hAnsi="Calibri" w:eastAsia="Calibri" w:cs="Calibri"/>
                <w:color w:val="000000" w:themeColor="text1" w:themeTint="FF" w:themeShade="FF"/>
                <w:lang w:val="en-GB"/>
              </w:rPr>
              <w:t xml:space="preserve">that </w:t>
            </w:r>
            <w:r w:rsidRPr="0D58C396" w:rsidR="3369070B">
              <w:rPr>
                <w:rFonts w:ascii="Calibri" w:hAnsi="Calibri" w:eastAsia="Calibri" w:cs="Calibri"/>
                <w:color w:val="000000" w:themeColor="text1" w:themeTint="FF" w:themeShade="FF"/>
                <w:lang w:val="en-GB"/>
              </w:rPr>
              <w:t>could</w:t>
            </w:r>
            <w:r w:rsidRPr="0D58C396" w:rsidR="1D11BC87">
              <w:rPr>
                <w:rFonts w:ascii="Calibri" w:hAnsi="Calibri" w:eastAsia="Calibri" w:cs="Calibri"/>
                <w:color w:val="000000" w:themeColor="text1" w:themeTint="FF" w:themeShade="FF"/>
                <w:lang w:val="en-GB"/>
              </w:rPr>
              <w:t xml:space="preserve"> </w:t>
            </w:r>
            <w:r w:rsidRPr="0D58C396" w:rsidR="1D11BC87">
              <w:rPr>
                <w:rFonts w:ascii="Calibri" w:hAnsi="Calibri" w:eastAsia="Calibri" w:cs="Calibri"/>
                <w:color w:val="000000" w:themeColor="text1" w:themeTint="FF" w:themeShade="FF"/>
                <w:lang w:val="en-GB"/>
              </w:rPr>
              <w:t>ultimately</w:t>
            </w:r>
            <w:r w:rsidRPr="0D58C396" w:rsidR="3369070B">
              <w:rPr>
                <w:rFonts w:ascii="Calibri" w:hAnsi="Calibri" w:eastAsia="Calibri" w:cs="Calibri"/>
                <w:color w:val="000000" w:themeColor="text1" w:themeTint="FF" w:themeShade="FF"/>
                <w:lang w:val="en-GB"/>
              </w:rPr>
              <w:t xml:space="preserve"> be</w:t>
            </w:r>
            <w:r w:rsidRPr="0D58C396" w:rsidR="3369070B">
              <w:rPr>
                <w:rFonts w:ascii="Calibri" w:hAnsi="Calibri" w:eastAsia="Calibri" w:cs="Calibri"/>
                <w:color w:val="000000" w:themeColor="text1" w:themeTint="FF" w:themeShade="FF"/>
                <w:lang w:val="en-GB"/>
              </w:rPr>
              <w:t xml:space="preserve"> picked up </w:t>
            </w:r>
            <w:r w:rsidRPr="0D58C396" w:rsidR="3369070B">
              <w:rPr>
                <w:rFonts w:ascii="Calibri" w:hAnsi="Calibri" w:eastAsia="Calibri" w:cs="Calibri"/>
                <w:color w:val="000000" w:themeColor="text1" w:themeTint="FF" w:themeShade="FF"/>
                <w:lang w:val="en-GB"/>
              </w:rPr>
              <w:t>by</w:t>
            </w:r>
            <w:r w:rsidRPr="0D58C396" w:rsidR="70189884">
              <w:rPr>
                <w:rFonts w:ascii="Calibri" w:hAnsi="Calibri" w:eastAsia="Calibri" w:cs="Calibri"/>
                <w:color w:val="000000" w:themeColor="text1" w:themeTint="FF" w:themeShade="FF"/>
                <w:lang w:val="en-GB"/>
              </w:rPr>
              <w:t xml:space="preserve"> one</w:t>
            </w:r>
            <w:r w:rsidRPr="0D58C396" w:rsidR="70189884">
              <w:rPr>
                <w:rFonts w:ascii="Calibri" w:hAnsi="Calibri" w:eastAsia="Calibri" w:cs="Calibri"/>
                <w:color w:val="000000" w:themeColor="text1" w:themeTint="FF" w:themeShade="FF"/>
                <w:lang w:val="en-GB"/>
              </w:rPr>
              <w:t xml:space="preserve"> of the Technical Advice Notes (</w:t>
            </w:r>
            <w:r w:rsidRPr="0D58C396" w:rsidR="3369070B">
              <w:rPr>
                <w:rFonts w:ascii="Calibri" w:hAnsi="Calibri" w:eastAsia="Calibri" w:cs="Calibri"/>
                <w:color w:val="000000" w:themeColor="text1" w:themeTint="FF" w:themeShade="FF"/>
                <w:lang w:val="en-GB"/>
              </w:rPr>
              <w:t>TAN</w:t>
            </w:r>
            <w:r w:rsidRPr="0D58C396" w:rsidR="6301F13E">
              <w:rPr>
                <w:rFonts w:ascii="Calibri" w:hAnsi="Calibri" w:eastAsia="Calibri" w:cs="Calibri"/>
                <w:color w:val="000000" w:themeColor="text1" w:themeTint="FF" w:themeShade="FF"/>
                <w:lang w:val="en-GB"/>
              </w:rPr>
              <w:t>) supporting the new Local Plan.</w:t>
            </w:r>
          </w:p>
        </w:tc>
      </w:tr>
      <w:tr w:rsidRPr="00AB4797" w:rsidR="00325BF6" w:rsidTr="0D58C396" w14:paraId="2DE03CF3" w14:textId="77777777">
        <w:trPr>
          <w:trHeight w:val="668"/>
        </w:trPr>
        <w:tc>
          <w:tcPr>
            <w:tcW w:w="1555" w:type="dxa"/>
            <w:tcMar/>
          </w:tcPr>
          <w:p w:rsidRPr="00AB4797" w:rsidR="00325BF6" w:rsidP="00325BF6" w:rsidRDefault="00325BF6" w14:paraId="7DFF04A6" w14:textId="759596ED">
            <w:pPr>
              <w:pStyle w:val="Heading2"/>
              <w:spacing w:before="0"/>
              <w:rPr>
                <w:rFonts w:eastAsia="Cambria" w:asciiTheme="minorHAnsi" w:hAnsiTheme="minorHAnsi" w:cstheme="minorHAnsi"/>
                <w:color w:val="365F91"/>
                <w:sz w:val="22"/>
                <w:szCs w:val="22"/>
              </w:rPr>
            </w:pPr>
            <w:r>
              <w:rPr>
                <w:rFonts w:eastAsia="Cambria" w:asciiTheme="minorHAnsi" w:hAnsiTheme="minorHAnsi" w:cstheme="minorHAnsi"/>
                <w:color w:val="365F91"/>
                <w:sz w:val="22"/>
                <w:szCs w:val="22"/>
              </w:rPr>
              <w:t>Northern Edge AOF</w:t>
            </w:r>
          </w:p>
        </w:tc>
        <w:tc>
          <w:tcPr>
            <w:tcW w:w="3543" w:type="dxa"/>
            <w:tcMar/>
          </w:tcPr>
          <w:p w:rsidRPr="00BA21EC" w:rsidR="00325BF6" w:rsidP="00325BF6" w:rsidRDefault="00325BF6" w14:paraId="3B623D34" w14:textId="6633D270">
            <w:pPr>
              <w:rPr>
                <w:rFonts w:cstheme="minorHAnsi"/>
              </w:rPr>
            </w:pPr>
            <w:r w:rsidRPr="00BA21EC">
              <w:rPr>
                <w:rFonts w:cstheme="minorHAnsi"/>
              </w:rPr>
              <w:t>Clarify that future development requires an appropriate assessment which must consider hydrology as well as air pollution impacts on Oxford Meadow SAC</w:t>
            </w:r>
          </w:p>
        </w:tc>
        <w:tc>
          <w:tcPr>
            <w:tcW w:w="3918" w:type="dxa"/>
            <w:shd w:val="clear" w:color="auto" w:fill="auto"/>
            <w:tcMar/>
          </w:tcPr>
          <w:p w:rsidRPr="00503164" w:rsidR="00325BF6" w:rsidP="00325BF6" w:rsidRDefault="00325BF6" w14:paraId="42D2D91E" w14:textId="718439BB">
            <w:r w:rsidRPr="00503164">
              <w:t xml:space="preserve">Air quality and hydrological impacts for the plan will be addressed by the Local Plan HRA. </w:t>
            </w:r>
          </w:p>
        </w:tc>
      </w:tr>
      <w:tr w:rsidRPr="00AB4797" w:rsidR="00325BF6" w:rsidTr="0D58C396" w14:paraId="04C7F801" w14:textId="77777777">
        <w:trPr>
          <w:trHeight w:val="668"/>
        </w:trPr>
        <w:tc>
          <w:tcPr>
            <w:tcW w:w="1555" w:type="dxa"/>
            <w:vMerge w:val="restart"/>
            <w:tcMar/>
          </w:tcPr>
          <w:p w:rsidRPr="00AB4797" w:rsidR="00325BF6" w:rsidP="00325BF6" w:rsidRDefault="00325BF6" w14:paraId="5D13B601" w14:textId="087D7EFA">
            <w:pPr>
              <w:pStyle w:val="Heading2"/>
              <w:spacing w:before="0"/>
              <w:rPr>
                <w:rFonts w:eastAsia="Cambria" w:asciiTheme="minorHAnsi" w:hAnsiTheme="minorHAnsi" w:cstheme="minorHAnsi"/>
                <w:color w:val="365F91"/>
                <w:sz w:val="22"/>
                <w:szCs w:val="22"/>
              </w:rPr>
            </w:pPr>
            <w:r>
              <w:rPr>
                <w:rFonts w:eastAsia="Cambria" w:asciiTheme="minorHAnsi" w:hAnsiTheme="minorHAnsi" w:cstheme="minorHAnsi"/>
                <w:color w:val="365F91"/>
                <w:sz w:val="22"/>
                <w:szCs w:val="22"/>
              </w:rPr>
              <w:t>Cowley Branch Line and Littlemore AOF</w:t>
            </w:r>
          </w:p>
        </w:tc>
        <w:tc>
          <w:tcPr>
            <w:tcW w:w="3543" w:type="dxa"/>
            <w:tcMar/>
          </w:tcPr>
          <w:p w:rsidRPr="00BA21EC" w:rsidR="00325BF6" w:rsidP="00325BF6" w:rsidRDefault="00325BF6" w14:paraId="583A1CA1" w14:textId="70A22B37">
            <w:pPr>
              <w:rPr>
                <w:rFonts w:cstheme="minorHAnsi"/>
              </w:rPr>
            </w:pPr>
            <w:r w:rsidRPr="00BA21EC">
              <w:rPr>
                <w:rFonts w:cstheme="minorHAnsi"/>
              </w:rPr>
              <w:t xml:space="preserve">Will the redevelopment of the Blackbird Leys </w:t>
            </w:r>
            <w:proofErr w:type="spellStart"/>
            <w:r w:rsidRPr="00BA21EC">
              <w:rPr>
                <w:rFonts w:cstheme="minorHAnsi"/>
              </w:rPr>
              <w:t>centre</w:t>
            </w:r>
            <w:proofErr w:type="spellEnd"/>
            <w:r w:rsidRPr="00BA21EC">
              <w:rPr>
                <w:rFonts w:cstheme="minorHAnsi"/>
              </w:rPr>
              <w:t xml:space="preserve"> provide adequate services/facilities for the area, or are more required?</w:t>
            </w:r>
          </w:p>
        </w:tc>
        <w:tc>
          <w:tcPr>
            <w:tcW w:w="3918" w:type="dxa"/>
            <w:shd w:val="clear" w:color="auto" w:fill="auto"/>
            <w:tcMar/>
          </w:tcPr>
          <w:p w:rsidRPr="001B6820" w:rsidR="00325BF6" w:rsidP="00325BF6" w:rsidRDefault="00325BF6" w14:paraId="48692547" w14:textId="58D85960">
            <w:r>
              <w:t>T</w:t>
            </w:r>
            <w:r w:rsidRPr="001B6820">
              <w:t xml:space="preserve">he focus is on maintaining provision. </w:t>
            </w:r>
          </w:p>
        </w:tc>
      </w:tr>
      <w:tr w:rsidRPr="00AB4797" w:rsidR="00325BF6" w:rsidTr="0D58C396" w14:paraId="5AA22E15" w14:textId="77777777">
        <w:trPr>
          <w:trHeight w:val="668"/>
        </w:trPr>
        <w:tc>
          <w:tcPr>
            <w:tcW w:w="1555" w:type="dxa"/>
            <w:vMerge/>
            <w:tcMar/>
          </w:tcPr>
          <w:p w:rsidRPr="00AB4797" w:rsidR="00325BF6" w:rsidP="00325BF6" w:rsidRDefault="00325BF6" w14:paraId="0A5A7815" w14:textId="77777777">
            <w:pPr>
              <w:pStyle w:val="Heading2"/>
              <w:spacing w:before="0"/>
              <w:rPr>
                <w:rFonts w:eastAsia="Cambria" w:asciiTheme="minorHAnsi" w:hAnsiTheme="minorHAnsi" w:cstheme="minorHAnsi"/>
                <w:color w:val="365F91"/>
                <w:sz w:val="22"/>
                <w:szCs w:val="22"/>
              </w:rPr>
            </w:pPr>
          </w:p>
        </w:tc>
        <w:tc>
          <w:tcPr>
            <w:tcW w:w="3543" w:type="dxa"/>
            <w:tcMar/>
          </w:tcPr>
          <w:p w:rsidRPr="00BA21EC" w:rsidR="00325BF6" w:rsidP="00325BF6" w:rsidRDefault="00325BF6" w14:paraId="4BBD8449" w14:textId="75305F2F">
            <w:pPr>
              <w:rPr>
                <w:rFonts w:cstheme="minorHAnsi"/>
              </w:rPr>
            </w:pPr>
            <w:r w:rsidRPr="00BA21EC">
              <w:rPr>
                <w:rFonts w:cstheme="minorHAnsi"/>
              </w:rPr>
              <w:t xml:space="preserve">Can more publicly accessible green space be provided as part of the redevelopment of the area: for </w:t>
            </w:r>
            <w:proofErr w:type="gramStart"/>
            <w:r w:rsidRPr="00BA21EC">
              <w:rPr>
                <w:rFonts w:cstheme="minorHAnsi"/>
              </w:rPr>
              <w:t>instance</w:t>
            </w:r>
            <w:proofErr w:type="gramEnd"/>
            <w:r w:rsidRPr="00BA21EC">
              <w:rPr>
                <w:rFonts w:cstheme="minorHAnsi"/>
              </w:rPr>
              <w:t xml:space="preserve"> could a walking/cycling route between Blackbird Leys and Littlemore be provided via the Oxford Science Park?  Or alongside the future Cowley Branch Line?</w:t>
            </w:r>
          </w:p>
        </w:tc>
        <w:tc>
          <w:tcPr>
            <w:tcW w:w="3918" w:type="dxa"/>
            <w:shd w:val="clear" w:color="auto" w:fill="auto"/>
            <w:tcMar/>
          </w:tcPr>
          <w:p w:rsidRPr="001B6820" w:rsidR="00325BF6" w:rsidP="00325BF6" w:rsidRDefault="00325BF6" w14:paraId="4088C960" w14:textId="3BE40D3D">
            <w:r w:rsidRPr="001B6820">
              <w:t xml:space="preserve">The policies for individual sites mention where there is potential for enhanced sustainable travel routes. </w:t>
            </w:r>
          </w:p>
        </w:tc>
      </w:tr>
      <w:tr w:rsidRPr="00AB4797" w:rsidR="00325BF6" w:rsidTr="0D58C396" w14:paraId="33FC10A4" w14:textId="77777777">
        <w:trPr>
          <w:trHeight w:val="668"/>
        </w:trPr>
        <w:tc>
          <w:tcPr>
            <w:tcW w:w="1555" w:type="dxa"/>
            <w:vMerge/>
            <w:tcMar/>
          </w:tcPr>
          <w:p w:rsidRPr="00AB4797" w:rsidR="00325BF6" w:rsidP="00325BF6" w:rsidRDefault="00325BF6" w14:paraId="59002B6C" w14:textId="77777777">
            <w:pPr>
              <w:pStyle w:val="Heading2"/>
              <w:spacing w:before="0"/>
              <w:rPr>
                <w:rFonts w:eastAsia="Cambria" w:asciiTheme="minorHAnsi" w:hAnsiTheme="minorHAnsi" w:cstheme="minorHAnsi"/>
                <w:color w:val="365F91"/>
                <w:sz w:val="22"/>
                <w:szCs w:val="22"/>
              </w:rPr>
            </w:pPr>
          </w:p>
        </w:tc>
        <w:tc>
          <w:tcPr>
            <w:tcW w:w="3543" w:type="dxa"/>
            <w:tcMar/>
          </w:tcPr>
          <w:p w:rsidRPr="00BA21EC" w:rsidR="00325BF6" w:rsidP="00325BF6" w:rsidRDefault="00325BF6" w14:paraId="768EB5EF" w14:textId="15C334DA">
            <w:pPr>
              <w:rPr>
                <w:rFonts w:cstheme="minorHAnsi"/>
              </w:rPr>
            </w:pPr>
            <w:r w:rsidRPr="00BA21EC">
              <w:rPr>
                <w:rFonts w:cstheme="minorHAnsi"/>
              </w:rPr>
              <w:t>Development at Kassam and Oxford Science Park would need to be flood-resistant.</w:t>
            </w:r>
          </w:p>
        </w:tc>
        <w:tc>
          <w:tcPr>
            <w:tcW w:w="3918" w:type="dxa"/>
            <w:shd w:val="clear" w:color="auto" w:fill="auto"/>
            <w:tcMar/>
          </w:tcPr>
          <w:p w:rsidRPr="001B6820" w:rsidR="00325BF6" w:rsidP="00325BF6" w:rsidRDefault="00325BF6" w14:paraId="5BE67AA6" w14:textId="506DBBF5">
            <w:r w:rsidRPr="001B6820">
              <w:t>Applicants will need to refer to the main policy for this.</w:t>
            </w:r>
          </w:p>
        </w:tc>
      </w:tr>
      <w:tr w:rsidRPr="00BA21EC" w:rsidR="00325BF6" w:rsidTr="0D58C396" w14:paraId="7C891ED3" w14:textId="77777777">
        <w:trPr>
          <w:trHeight w:val="668"/>
        </w:trPr>
        <w:tc>
          <w:tcPr>
            <w:tcW w:w="1555" w:type="dxa"/>
            <w:vMerge w:val="restart"/>
            <w:tcMar/>
          </w:tcPr>
          <w:p w:rsidRPr="00BA21EC" w:rsidR="00325BF6" w:rsidP="00325BF6" w:rsidRDefault="00325BF6" w14:paraId="16CF960C" w14:textId="77246495">
            <w:pPr>
              <w:pStyle w:val="Heading2"/>
              <w:spacing w:before="0"/>
              <w:rPr>
                <w:rFonts w:eastAsia="Cambria" w:asciiTheme="minorHAnsi" w:hAnsiTheme="minorHAnsi" w:cstheme="minorHAnsi"/>
                <w:color w:val="365F91"/>
                <w:sz w:val="22"/>
                <w:szCs w:val="22"/>
              </w:rPr>
            </w:pPr>
            <w:r w:rsidRPr="00BA21EC">
              <w:rPr>
                <w:rFonts w:eastAsia="Cambria" w:asciiTheme="minorHAnsi" w:hAnsiTheme="minorHAnsi" w:cstheme="minorHAnsi"/>
                <w:color w:val="365F91"/>
                <w:sz w:val="22"/>
                <w:szCs w:val="22"/>
              </w:rPr>
              <w:t>Marston Road and Old Road AOF</w:t>
            </w:r>
          </w:p>
        </w:tc>
        <w:tc>
          <w:tcPr>
            <w:tcW w:w="3543" w:type="dxa"/>
            <w:tcMar/>
          </w:tcPr>
          <w:p w:rsidRPr="00BA21EC" w:rsidR="00325BF6" w:rsidP="00325BF6" w:rsidRDefault="00325BF6" w14:paraId="34BC0DA5" w14:textId="31AD7CC2">
            <w:pPr>
              <w:rPr>
                <w:rFonts w:cstheme="minorHAnsi"/>
              </w:rPr>
            </w:pPr>
            <w:r w:rsidRPr="00BA21EC">
              <w:rPr>
                <w:rFonts w:cstheme="minorHAnsi"/>
              </w:rPr>
              <w:t xml:space="preserve">This area may be prone to HMOs, and especially to HMOs that might be turned into student </w:t>
            </w:r>
            <w:proofErr w:type="spellStart"/>
            <w:r w:rsidRPr="00BA21EC">
              <w:rPr>
                <w:rFonts w:cstheme="minorHAnsi"/>
              </w:rPr>
              <w:t>accommo</w:t>
            </w:r>
            <w:proofErr w:type="spellEnd"/>
            <w:r>
              <w:rPr>
                <w:rFonts w:cstheme="minorHAnsi"/>
              </w:rPr>
              <w:t>-</w:t>
            </w:r>
            <w:r w:rsidRPr="00BA21EC">
              <w:rPr>
                <w:rFonts w:cstheme="minorHAnsi"/>
              </w:rPr>
              <w:t xml:space="preserve">dation in the future.  This may require specific standards to be put in place to help maintain the character of the area. </w:t>
            </w:r>
          </w:p>
        </w:tc>
        <w:tc>
          <w:tcPr>
            <w:tcW w:w="3918" w:type="dxa"/>
            <w:shd w:val="clear" w:color="auto" w:fill="auto"/>
            <w:tcMar/>
          </w:tcPr>
          <w:p w:rsidRPr="001B6820" w:rsidR="00325BF6" w:rsidP="00325BF6" w:rsidRDefault="00325BF6" w14:paraId="2D645121" w14:textId="1678159D">
            <w:r w:rsidRPr="001B6820">
              <w:t xml:space="preserve">The HMO policy sets a maximum concentration of HMOs, over which new HMOs will not be permitted. This applies everywhere. Likewise, student accommodation is limited to </w:t>
            </w:r>
            <w:proofErr w:type="gramStart"/>
            <w:r w:rsidRPr="001B6820">
              <w:t>particular locations</w:t>
            </w:r>
            <w:proofErr w:type="gramEnd"/>
            <w:r w:rsidRPr="001B6820">
              <w:t xml:space="preserve"> anyway. </w:t>
            </w:r>
          </w:p>
        </w:tc>
      </w:tr>
      <w:tr w:rsidRPr="00BA21EC" w:rsidR="00325BF6" w:rsidTr="0D58C396" w14:paraId="587AC1CA" w14:textId="77777777">
        <w:trPr>
          <w:trHeight w:val="668"/>
        </w:trPr>
        <w:tc>
          <w:tcPr>
            <w:tcW w:w="1555" w:type="dxa"/>
            <w:vMerge/>
            <w:tcMar/>
          </w:tcPr>
          <w:p w:rsidRPr="00BA21EC" w:rsidR="00325BF6" w:rsidP="00325BF6" w:rsidRDefault="00325BF6" w14:paraId="58FB7CC6" w14:textId="77777777">
            <w:pPr>
              <w:pStyle w:val="Heading2"/>
              <w:spacing w:before="0"/>
              <w:rPr>
                <w:rFonts w:eastAsia="Cambria" w:asciiTheme="minorHAnsi" w:hAnsiTheme="minorHAnsi" w:cstheme="minorHAnsi"/>
                <w:color w:val="365F91"/>
                <w:sz w:val="22"/>
                <w:szCs w:val="22"/>
              </w:rPr>
            </w:pPr>
          </w:p>
        </w:tc>
        <w:tc>
          <w:tcPr>
            <w:tcW w:w="3543" w:type="dxa"/>
            <w:tcMar/>
          </w:tcPr>
          <w:p w:rsidRPr="00BA21EC" w:rsidR="00325BF6" w:rsidP="00325BF6" w:rsidRDefault="00325BF6" w14:paraId="42EEA0AE" w14:textId="628BD3AD">
            <w:pPr>
              <w:rPr>
                <w:rFonts w:cstheme="minorHAnsi"/>
              </w:rPr>
            </w:pPr>
            <w:r w:rsidRPr="00BA21EC">
              <w:rPr>
                <w:rFonts w:cstheme="minorHAnsi"/>
              </w:rPr>
              <w:t>Specify that accommodation in the area is expected to be car-free (student accommodation, employer-linked housing)</w:t>
            </w:r>
          </w:p>
        </w:tc>
        <w:tc>
          <w:tcPr>
            <w:tcW w:w="3918" w:type="dxa"/>
            <w:shd w:val="clear" w:color="auto" w:fill="auto"/>
            <w:tcMar/>
          </w:tcPr>
          <w:p w:rsidRPr="001B6820" w:rsidR="00325BF6" w:rsidP="00325BF6" w:rsidRDefault="00325BF6" w14:paraId="57970A80" w14:textId="159B9DC8">
            <w:r w:rsidRPr="001B6820">
              <w:t xml:space="preserve">Probably not needed to repeat the requirements of the low car policy, as they will not be applied in any bespoke way to this area. </w:t>
            </w:r>
          </w:p>
        </w:tc>
      </w:tr>
      <w:tr w:rsidRPr="00BA21EC" w:rsidR="00325BF6" w:rsidTr="0D58C396" w14:paraId="67CF2B27" w14:textId="77777777">
        <w:trPr>
          <w:trHeight w:val="668"/>
        </w:trPr>
        <w:tc>
          <w:tcPr>
            <w:tcW w:w="1555" w:type="dxa"/>
            <w:tcMar/>
          </w:tcPr>
          <w:p w:rsidRPr="00BA21EC" w:rsidR="00325BF6" w:rsidP="00325BF6" w:rsidRDefault="00325BF6" w14:paraId="700F7309" w14:textId="310DF38B">
            <w:pPr>
              <w:pStyle w:val="Heading2"/>
              <w:spacing w:before="0"/>
              <w:rPr>
                <w:rFonts w:eastAsia="Cambria" w:asciiTheme="minorHAnsi" w:hAnsiTheme="minorHAnsi" w:cstheme="minorHAnsi"/>
                <w:color w:val="365F91"/>
                <w:sz w:val="22"/>
                <w:szCs w:val="22"/>
              </w:rPr>
            </w:pPr>
            <w:r w:rsidRPr="00BA21EC">
              <w:rPr>
                <w:rFonts w:eastAsia="Cambria" w:asciiTheme="minorHAnsi" w:hAnsiTheme="minorHAnsi" w:cstheme="minorHAnsi"/>
                <w:color w:val="365F91"/>
                <w:sz w:val="22"/>
                <w:szCs w:val="22"/>
              </w:rPr>
              <w:t>North of the City Centre AOF</w:t>
            </w:r>
          </w:p>
        </w:tc>
        <w:tc>
          <w:tcPr>
            <w:tcW w:w="3543" w:type="dxa"/>
            <w:tcMar/>
          </w:tcPr>
          <w:p w:rsidRPr="00BA21EC" w:rsidR="00325BF6" w:rsidP="00325BF6" w:rsidRDefault="00325BF6" w14:paraId="1BBD0CEB" w14:textId="0D903310">
            <w:pPr>
              <w:rPr>
                <w:rFonts w:cstheme="minorHAnsi"/>
              </w:rPr>
            </w:pPr>
            <w:r w:rsidRPr="00BA21EC">
              <w:rPr>
                <w:rFonts w:cstheme="minorHAnsi"/>
              </w:rPr>
              <w:t>Specify that all housing development (maybe all development) in this area is expected to be car-free</w:t>
            </w:r>
          </w:p>
        </w:tc>
        <w:tc>
          <w:tcPr>
            <w:tcW w:w="3918" w:type="dxa"/>
            <w:shd w:val="clear" w:color="auto" w:fill="auto"/>
            <w:tcMar/>
          </w:tcPr>
          <w:p w:rsidRPr="001B6820" w:rsidR="00325BF6" w:rsidP="00325BF6" w:rsidRDefault="00325BF6" w14:paraId="3EA55588" w14:textId="180E662A">
            <w:r w:rsidRPr="001B6820">
              <w:t>As above</w:t>
            </w:r>
          </w:p>
        </w:tc>
      </w:tr>
      <w:tr w:rsidRPr="00BA21EC" w:rsidR="00325BF6" w:rsidTr="0D58C396" w14:paraId="33E40EED" w14:textId="77777777">
        <w:trPr>
          <w:trHeight w:val="668"/>
        </w:trPr>
        <w:tc>
          <w:tcPr>
            <w:tcW w:w="1555" w:type="dxa"/>
            <w:vMerge w:val="restart"/>
            <w:tcMar/>
          </w:tcPr>
          <w:p w:rsidRPr="00BA21EC" w:rsidR="00325BF6" w:rsidP="00325BF6" w:rsidRDefault="00325BF6" w14:paraId="6B2F218F" w14:textId="017E14D3">
            <w:pPr>
              <w:pStyle w:val="Heading2"/>
              <w:spacing w:before="0"/>
              <w:rPr>
                <w:rFonts w:eastAsia="Cambria" w:asciiTheme="minorHAnsi" w:hAnsiTheme="minorHAnsi" w:cstheme="minorHAnsi"/>
                <w:color w:val="365F91"/>
                <w:sz w:val="22"/>
                <w:szCs w:val="22"/>
              </w:rPr>
            </w:pPr>
            <w:r w:rsidRPr="00BA21EC">
              <w:rPr>
                <w:rFonts w:eastAsia="Cambria" w:asciiTheme="minorHAnsi" w:hAnsiTheme="minorHAnsi" w:cstheme="minorHAnsi"/>
                <w:color w:val="365F91"/>
                <w:sz w:val="22"/>
                <w:szCs w:val="22"/>
              </w:rPr>
              <w:t>West End and Botley AOF</w:t>
            </w:r>
          </w:p>
        </w:tc>
        <w:tc>
          <w:tcPr>
            <w:tcW w:w="3543" w:type="dxa"/>
            <w:tcMar/>
          </w:tcPr>
          <w:p w:rsidRPr="00BA21EC" w:rsidR="00325BF6" w:rsidP="00325BF6" w:rsidRDefault="00325BF6" w14:paraId="0A2761DD" w14:textId="043CB69B">
            <w:pPr>
              <w:rPr>
                <w:rFonts w:cstheme="minorHAnsi"/>
              </w:rPr>
            </w:pPr>
            <w:r w:rsidRPr="00BA21EC">
              <w:rPr>
                <w:rFonts w:cstheme="minorHAnsi"/>
              </w:rPr>
              <w:t>Development should be required to be flood-resilient (</w:t>
            </w:r>
            <w:proofErr w:type="gramStart"/>
            <w:r w:rsidRPr="00BA21EC">
              <w:rPr>
                <w:rFonts w:cstheme="minorHAnsi"/>
              </w:rPr>
              <w:t>e.g.</w:t>
            </w:r>
            <w:proofErr w:type="gramEnd"/>
            <w:r w:rsidRPr="00BA21EC">
              <w:rPr>
                <w:rFonts w:cstheme="minorHAnsi"/>
              </w:rPr>
              <w:t xml:space="preserve"> with parking on the ground floor) </w:t>
            </w:r>
          </w:p>
        </w:tc>
        <w:tc>
          <w:tcPr>
            <w:tcW w:w="3918" w:type="dxa"/>
            <w:shd w:val="clear" w:color="auto" w:fill="auto"/>
            <w:tcMar/>
          </w:tcPr>
          <w:p w:rsidRPr="001B6820" w:rsidR="00325BF6" w:rsidP="00325BF6" w:rsidRDefault="00325BF6" w14:paraId="23E218F4" w14:textId="2B5A0303">
            <w:r w:rsidRPr="001B6820">
              <w:t>This is picked up by the flood risk policy.</w:t>
            </w:r>
          </w:p>
        </w:tc>
      </w:tr>
      <w:tr w:rsidRPr="00BA21EC" w:rsidR="00325BF6" w:rsidTr="0D58C396" w14:paraId="6BCFA990" w14:textId="77777777">
        <w:trPr>
          <w:trHeight w:val="668"/>
        </w:trPr>
        <w:tc>
          <w:tcPr>
            <w:tcW w:w="1555" w:type="dxa"/>
            <w:vMerge/>
            <w:tcMar/>
          </w:tcPr>
          <w:p w:rsidRPr="00BA21EC" w:rsidR="00325BF6" w:rsidP="00325BF6" w:rsidRDefault="00325BF6" w14:paraId="1A585ECF" w14:textId="77777777">
            <w:pPr>
              <w:pStyle w:val="Heading2"/>
              <w:spacing w:before="0"/>
              <w:rPr>
                <w:rFonts w:eastAsia="Cambria" w:asciiTheme="minorHAnsi" w:hAnsiTheme="minorHAnsi" w:cstheme="minorHAnsi"/>
                <w:color w:val="365F91"/>
                <w:sz w:val="22"/>
                <w:szCs w:val="22"/>
              </w:rPr>
            </w:pPr>
          </w:p>
        </w:tc>
        <w:tc>
          <w:tcPr>
            <w:tcW w:w="3543" w:type="dxa"/>
            <w:tcMar/>
          </w:tcPr>
          <w:p w:rsidRPr="00BA21EC" w:rsidR="00325BF6" w:rsidP="00325BF6" w:rsidRDefault="00325BF6" w14:paraId="4B39FE4B" w14:textId="2F29B6C7">
            <w:pPr>
              <w:rPr>
                <w:rFonts w:cstheme="minorHAnsi"/>
              </w:rPr>
            </w:pPr>
            <w:r w:rsidRPr="00BA21EC">
              <w:rPr>
                <w:rFonts w:cstheme="minorHAnsi"/>
              </w:rPr>
              <w:t>Given the good public transport in the area, should most or all new housing by car free?</w:t>
            </w:r>
          </w:p>
        </w:tc>
        <w:tc>
          <w:tcPr>
            <w:tcW w:w="3918" w:type="dxa"/>
            <w:shd w:val="clear" w:color="auto" w:fill="auto"/>
            <w:tcMar/>
          </w:tcPr>
          <w:p w:rsidRPr="001B6820" w:rsidR="00325BF6" w:rsidP="00325BF6" w:rsidRDefault="00325BF6" w14:paraId="0ADD6DF3" w14:textId="1B6436B7">
            <w:r w:rsidRPr="001B6820">
              <w:t xml:space="preserve">The low car policy sets out the parking requirements. </w:t>
            </w:r>
          </w:p>
        </w:tc>
      </w:tr>
    </w:tbl>
    <w:p w:rsidRPr="00A241C0" w:rsidR="0073048B" w:rsidP="7228F02C" w:rsidRDefault="006A0B7E" w14:paraId="3DE9BF0E" w14:textId="77777777" w14:noSpellErr="1">
      <w:pPr>
        <w:spacing w:after="0" w:line="240" w:lineRule="auto"/>
        <w:rPr>
          <w:b w:val="1"/>
          <w:bCs w:val="1"/>
          <w:sz w:val="28"/>
          <w:szCs w:val="28"/>
        </w:rPr>
      </w:pPr>
    </w:p>
    <w:p w:rsidRPr="00D856AB" w:rsidR="00DE38CE" w:rsidP="7228F02C" w:rsidRDefault="00DE38CE" w14:paraId="2A362A9A" w14:textId="55035CBE">
      <w:pPr>
        <w:spacing w:after="0" w:line="240" w:lineRule="auto"/>
        <w:rPr>
          <w:b/>
          <w:bCs/>
          <w:sz w:val="32"/>
          <w:szCs w:val="32"/>
        </w:rPr>
      </w:pPr>
    </w:p>
    <w:p w:rsidRPr="00890728" w:rsidR="005C42DB" w:rsidP="005C42DB" w:rsidRDefault="005C42DB" w14:paraId="3B3B9550" w14:textId="4B8D9268">
      <w:pPr>
        <w:pStyle w:val="Heading2"/>
        <w:spacing w:line="240" w:lineRule="auto"/>
      </w:pPr>
      <w:r>
        <w:t>7.</w:t>
      </w:r>
      <w:r>
        <w:t>2</w:t>
      </w:r>
      <w:r>
        <w:t xml:space="preserve"> Mitigating negative </w:t>
      </w:r>
      <w:r>
        <w:t xml:space="preserve">site-specific </w:t>
      </w:r>
      <w:r>
        <w:t>impacts</w:t>
      </w:r>
    </w:p>
    <w:p w:rsidR="005C42DB" w:rsidP="005C42DB" w:rsidRDefault="005C42DB" w14:paraId="2D8B05CF" w14:textId="77777777">
      <w:pPr>
        <w:spacing w:after="0"/>
        <w:rPr>
          <w:rFonts w:cstheme="minorHAnsi"/>
        </w:rPr>
      </w:pPr>
      <w:bookmarkStart w:name="_Hlk146081758" w:id="200"/>
    </w:p>
    <w:p w:rsidRPr="00902AFB" w:rsidR="005C42DB" w:rsidP="005C42DB" w:rsidRDefault="005C42DB" w14:paraId="17A3F858" w14:textId="62BAA64F">
      <w:pPr>
        <w:spacing w:after="0" w:line="240" w:lineRule="auto"/>
        <w:rPr>
          <w:rFonts w:cstheme="minorHAnsi"/>
        </w:rPr>
      </w:pPr>
      <w:r>
        <w:rPr>
          <w:rFonts w:cstheme="minorHAnsi"/>
        </w:rPr>
        <w:t xml:space="preserve">Where development on allocated sites is likely to have significant impacts, the site allocation policies of the Local Plan (Chapter 8 of the plan) include mitigation measures to minimise or obviate those impacts.  Many of these refer to the plan’s development management policies.  These include mitigation measures related to:  </w:t>
      </w:r>
    </w:p>
    <w:p w:rsidRPr="001C1F69" w:rsidR="005C42DB" w:rsidP="005C42DB" w:rsidRDefault="005C42DB" w14:paraId="087AF53B" w14:textId="77777777">
      <w:pPr>
        <w:pStyle w:val="ListParagraph"/>
        <w:numPr>
          <w:ilvl w:val="0"/>
          <w:numId w:val="48"/>
        </w:numPr>
        <w:spacing w:before="120" w:beforeAutospacing="0" w:after="0" w:afterAutospacing="0"/>
        <w:ind w:left="714" w:hanging="357"/>
        <w:rPr>
          <w:rFonts w:asciiTheme="minorHAnsi" w:hAnsiTheme="minorHAnsi" w:cstheme="minorHAnsi"/>
          <w:sz w:val="22"/>
          <w:szCs w:val="22"/>
        </w:rPr>
      </w:pPr>
      <w:r w:rsidRPr="001C1F69">
        <w:rPr>
          <w:rFonts w:asciiTheme="minorHAnsi" w:hAnsiTheme="minorHAnsi" w:cstheme="minorHAnsi"/>
          <w:sz w:val="22"/>
          <w:szCs w:val="22"/>
        </w:rPr>
        <w:t>Tall buildings</w:t>
      </w:r>
      <w:r>
        <w:rPr>
          <w:rFonts w:asciiTheme="minorHAnsi" w:hAnsiTheme="minorHAnsi" w:cstheme="minorHAnsi"/>
          <w:sz w:val="22"/>
          <w:szCs w:val="22"/>
        </w:rPr>
        <w:t xml:space="preserve"> (HD9 Views and Building Heights)</w:t>
      </w:r>
    </w:p>
    <w:p w:rsidRPr="001C1F69" w:rsidR="005C42DB" w:rsidP="005C42DB" w:rsidRDefault="005C42DB" w14:paraId="701E80D1" w14:textId="77777777">
      <w:pPr>
        <w:pStyle w:val="ListParagraph"/>
        <w:numPr>
          <w:ilvl w:val="0"/>
          <w:numId w:val="48"/>
        </w:numPr>
        <w:rPr>
          <w:rFonts w:asciiTheme="minorHAnsi" w:hAnsiTheme="minorHAnsi" w:cstheme="minorHAnsi"/>
          <w:sz w:val="22"/>
          <w:szCs w:val="22"/>
        </w:rPr>
      </w:pPr>
      <w:r w:rsidRPr="001C1F69">
        <w:rPr>
          <w:rFonts w:asciiTheme="minorHAnsi" w:hAnsiTheme="minorHAnsi" w:cstheme="minorHAnsi"/>
          <w:sz w:val="22"/>
          <w:szCs w:val="22"/>
        </w:rPr>
        <w:t>Urban design</w:t>
      </w:r>
      <w:r>
        <w:rPr>
          <w:rFonts w:asciiTheme="minorHAnsi" w:hAnsiTheme="minorHAnsi" w:cstheme="minorHAnsi"/>
          <w:sz w:val="22"/>
          <w:szCs w:val="22"/>
        </w:rPr>
        <w:t xml:space="preserve"> (HD7 Principles of High-Quality Design)</w:t>
      </w:r>
    </w:p>
    <w:p w:rsidR="005C42DB" w:rsidP="005C42DB" w:rsidRDefault="005C42DB" w14:paraId="5D40CE75"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Buffer area around adjacent wildlife site (G6 Protecting Oxford’s Biodiversity)</w:t>
      </w:r>
    </w:p>
    <w:p w:rsidRPr="001C1F69" w:rsidR="005C42DB" w:rsidP="005C42DB" w:rsidRDefault="005C42DB" w14:paraId="1A3D3426" w14:textId="77777777">
      <w:pPr>
        <w:pStyle w:val="ListParagraph"/>
        <w:numPr>
          <w:ilvl w:val="0"/>
          <w:numId w:val="48"/>
        </w:numPr>
        <w:rPr>
          <w:rFonts w:asciiTheme="minorHAnsi" w:hAnsiTheme="minorHAnsi" w:cstheme="minorHAnsi"/>
          <w:sz w:val="22"/>
          <w:szCs w:val="22"/>
        </w:rPr>
      </w:pPr>
      <w:r w:rsidRPr="001C1F69">
        <w:rPr>
          <w:rFonts w:asciiTheme="minorHAnsi" w:hAnsiTheme="minorHAnsi" w:cstheme="minorHAnsi"/>
          <w:sz w:val="22"/>
          <w:szCs w:val="22"/>
        </w:rPr>
        <w:t>Walking</w:t>
      </w:r>
      <w:r>
        <w:rPr>
          <w:rFonts w:asciiTheme="minorHAnsi" w:hAnsiTheme="minorHAnsi" w:cstheme="minorHAnsi"/>
          <w:sz w:val="22"/>
          <w:szCs w:val="22"/>
        </w:rPr>
        <w:t xml:space="preserve">, </w:t>
      </w:r>
      <w:r w:rsidRPr="001C1F69">
        <w:rPr>
          <w:rFonts w:asciiTheme="minorHAnsi" w:hAnsiTheme="minorHAnsi" w:cstheme="minorHAnsi"/>
          <w:sz w:val="22"/>
          <w:szCs w:val="22"/>
        </w:rPr>
        <w:t>cycling</w:t>
      </w:r>
      <w:r>
        <w:rPr>
          <w:rFonts w:asciiTheme="minorHAnsi" w:hAnsiTheme="minorHAnsi" w:cstheme="minorHAnsi"/>
          <w:sz w:val="22"/>
          <w:szCs w:val="22"/>
        </w:rPr>
        <w:t>, public transport</w:t>
      </w:r>
    </w:p>
    <w:p w:rsidR="005C42DB" w:rsidP="005C42DB" w:rsidRDefault="005C42DB" w14:paraId="390660E2"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Protection of view cone (HD9 Views and Building Heights)</w:t>
      </w:r>
    </w:p>
    <w:p w:rsidRPr="001C1F69" w:rsidR="005C42DB" w:rsidP="005C42DB" w:rsidRDefault="005C42DB" w14:paraId="44BF9817"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Protection of a</w:t>
      </w:r>
      <w:r w:rsidRPr="001C1F69">
        <w:rPr>
          <w:rFonts w:asciiTheme="minorHAnsi" w:hAnsiTheme="minorHAnsi" w:cstheme="minorHAnsi"/>
          <w:sz w:val="22"/>
          <w:szCs w:val="22"/>
        </w:rPr>
        <w:t>rchaeology (HD5</w:t>
      </w:r>
      <w:r>
        <w:rPr>
          <w:rFonts w:asciiTheme="minorHAnsi" w:hAnsiTheme="minorHAnsi" w:cstheme="minorHAnsi"/>
          <w:sz w:val="22"/>
          <w:szCs w:val="22"/>
        </w:rPr>
        <w:t xml:space="preserve"> Archaeology</w:t>
      </w:r>
      <w:r w:rsidRPr="001C1F69">
        <w:rPr>
          <w:rFonts w:asciiTheme="minorHAnsi" w:hAnsiTheme="minorHAnsi" w:cstheme="minorHAnsi"/>
          <w:sz w:val="22"/>
          <w:szCs w:val="22"/>
        </w:rPr>
        <w:t>)</w:t>
      </w:r>
    </w:p>
    <w:p w:rsidR="005C42DB" w:rsidP="005C42DB" w:rsidRDefault="005C42DB" w14:paraId="053A89F8" w14:textId="77777777">
      <w:pPr>
        <w:pStyle w:val="ListParagraph"/>
        <w:numPr>
          <w:ilvl w:val="0"/>
          <w:numId w:val="48"/>
        </w:numPr>
        <w:rPr>
          <w:rFonts w:asciiTheme="minorHAnsi" w:hAnsiTheme="minorHAnsi" w:cstheme="minorHAnsi"/>
          <w:sz w:val="22"/>
          <w:szCs w:val="22"/>
        </w:rPr>
      </w:pPr>
      <w:r w:rsidRPr="001C1F69">
        <w:rPr>
          <w:rFonts w:asciiTheme="minorHAnsi" w:hAnsiTheme="minorHAnsi" w:cstheme="minorHAnsi"/>
          <w:sz w:val="22"/>
          <w:szCs w:val="22"/>
        </w:rPr>
        <w:t>Provision/protection of community facilities</w:t>
      </w:r>
      <w:r>
        <w:rPr>
          <w:rFonts w:asciiTheme="minorHAnsi" w:hAnsiTheme="minorHAnsi" w:cstheme="minorHAnsi"/>
          <w:sz w:val="22"/>
          <w:szCs w:val="22"/>
        </w:rPr>
        <w:t xml:space="preserve"> (C3 Protection, Alteration and Provision of Local Community Facilities)</w:t>
      </w:r>
    </w:p>
    <w:p w:rsidR="005C42DB" w:rsidP="005C42DB" w:rsidRDefault="005C42DB" w14:paraId="31CB99E1"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Protection of biodiversity, HRA related (G6 Protecting Oxford’s Biodiversity)</w:t>
      </w:r>
    </w:p>
    <w:p w:rsidR="005C42DB" w:rsidP="005C42DB" w:rsidRDefault="005C42DB" w14:paraId="6ADB1BB6"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lastRenderedPageBreak/>
        <w:t>No net loss of biodiversity, urban greening (G1 Protection of Green Infrastructure, G3 Provision of New Green &amp; Blue Features – Urban Greening Factor)</w:t>
      </w:r>
    </w:p>
    <w:p w:rsidR="005C42DB" w:rsidP="005C42DB" w:rsidRDefault="005C42DB" w14:paraId="72C30030"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Compensation re. green belt</w:t>
      </w:r>
    </w:p>
    <w:p w:rsidR="005C42DB" w:rsidP="005C42DB" w:rsidRDefault="005C42DB" w14:paraId="3DEB2102"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Conservation area management (HD1 Conservation Areas)</w:t>
      </w:r>
    </w:p>
    <w:p w:rsidR="005C42DB" w:rsidP="005C42DB" w:rsidRDefault="005C42DB" w14:paraId="005E0F0A"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Air quality management (R4 Air Quality Assessments and Standards)</w:t>
      </w:r>
    </w:p>
    <w:p w:rsidR="005C42DB" w:rsidP="005C42DB" w:rsidRDefault="005C42DB" w14:paraId="3373A6C9"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Provision of public open space (G2 Enhancement &amp; Provision of New Green and Blue Infrastructure)</w:t>
      </w:r>
    </w:p>
    <w:p w:rsidR="005C42DB" w:rsidP="005C42DB" w:rsidRDefault="005C42DB" w14:paraId="76D230AE"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Listed building management (HD2 Listed Buildings)</w:t>
      </w:r>
    </w:p>
    <w:p w:rsidR="005C42DB" w:rsidP="005C42DB" w:rsidRDefault="005C42DB" w14:paraId="78A26C42" w14:textId="77777777">
      <w:pPr>
        <w:pStyle w:val="ListParagraph"/>
        <w:numPr>
          <w:ilvl w:val="0"/>
          <w:numId w:val="48"/>
        </w:numPr>
        <w:rPr>
          <w:rFonts w:asciiTheme="minorHAnsi" w:hAnsiTheme="minorHAnsi" w:cstheme="minorHAnsi"/>
          <w:sz w:val="22"/>
          <w:szCs w:val="22"/>
        </w:rPr>
      </w:pPr>
      <w:r>
        <w:rPr>
          <w:rFonts w:asciiTheme="minorHAnsi" w:hAnsiTheme="minorHAnsi" w:cstheme="minorHAnsi"/>
          <w:sz w:val="22"/>
          <w:szCs w:val="22"/>
        </w:rPr>
        <w:t xml:space="preserve">Protection of water body / </w:t>
      </w:r>
      <w:proofErr w:type="spellStart"/>
      <w:r>
        <w:rPr>
          <w:rFonts w:asciiTheme="minorHAnsi" w:hAnsiTheme="minorHAnsi" w:cstheme="minorHAnsi"/>
          <w:sz w:val="22"/>
          <w:szCs w:val="22"/>
        </w:rPr>
        <w:t>SuDS</w:t>
      </w:r>
      <w:proofErr w:type="spellEnd"/>
      <w:r>
        <w:rPr>
          <w:rFonts w:asciiTheme="minorHAnsi" w:hAnsiTheme="minorHAnsi" w:cstheme="minorHAnsi"/>
          <w:sz w:val="22"/>
          <w:szCs w:val="22"/>
        </w:rPr>
        <w:t xml:space="preserve"> (G8 Sustainable Drainage Systems)</w:t>
      </w:r>
    </w:p>
    <w:p w:rsidR="005C42DB" w:rsidP="0D58C396" w:rsidRDefault="005C42DB" w14:paraId="0A20134B" w14:textId="37F0E623">
      <w:pPr>
        <w:pStyle w:val="ListParagraph"/>
        <w:numPr>
          <w:ilvl w:val="0"/>
          <w:numId w:val="48"/>
        </w:numPr>
        <w:rPr>
          <w:rFonts w:ascii="Calibri" w:hAnsi="Calibri" w:cs="Calibri" w:asciiTheme="minorAscii" w:hAnsiTheme="minorAscii" w:cstheme="minorAscii"/>
          <w:sz w:val="22"/>
          <w:szCs w:val="22"/>
        </w:rPr>
      </w:pPr>
      <w:r w:rsidRPr="0D58C396" w:rsidR="06B7F2AD">
        <w:rPr>
          <w:rFonts w:ascii="Calibri" w:hAnsi="Calibri" w:cs="Calibri" w:asciiTheme="minorAscii" w:hAnsiTheme="minorAscii" w:cstheme="minorAscii"/>
          <w:sz w:val="22"/>
          <w:szCs w:val="22"/>
        </w:rPr>
        <w:t>Protection from flood risk / sequential approach (G</w:t>
      </w:r>
      <w:r w:rsidRPr="0D58C396" w:rsidR="7C5845B2">
        <w:rPr>
          <w:rFonts w:ascii="Calibri" w:hAnsi="Calibri" w:cs="Calibri" w:asciiTheme="minorAscii" w:hAnsiTheme="minorAscii" w:cstheme="minorAscii"/>
          <w:sz w:val="22"/>
          <w:szCs w:val="22"/>
        </w:rPr>
        <w:t>7</w:t>
      </w:r>
      <w:r w:rsidRPr="0D58C396" w:rsidR="06B7F2AD">
        <w:rPr>
          <w:rFonts w:ascii="Calibri" w:hAnsi="Calibri" w:cs="Calibri" w:asciiTheme="minorAscii" w:hAnsiTheme="minorAscii" w:cstheme="minorAscii"/>
          <w:sz w:val="22"/>
          <w:szCs w:val="22"/>
        </w:rPr>
        <w:t xml:space="preserve"> Flood Risk and Flood Risk Assessments)</w:t>
      </w:r>
    </w:p>
    <w:bookmarkEnd w:id="200"/>
    <w:p w:rsidR="005C42DB" w:rsidP="7B0AC54E" w:rsidRDefault="005C42DB" w14:paraId="0B90ECB5" w14:noSpellErr="1" w14:textId="635A6057">
      <w:pPr>
        <w:spacing w:line="240" w:lineRule="auto"/>
        <w:rPr>
          <w:rFonts w:cs="Calibri" w:cstheme="minorAscii"/>
        </w:rPr>
      </w:pPr>
      <w:r w:rsidRPr="7B0AC54E" w:rsidR="28D3CE14">
        <w:rPr>
          <w:rFonts w:cs="Calibri" w:cstheme="minorAscii"/>
        </w:rPr>
        <w:t>As part of the SA/SEA process, the site assessments, which are summarised at Table 6.2 of this SA/SEA, were compared to the wording of the site allocation policies in Chapter 8 of the Local Plan.  Table 7.2 shows those negative impacts identified as part of the site assessment process (in amber and red, from Table 6.2), and the mitigation measures proposed in the site allocation policies (the letters relate to the mitigation measures listed above).  This allows for a cross-check to ensure that all significant impacts are mitigated.</w:t>
      </w:r>
    </w:p>
    <w:p w:rsidRPr="00902AFB" w:rsidR="005C42DB" w:rsidP="0D58C396" w:rsidRDefault="005C42DB" w14:paraId="06DC5384" w14:textId="7EFC9A9D">
      <w:pPr>
        <w:rPr>
          <w:rFonts w:cs="Calibri" w:cstheme="minorAscii"/>
          <w:b w:val="1"/>
          <w:bCs w:val="1"/>
        </w:rPr>
      </w:pPr>
      <w:r w:rsidRPr="0D58C396" w:rsidR="06B7F2AD">
        <w:rPr>
          <w:rFonts w:cs="Calibri" w:cstheme="minorAscii"/>
          <w:b w:val="1"/>
          <w:bCs w:val="1"/>
        </w:rPr>
        <w:t xml:space="preserve">Table </w:t>
      </w:r>
      <w:r w:rsidRPr="0D58C396" w:rsidR="06B7F2AD">
        <w:rPr>
          <w:rFonts w:cs="Calibri" w:cstheme="minorAscii"/>
          <w:b w:val="1"/>
          <w:bCs w:val="1"/>
        </w:rPr>
        <w:t>7.2  Mitigation</w:t>
      </w:r>
      <w:r w:rsidRPr="0D58C396" w:rsidR="06B7F2AD">
        <w:rPr>
          <w:rFonts w:cs="Calibri" w:cstheme="minorAscii"/>
          <w:b w:val="1"/>
          <w:bCs w:val="1"/>
        </w:rPr>
        <w:t xml:space="preserve"> measures (letters) for negative impacts identified as part of the site assessment process (red and amber in Table 6.2)</w:t>
      </w:r>
    </w:p>
    <w:tbl>
      <w:tblPr>
        <w:tblStyle w:val="TableGrid"/>
        <w:tblW w:w="9142" w:type="dxa"/>
        <w:tblLayout w:type="fixed"/>
        <w:tblCellMar>
          <w:left w:w="28" w:type="dxa"/>
          <w:right w:w="28" w:type="dxa"/>
        </w:tblCellMar>
        <w:tblLook w:val="04A0" w:firstRow="1" w:lastRow="0" w:firstColumn="1" w:lastColumn="0" w:noHBand="0" w:noVBand="1"/>
      </w:tblPr>
      <w:tblGrid>
        <w:gridCol w:w="614"/>
        <w:gridCol w:w="353"/>
        <w:gridCol w:w="353"/>
        <w:gridCol w:w="352"/>
        <w:gridCol w:w="352"/>
        <w:gridCol w:w="352"/>
        <w:gridCol w:w="352"/>
        <w:gridCol w:w="352"/>
        <w:gridCol w:w="353"/>
        <w:gridCol w:w="375"/>
        <w:gridCol w:w="394"/>
        <w:gridCol w:w="352"/>
        <w:gridCol w:w="352"/>
        <w:gridCol w:w="352"/>
        <w:gridCol w:w="352"/>
        <w:gridCol w:w="352"/>
        <w:gridCol w:w="353"/>
        <w:gridCol w:w="352"/>
        <w:gridCol w:w="352"/>
        <w:gridCol w:w="352"/>
        <w:gridCol w:w="352"/>
        <w:gridCol w:w="362"/>
        <w:gridCol w:w="352"/>
        <w:gridCol w:w="352"/>
        <w:gridCol w:w="353"/>
      </w:tblGrid>
      <w:tr w:rsidR="005C42DB" w:rsidTr="7E2D5B21" w14:paraId="38857E21" w14:textId="77777777">
        <w:trPr>
          <w:cantSplit/>
          <w:trHeight w:val="1691"/>
          <w:tblHeader/>
        </w:trPr>
        <w:tc>
          <w:tcPr>
            <w:tcW w:w="619" w:type="dxa"/>
            <w:tcMar/>
          </w:tcPr>
          <w:p w:rsidR="005C42DB" w:rsidP="007B258C" w:rsidRDefault="005C42DB" w14:paraId="4D7CB2FD" w14:textId="77777777">
            <w:pPr>
              <w:spacing w:after="120"/>
              <w:rPr>
                <w:rFonts w:cstheme="minorHAnsi"/>
                <w:b/>
              </w:rPr>
            </w:pPr>
          </w:p>
        </w:tc>
        <w:tc>
          <w:tcPr>
            <w:tcW w:w="350" w:type="dxa"/>
            <w:tcMar/>
            <w:textDirection w:val="btLr"/>
          </w:tcPr>
          <w:p w:rsidRPr="00F40C3D" w:rsidR="005C42DB" w:rsidP="007B258C" w:rsidRDefault="005C42DB" w14:paraId="43EB6B0D" w14:textId="77777777">
            <w:pPr>
              <w:ind w:left="113" w:right="113"/>
              <w:rPr>
                <w:rFonts w:cstheme="minorHAnsi"/>
                <w:bCs/>
                <w:sz w:val="18"/>
                <w:szCs w:val="18"/>
              </w:rPr>
            </w:pPr>
            <w:r w:rsidRPr="00F40C3D">
              <w:rPr>
                <w:rFonts w:cstheme="minorHAnsi"/>
                <w:bCs/>
                <w:sz w:val="18"/>
                <w:szCs w:val="18"/>
              </w:rPr>
              <w:t>Flood zone</w:t>
            </w:r>
          </w:p>
        </w:tc>
        <w:tc>
          <w:tcPr>
            <w:tcW w:w="351" w:type="dxa"/>
            <w:tcMar/>
            <w:textDirection w:val="btLr"/>
          </w:tcPr>
          <w:p w:rsidRPr="00F40C3D" w:rsidR="005C42DB" w:rsidP="007B258C" w:rsidRDefault="005C42DB" w14:paraId="3976B514" w14:textId="77777777">
            <w:pPr>
              <w:ind w:left="113" w:right="113"/>
              <w:rPr>
                <w:rFonts w:cstheme="minorHAnsi"/>
                <w:bCs/>
                <w:sz w:val="18"/>
                <w:szCs w:val="18"/>
              </w:rPr>
            </w:pPr>
            <w:r>
              <w:rPr>
                <w:rFonts w:cstheme="minorHAnsi"/>
                <w:bCs/>
                <w:sz w:val="18"/>
                <w:szCs w:val="18"/>
              </w:rPr>
              <w:t>Flood egress</w:t>
            </w:r>
          </w:p>
        </w:tc>
        <w:tc>
          <w:tcPr>
            <w:tcW w:w="351" w:type="dxa"/>
            <w:tcMar/>
            <w:textDirection w:val="btLr"/>
          </w:tcPr>
          <w:p w:rsidRPr="00F40C3D" w:rsidR="005C42DB" w:rsidP="007B258C" w:rsidRDefault="005C42DB" w14:paraId="1A0D9490" w14:textId="77777777">
            <w:pPr>
              <w:ind w:left="113" w:right="113"/>
              <w:rPr>
                <w:rFonts w:cstheme="minorHAnsi"/>
                <w:bCs/>
                <w:sz w:val="18"/>
                <w:szCs w:val="18"/>
              </w:rPr>
            </w:pPr>
            <w:r>
              <w:rPr>
                <w:rFonts w:cstheme="minorHAnsi"/>
                <w:bCs/>
                <w:sz w:val="18"/>
                <w:szCs w:val="18"/>
              </w:rPr>
              <w:t xml:space="preserve">Prev. </w:t>
            </w:r>
            <w:proofErr w:type="spellStart"/>
            <w:r>
              <w:rPr>
                <w:rFonts w:cstheme="minorHAnsi"/>
                <w:bCs/>
                <w:sz w:val="18"/>
                <w:szCs w:val="18"/>
              </w:rPr>
              <w:t>devel</w:t>
            </w:r>
            <w:proofErr w:type="spellEnd"/>
            <w:r>
              <w:rPr>
                <w:rFonts w:cstheme="minorHAnsi"/>
                <w:bCs/>
                <w:sz w:val="18"/>
                <w:szCs w:val="18"/>
              </w:rPr>
              <w:t>. land</w:t>
            </w:r>
          </w:p>
        </w:tc>
        <w:tc>
          <w:tcPr>
            <w:tcW w:w="351" w:type="dxa"/>
            <w:tcMar/>
            <w:textDirection w:val="btLr"/>
          </w:tcPr>
          <w:p w:rsidRPr="00F40C3D" w:rsidR="005C42DB" w:rsidP="007B258C" w:rsidRDefault="005C42DB" w14:paraId="1609190E" w14:textId="77777777">
            <w:pPr>
              <w:ind w:left="113" w:right="113"/>
              <w:rPr>
                <w:rFonts w:cstheme="minorHAnsi"/>
                <w:bCs/>
                <w:sz w:val="18"/>
                <w:szCs w:val="18"/>
              </w:rPr>
            </w:pPr>
            <w:r>
              <w:rPr>
                <w:rFonts w:cstheme="minorHAnsi"/>
                <w:bCs/>
                <w:sz w:val="18"/>
                <w:szCs w:val="18"/>
              </w:rPr>
              <w:t>Green Belt</w:t>
            </w:r>
          </w:p>
        </w:tc>
        <w:tc>
          <w:tcPr>
            <w:tcW w:w="351" w:type="dxa"/>
            <w:tcMar/>
            <w:textDirection w:val="btLr"/>
          </w:tcPr>
          <w:p w:rsidRPr="00F40C3D" w:rsidR="005C42DB" w:rsidP="007B258C" w:rsidRDefault="005C42DB" w14:paraId="7612DF29" w14:textId="77777777">
            <w:pPr>
              <w:ind w:left="113" w:right="113"/>
              <w:rPr>
                <w:rFonts w:cstheme="minorHAnsi"/>
                <w:bCs/>
                <w:sz w:val="18"/>
                <w:szCs w:val="18"/>
              </w:rPr>
            </w:pPr>
            <w:r>
              <w:rPr>
                <w:rFonts w:cstheme="minorHAnsi"/>
                <w:bCs/>
                <w:sz w:val="18"/>
                <w:szCs w:val="18"/>
              </w:rPr>
              <w:t>Housing provision</w:t>
            </w:r>
          </w:p>
        </w:tc>
        <w:tc>
          <w:tcPr>
            <w:tcW w:w="352" w:type="dxa"/>
            <w:tcMar/>
            <w:textDirection w:val="btLr"/>
          </w:tcPr>
          <w:p w:rsidRPr="00F40C3D" w:rsidR="005C42DB" w:rsidP="007B258C" w:rsidRDefault="005C42DB" w14:paraId="4D08271F" w14:textId="77777777">
            <w:pPr>
              <w:ind w:left="113" w:right="113"/>
              <w:rPr>
                <w:rFonts w:cstheme="minorHAnsi"/>
                <w:bCs/>
                <w:sz w:val="18"/>
                <w:szCs w:val="18"/>
              </w:rPr>
            </w:pPr>
            <w:r>
              <w:rPr>
                <w:rFonts w:cstheme="minorHAnsi"/>
                <w:bCs/>
                <w:sz w:val="18"/>
                <w:szCs w:val="18"/>
              </w:rPr>
              <w:t>Affordable housing</w:t>
            </w:r>
          </w:p>
        </w:tc>
        <w:tc>
          <w:tcPr>
            <w:tcW w:w="351" w:type="dxa"/>
            <w:tcMar/>
            <w:textDirection w:val="btLr"/>
          </w:tcPr>
          <w:p w:rsidRPr="00F40C3D" w:rsidR="005C42DB" w:rsidP="007B258C" w:rsidRDefault="005C42DB" w14:paraId="4CD1BA96" w14:textId="77777777">
            <w:pPr>
              <w:ind w:left="113" w:right="113"/>
              <w:rPr>
                <w:rFonts w:cstheme="minorHAnsi"/>
                <w:bCs/>
                <w:sz w:val="18"/>
                <w:szCs w:val="18"/>
              </w:rPr>
            </w:pPr>
            <w:r>
              <w:rPr>
                <w:rFonts w:cstheme="minorHAnsi"/>
                <w:bCs/>
                <w:sz w:val="18"/>
                <w:szCs w:val="18"/>
              </w:rPr>
              <w:t>Regeneration</w:t>
            </w:r>
          </w:p>
        </w:tc>
        <w:tc>
          <w:tcPr>
            <w:tcW w:w="352" w:type="dxa"/>
            <w:tcMar/>
            <w:textDirection w:val="btLr"/>
          </w:tcPr>
          <w:p w:rsidRPr="00F40C3D" w:rsidR="005C42DB" w:rsidP="007B258C" w:rsidRDefault="005C42DB" w14:paraId="24EFDCAB" w14:textId="77777777">
            <w:pPr>
              <w:ind w:left="113" w:right="113"/>
              <w:rPr>
                <w:rFonts w:cstheme="minorHAnsi"/>
                <w:bCs/>
                <w:sz w:val="18"/>
                <w:szCs w:val="18"/>
              </w:rPr>
            </w:pPr>
            <w:r>
              <w:rPr>
                <w:rFonts w:cstheme="minorHAnsi"/>
                <w:bCs/>
                <w:sz w:val="18"/>
                <w:szCs w:val="18"/>
              </w:rPr>
              <w:t xml:space="preserve">Community </w:t>
            </w:r>
            <w:proofErr w:type="spellStart"/>
            <w:r>
              <w:rPr>
                <w:rFonts w:cstheme="minorHAnsi"/>
                <w:bCs/>
                <w:sz w:val="18"/>
                <w:szCs w:val="18"/>
              </w:rPr>
              <w:t>facilit</w:t>
            </w:r>
            <w:proofErr w:type="spellEnd"/>
          </w:p>
        </w:tc>
        <w:tc>
          <w:tcPr>
            <w:tcW w:w="378" w:type="dxa"/>
            <w:tcMar/>
            <w:textDirection w:val="btLr"/>
          </w:tcPr>
          <w:p w:rsidRPr="00F40C3D" w:rsidR="005C42DB" w:rsidP="007B258C" w:rsidRDefault="005C42DB" w14:paraId="20F14D3C" w14:textId="77777777">
            <w:pPr>
              <w:ind w:left="113" w:right="113"/>
              <w:rPr>
                <w:rFonts w:cstheme="minorHAnsi"/>
                <w:bCs/>
                <w:sz w:val="18"/>
                <w:szCs w:val="18"/>
              </w:rPr>
            </w:pPr>
            <w:r>
              <w:rPr>
                <w:rFonts w:cstheme="minorHAnsi"/>
                <w:bCs/>
                <w:sz w:val="18"/>
                <w:szCs w:val="18"/>
              </w:rPr>
              <w:t>Public open space</w:t>
            </w:r>
          </w:p>
        </w:tc>
        <w:tc>
          <w:tcPr>
            <w:tcW w:w="397" w:type="dxa"/>
            <w:tcMar/>
            <w:textDirection w:val="btLr"/>
          </w:tcPr>
          <w:p w:rsidRPr="00F40C3D" w:rsidR="005C42DB" w:rsidP="007B258C" w:rsidRDefault="005C42DB" w14:paraId="642CCAB7" w14:textId="77777777">
            <w:pPr>
              <w:ind w:left="113" w:right="113"/>
              <w:rPr>
                <w:rFonts w:cstheme="minorHAnsi"/>
                <w:bCs/>
                <w:sz w:val="18"/>
                <w:szCs w:val="18"/>
              </w:rPr>
            </w:pPr>
            <w:r>
              <w:rPr>
                <w:rFonts w:cstheme="minorHAnsi"/>
                <w:bCs/>
                <w:sz w:val="18"/>
                <w:szCs w:val="18"/>
              </w:rPr>
              <w:t>Biodiversity</w:t>
            </w:r>
          </w:p>
        </w:tc>
        <w:tc>
          <w:tcPr>
            <w:tcW w:w="352" w:type="dxa"/>
            <w:tcMar/>
            <w:textDirection w:val="btLr"/>
          </w:tcPr>
          <w:p w:rsidRPr="00F40C3D" w:rsidR="005C42DB" w:rsidP="007B258C" w:rsidRDefault="005C42DB" w14:paraId="2569B91B" w14:textId="77777777">
            <w:pPr>
              <w:ind w:left="113" w:right="113"/>
              <w:rPr>
                <w:rFonts w:cstheme="minorHAnsi"/>
                <w:bCs/>
                <w:sz w:val="18"/>
                <w:szCs w:val="18"/>
              </w:rPr>
            </w:pPr>
            <w:r>
              <w:rPr>
                <w:rFonts w:cstheme="minorHAnsi"/>
                <w:bCs/>
                <w:sz w:val="18"/>
                <w:szCs w:val="18"/>
              </w:rPr>
              <w:t>Bus stop</w:t>
            </w:r>
          </w:p>
        </w:tc>
        <w:tc>
          <w:tcPr>
            <w:tcW w:w="352" w:type="dxa"/>
            <w:tcMar/>
            <w:textDirection w:val="btLr"/>
          </w:tcPr>
          <w:p w:rsidRPr="00F40C3D" w:rsidR="005C42DB" w:rsidP="007B258C" w:rsidRDefault="005C42DB" w14:paraId="63EF067D" w14:textId="77777777">
            <w:pPr>
              <w:ind w:left="113" w:right="113"/>
              <w:rPr>
                <w:rFonts w:cstheme="minorHAnsi"/>
                <w:bCs/>
                <w:sz w:val="18"/>
                <w:szCs w:val="18"/>
              </w:rPr>
            </w:pPr>
            <w:r>
              <w:rPr>
                <w:rFonts w:cstheme="minorHAnsi"/>
                <w:bCs/>
                <w:sz w:val="18"/>
                <w:szCs w:val="18"/>
              </w:rPr>
              <w:t>Rail station</w:t>
            </w:r>
          </w:p>
        </w:tc>
        <w:tc>
          <w:tcPr>
            <w:tcW w:w="351" w:type="dxa"/>
            <w:tcMar/>
            <w:textDirection w:val="btLr"/>
          </w:tcPr>
          <w:p w:rsidRPr="00F40C3D" w:rsidR="005C42DB" w:rsidP="007B258C" w:rsidRDefault="005C42DB" w14:paraId="63D8E6C3" w14:textId="77777777">
            <w:pPr>
              <w:ind w:left="113" w:right="113"/>
              <w:rPr>
                <w:rFonts w:cstheme="minorHAnsi"/>
                <w:bCs/>
                <w:sz w:val="18"/>
                <w:szCs w:val="18"/>
              </w:rPr>
            </w:pPr>
            <w:r>
              <w:rPr>
                <w:rFonts w:cstheme="minorHAnsi"/>
                <w:bCs/>
                <w:sz w:val="18"/>
                <w:szCs w:val="18"/>
              </w:rPr>
              <w:t>Primary school</w:t>
            </w:r>
          </w:p>
        </w:tc>
        <w:tc>
          <w:tcPr>
            <w:tcW w:w="352" w:type="dxa"/>
            <w:tcMar/>
            <w:textDirection w:val="btLr"/>
          </w:tcPr>
          <w:p w:rsidRPr="00F40C3D" w:rsidR="005C42DB" w:rsidP="007B258C" w:rsidRDefault="005C42DB" w14:paraId="1319C2A0" w14:textId="77777777">
            <w:pPr>
              <w:ind w:left="113" w:right="113"/>
              <w:rPr>
                <w:rFonts w:cstheme="minorHAnsi"/>
                <w:bCs/>
                <w:sz w:val="18"/>
                <w:szCs w:val="18"/>
              </w:rPr>
            </w:pPr>
            <w:r>
              <w:rPr>
                <w:rFonts w:cstheme="minorHAnsi"/>
                <w:bCs/>
                <w:sz w:val="18"/>
                <w:szCs w:val="18"/>
              </w:rPr>
              <w:t>Secondary school</w:t>
            </w:r>
          </w:p>
        </w:tc>
        <w:tc>
          <w:tcPr>
            <w:tcW w:w="352" w:type="dxa"/>
            <w:tcMar/>
            <w:textDirection w:val="btLr"/>
          </w:tcPr>
          <w:p w:rsidRPr="00F40C3D" w:rsidR="005C42DB" w:rsidP="007B258C" w:rsidRDefault="005C42DB" w14:paraId="5E4C2A4C" w14:textId="77777777">
            <w:pPr>
              <w:ind w:left="113" w:right="113"/>
              <w:rPr>
                <w:rFonts w:cstheme="minorHAnsi"/>
                <w:bCs/>
                <w:sz w:val="18"/>
                <w:szCs w:val="18"/>
              </w:rPr>
            </w:pPr>
            <w:r>
              <w:rPr>
                <w:rFonts w:cstheme="minorHAnsi"/>
                <w:bCs/>
                <w:sz w:val="18"/>
                <w:szCs w:val="18"/>
              </w:rPr>
              <w:t>GP</w:t>
            </w:r>
          </w:p>
        </w:tc>
        <w:tc>
          <w:tcPr>
            <w:tcW w:w="352" w:type="dxa"/>
            <w:tcMar/>
            <w:textDirection w:val="btLr"/>
          </w:tcPr>
          <w:p w:rsidRPr="00F40C3D" w:rsidR="005C42DB" w:rsidP="007B258C" w:rsidRDefault="005C42DB" w14:paraId="2AFF8BF7" w14:textId="77777777">
            <w:pPr>
              <w:ind w:left="113" w:right="113"/>
              <w:rPr>
                <w:rFonts w:cstheme="minorHAnsi"/>
                <w:bCs/>
                <w:sz w:val="18"/>
                <w:szCs w:val="18"/>
              </w:rPr>
            </w:pPr>
            <w:r>
              <w:rPr>
                <w:rFonts w:cstheme="minorHAnsi"/>
                <w:bCs/>
                <w:sz w:val="18"/>
                <w:szCs w:val="18"/>
              </w:rPr>
              <w:t>Post office</w:t>
            </w:r>
          </w:p>
        </w:tc>
        <w:tc>
          <w:tcPr>
            <w:tcW w:w="352" w:type="dxa"/>
            <w:tcMar/>
            <w:textDirection w:val="btLr"/>
          </w:tcPr>
          <w:p w:rsidRPr="00F40C3D" w:rsidR="005C42DB" w:rsidP="007B258C" w:rsidRDefault="005C42DB" w14:paraId="28A93ADA" w14:textId="77777777">
            <w:pPr>
              <w:ind w:left="113" w:right="113"/>
              <w:rPr>
                <w:rFonts w:cstheme="minorHAnsi"/>
                <w:bCs/>
                <w:sz w:val="18"/>
                <w:szCs w:val="18"/>
              </w:rPr>
            </w:pPr>
            <w:r>
              <w:rPr>
                <w:rFonts w:cstheme="minorHAnsi"/>
                <w:bCs/>
                <w:sz w:val="18"/>
                <w:szCs w:val="18"/>
              </w:rPr>
              <w:t>Air quality area</w:t>
            </w:r>
          </w:p>
        </w:tc>
        <w:tc>
          <w:tcPr>
            <w:tcW w:w="352" w:type="dxa"/>
            <w:tcMar/>
            <w:textDirection w:val="btLr"/>
          </w:tcPr>
          <w:p w:rsidRPr="00F40C3D" w:rsidR="005C42DB" w:rsidP="007B258C" w:rsidRDefault="005C42DB" w14:paraId="7F4398E7" w14:textId="77777777">
            <w:pPr>
              <w:ind w:left="113" w:right="113"/>
              <w:rPr>
                <w:rFonts w:cstheme="minorHAnsi"/>
                <w:bCs/>
                <w:sz w:val="18"/>
                <w:szCs w:val="18"/>
              </w:rPr>
            </w:pPr>
            <w:r>
              <w:rPr>
                <w:rFonts w:cstheme="minorHAnsi"/>
                <w:bCs/>
                <w:sz w:val="18"/>
                <w:szCs w:val="18"/>
              </w:rPr>
              <w:t>Water body</w:t>
            </w:r>
          </w:p>
        </w:tc>
        <w:tc>
          <w:tcPr>
            <w:tcW w:w="351" w:type="dxa"/>
            <w:tcMar/>
            <w:textDirection w:val="btLr"/>
          </w:tcPr>
          <w:p w:rsidRPr="00F40C3D" w:rsidR="005C42DB" w:rsidP="007B258C" w:rsidRDefault="005C42DB" w14:paraId="5F4DE2B5" w14:textId="77777777">
            <w:pPr>
              <w:ind w:left="113" w:right="113"/>
              <w:rPr>
                <w:rFonts w:cstheme="minorHAnsi"/>
                <w:bCs/>
                <w:sz w:val="18"/>
                <w:szCs w:val="18"/>
              </w:rPr>
            </w:pPr>
            <w:r>
              <w:rPr>
                <w:rFonts w:cstheme="minorHAnsi"/>
                <w:bCs/>
                <w:sz w:val="18"/>
                <w:szCs w:val="18"/>
              </w:rPr>
              <w:t>Archaeology</w:t>
            </w:r>
          </w:p>
        </w:tc>
        <w:tc>
          <w:tcPr>
            <w:tcW w:w="352" w:type="dxa"/>
            <w:tcMar/>
            <w:textDirection w:val="btLr"/>
          </w:tcPr>
          <w:p w:rsidRPr="00F40C3D" w:rsidR="005C42DB" w:rsidP="007B258C" w:rsidRDefault="005C42DB" w14:paraId="49FF1F48" w14:textId="77777777">
            <w:pPr>
              <w:ind w:left="113" w:right="113"/>
              <w:rPr>
                <w:rFonts w:cstheme="minorHAnsi"/>
                <w:bCs/>
                <w:sz w:val="18"/>
                <w:szCs w:val="18"/>
              </w:rPr>
            </w:pPr>
            <w:r>
              <w:rPr>
                <w:rFonts w:cstheme="minorHAnsi"/>
                <w:bCs/>
                <w:sz w:val="18"/>
                <w:szCs w:val="18"/>
              </w:rPr>
              <w:t>Conservation area</w:t>
            </w:r>
          </w:p>
        </w:tc>
        <w:tc>
          <w:tcPr>
            <w:tcW w:w="365" w:type="dxa"/>
            <w:tcMar/>
            <w:textDirection w:val="btLr"/>
          </w:tcPr>
          <w:p w:rsidRPr="00F40C3D" w:rsidR="005C42DB" w:rsidP="007B258C" w:rsidRDefault="005C42DB" w14:paraId="5B5FEBB7" w14:textId="77777777">
            <w:pPr>
              <w:ind w:left="113" w:right="113"/>
              <w:rPr>
                <w:rFonts w:cstheme="minorHAnsi"/>
                <w:bCs/>
                <w:sz w:val="18"/>
                <w:szCs w:val="18"/>
              </w:rPr>
            </w:pPr>
            <w:r>
              <w:rPr>
                <w:rFonts w:cstheme="minorHAnsi"/>
                <w:bCs/>
                <w:sz w:val="18"/>
                <w:szCs w:val="18"/>
              </w:rPr>
              <w:t>Listed building</w:t>
            </w:r>
          </w:p>
        </w:tc>
        <w:tc>
          <w:tcPr>
            <w:tcW w:w="352" w:type="dxa"/>
            <w:tcMar/>
            <w:textDirection w:val="btLr"/>
          </w:tcPr>
          <w:p w:rsidRPr="00F40C3D" w:rsidR="005C42DB" w:rsidP="007B258C" w:rsidRDefault="005C42DB" w14:paraId="09E2AE2A" w14:textId="77777777">
            <w:pPr>
              <w:ind w:left="113" w:right="113"/>
              <w:rPr>
                <w:rFonts w:cstheme="minorHAnsi"/>
                <w:bCs/>
                <w:sz w:val="18"/>
                <w:szCs w:val="18"/>
              </w:rPr>
            </w:pPr>
            <w:r>
              <w:rPr>
                <w:rFonts w:cstheme="minorHAnsi"/>
                <w:bCs/>
                <w:sz w:val="18"/>
                <w:szCs w:val="18"/>
              </w:rPr>
              <w:t>View cone</w:t>
            </w:r>
          </w:p>
        </w:tc>
        <w:tc>
          <w:tcPr>
            <w:tcW w:w="352" w:type="dxa"/>
            <w:tcMar/>
            <w:textDirection w:val="btLr"/>
          </w:tcPr>
          <w:p w:rsidRPr="00F40C3D" w:rsidR="005C42DB" w:rsidP="007B258C" w:rsidRDefault="005C42DB" w14:paraId="58403D33" w14:textId="77777777">
            <w:pPr>
              <w:ind w:left="113" w:right="113"/>
              <w:rPr>
                <w:rFonts w:cstheme="minorHAnsi"/>
                <w:bCs/>
                <w:sz w:val="18"/>
                <w:szCs w:val="18"/>
              </w:rPr>
            </w:pPr>
            <w:r>
              <w:rPr>
                <w:rFonts w:cstheme="minorHAnsi"/>
                <w:bCs/>
                <w:sz w:val="18"/>
                <w:szCs w:val="18"/>
              </w:rPr>
              <w:t>High building area</w:t>
            </w:r>
          </w:p>
        </w:tc>
        <w:tc>
          <w:tcPr>
            <w:tcW w:w="352" w:type="dxa"/>
            <w:tcMar/>
            <w:textDirection w:val="btLr"/>
          </w:tcPr>
          <w:p w:rsidRPr="00F40C3D" w:rsidR="005C42DB" w:rsidP="007B258C" w:rsidRDefault="005C42DB" w14:paraId="3378B35B" w14:textId="77777777">
            <w:pPr>
              <w:ind w:left="113" w:right="113"/>
              <w:rPr>
                <w:rFonts w:cstheme="minorHAnsi"/>
                <w:bCs/>
                <w:sz w:val="18"/>
                <w:szCs w:val="18"/>
              </w:rPr>
            </w:pPr>
            <w:r>
              <w:rPr>
                <w:rFonts w:cstheme="minorHAnsi"/>
                <w:bCs/>
                <w:sz w:val="18"/>
                <w:szCs w:val="18"/>
              </w:rPr>
              <w:t>Employment</w:t>
            </w:r>
          </w:p>
        </w:tc>
      </w:tr>
      <w:tr w:rsidR="005C42DB" w:rsidTr="7E2D5B21" w14:paraId="047610E2" w14:textId="77777777">
        <w:tc>
          <w:tcPr>
            <w:tcW w:w="9142" w:type="dxa"/>
            <w:gridSpan w:val="25"/>
            <w:tcMar/>
          </w:tcPr>
          <w:p w:rsidR="005C42DB" w:rsidP="007B258C" w:rsidRDefault="005C42DB" w14:paraId="74448A2F" w14:textId="77777777">
            <w:pPr>
              <w:jc w:val="center"/>
              <w:rPr>
                <w:rFonts w:cstheme="minorHAnsi"/>
                <w:bCs/>
                <w:sz w:val="18"/>
                <w:szCs w:val="18"/>
              </w:rPr>
            </w:pPr>
            <w:r>
              <w:rPr>
                <w:rFonts w:cstheme="minorHAnsi"/>
                <w:bCs/>
                <w:sz w:val="18"/>
                <w:szCs w:val="18"/>
              </w:rPr>
              <w:t>Central and West area</w:t>
            </w:r>
          </w:p>
        </w:tc>
      </w:tr>
      <w:tr w:rsidR="005C42DB" w:rsidTr="7E2D5B21" w14:paraId="55099E9C" w14:textId="77777777">
        <w:tc>
          <w:tcPr>
            <w:tcW w:w="619" w:type="dxa"/>
            <w:tcMar/>
          </w:tcPr>
          <w:p w:rsidR="005C42DB" w:rsidP="007B258C" w:rsidRDefault="005C42DB" w14:paraId="40725F7B" w14:textId="77777777">
            <w:pPr>
              <w:rPr>
                <w:rFonts w:cstheme="minorHAnsi"/>
                <w:bCs/>
                <w:sz w:val="18"/>
                <w:szCs w:val="18"/>
              </w:rPr>
            </w:pPr>
            <w:r>
              <w:rPr>
                <w:rFonts w:cstheme="minorHAnsi"/>
                <w:bCs/>
                <w:sz w:val="18"/>
                <w:szCs w:val="18"/>
              </w:rPr>
              <w:t>NCC</w:t>
            </w:r>
          </w:p>
          <w:p w:rsidRPr="00F40C3D" w:rsidR="005C42DB" w:rsidP="007B258C" w:rsidRDefault="005C42DB" w14:paraId="7EC5C00E" w14:textId="77777777">
            <w:pPr>
              <w:rPr>
                <w:rFonts w:cstheme="minorHAnsi"/>
                <w:bCs/>
                <w:sz w:val="18"/>
                <w:szCs w:val="18"/>
              </w:rPr>
            </w:pPr>
            <w:r>
              <w:rPr>
                <w:rFonts w:cstheme="minorHAnsi"/>
                <w:bCs/>
                <w:sz w:val="18"/>
                <w:szCs w:val="18"/>
              </w:rPr>
              <w:t>AOF</w:t>
            </w:r>
          </w:p>
        </w:tc>
        <w:tc>
          <w:tcPr>
            <w:tcW w:w="350" w:type="dxa"/>
            <w:shd w:val="clear" w:color="auto" w:fill="auto"/>
            <w:tcMar/>
          </w:tcPr>
          <w:p w:rsidRPr="00F40C3D" w:rsidR="005C42DB" w:rsidP="007B258C" w:rsidRDefault="005C42DB" w14:paraId="0365D924" w14:textId="77777777">
            <w:pPr>
              <w:jc w:val="center"/>
              <w:rPr>
                <w:rFonts w:cstheme="minorHAnsi"/>
                <w:bCs/>
                <w:sz w:val="18"/>
                <w:szCs w:val="18"/>
              </w:rPr>
            </w:pPr>
          </w:p>
        </w:tc>
        <w:tc>
          <w:tcPr>
            <w:tcW w:w="351" w:type="dxa"/>
            <w:shd w:val="clear" w:color="auto" w:fill="auto"/>
            <w:tcMar/>
          </w:tcPr>
          <w:p w:rsidRPr="00F40C3D" w:rsidR="005C42DB" w:rsidP="007B258C" w:rsidRDefault="005C42DB" w14:paraId="7547FDE3" w14:textId="77777777">
            <w:pPr>
              <w:jc w:val="center"/>
              <w:rPr>
                <w:rFonts w:cstheme="minorHAnsi"/>
                <w:bCs/>
                <w:sz w:val="18"/>
                <w:szCs w:val="18"/>
              </w:rPr>
            </w:pPr>
          </w:p>
        </w:tc>
        <w:tc>
          <w:tcPr>
            <w:tcW w:w="351" w:type="dxa"/>
            <w:shd w:val="clear" w:color="auto" w:fill="auto"/>
            <w:tcMar/>
          </w:tcPr>
          <w:p w:rsidRPr="00F40C3D" w:rsidR="005C42DB" w:rsidP="007B258C" w:rsidRDefault="005C42DB" w14:paraId="65E3D610" w14:textId="77777777">
            <w:pPr>
              <w:jc w:val="center"/>
              <w:rPr>
                <w:rFonts w:cstheme="minorHAnsi"/>
                <w:bCs/>
                <w:sz w:val="18"/>
                <w:szCs w:val="18"/>
              </w:rPr>
            </w:pPr>
          </w:p>
        </w:tc>
        <w:tc>
          <w:tcPr>
            <w:tcW w:w="351" w:type="dxa"/>
            <w:shd w:val="clear" w:color="auto" w:fill="auto"/>
            <w:tcMar/>
          </w:tcPr>
          <w:p w:rsidRPr="00F40C3D" w:rsidR="005C42DB" w:rsidP="007B258C" w:rsidRDefault="005C42DB" w14:paraId="70981387" w14:textId="77777777">
            <w:pPr>
              <w:jc w:val="center"/>
              <w:rPr>
                <w:rFonts w:cstheme="minorHAnsi"/>
                <w:bCs/>
                <w:sz w:val="18"/>
                <w:szCs w:val="18"/>
              </w:rPr>
            </w:pPr>
          </w:p>
        </w:tc>
        <w:tc>
          <w:tcPr>
            <w:tcW w:w="351" w:type="dxa"/>
            <w:shd w:val="clear" w:color="auto" w:fill="auto"/>
            <w:tcMar/>
          </w:tcPr>
          <w:p w:rsidRPr="00F40C3D" w:rsidR="005C42DB" w:rsidP="007B258C" w:rsidRDefault="005C42DB" w14:paraId="15321B94" w14:textId="77777777">
            <w:pPr>
              <w:jc w:val="center"/>
              <w:rPr>
                <w:rFonts w:cstheme="minorHAnsi"/>
                <w:bCs/>
                <w:sz w:val="18"/>
                <w:szCs w:val="18"/>
              </w:rPr>
            </w:pPr>
          </w:p>
        </w:tc>
        <w:tc>
          <w:tcPr>
            <w:tcW w:w="352" w:type="dxa"/>
            <w:shd w:val="clear" w:color="auto" w:fill="auto"/>
            <w:tcMar/>
          </w:tcPr>
          <w:p w:rsidRPr="00F40C3D" w:rsidR="005C42DB" w:rsidP="007B258C" w:rsidRDefault="005C42DB" w14:paraId="3E58C838" w14:textId="77777777">
            <w:pPr>
              <w:jc w:val="center"/>
              <w:rPr>
                <w:rFonts w:cstheme="minorHAnsi"/>
                <w:bCs/>
                <w:sz w:val="18"/>
                <w:szCs w:val="18"/>
              </w:rPr>
            </w:pPr>
          </w:p>
        </w:tc>
        <w:tc>
          <w:tcPr>
            <w:tcW w:w="351" w:type="dxa"/>
            <w:shd w:val="clear" w:color="auto" w:fill="auto"/>
            <w:tcMar/>
          </w:tcPr>
          <w:p w:rsidRPr="00F40C3D" w:rsidR="005C42DB" w:rsidP="007B258C" w:rsidRDefault="005C42DB" w14:paraId="6F05E2CF" w14:textId="77777777">
            <w:pPr>
              <w:jc w:val="center"/>
              <w:rPr>
                <w:rFonts w:cstheme="minorHAnsi"/>
                <w:bCs/>
                <w:sz w:val="18"/>
                <w:szCs w:val="18"/>
              </w:rPr>
            </w:pPr>
          </w:p>
        </w:tc>
        <w:tc>
          <w:tcPr>
            <w:tcW w:w="352" w:type="dxa"/>
            <w:shd w:val="clear" w:color="auto" w:fill="auto"/>
            <w:tcMar/>
          </w:tcPr>
          <w:p w:rsidRPr="00F40C3D" w:rsidR="005C42DB" w:rsidP="007B258C" w:rsidRDefault="005C42DB" w14:paraId="4FDB1091"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22175DC6" w14:textId="77777777">
            <w:pPr>
              <w:jc w:val="center"/>
              <w:rPr>
                <w:rFonts w:cstheme="minorHAnsi"/>
                <w:bCs/>
                <w:sz w:val="18"/>
                <w:szCs w:val="18"/>
              </w:rPr>
            </w:pPr>
          </w:p>
        </w:tc>
        <w:tc>
          <w:tcPr>
            <w:tcW w:w="397" w:type="dxa"/>
            <w:shd w:val="clear" w:color="auto" w:fill="auto"/>
            <w:tcMar/>
          </w:tcPr>
          <w:p w:rsidRPr="00F40C3D" w:rsidR="005C42DB" w:rsidP="007B258C" w:rsidRDefault="005C42DB" w14:paraId="75753943"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2D22B25B" w14:textId="77777777">
            <w:pPr>
              <w:jc w:val="center"/>
              <w:rPr>
                <w:rFonts w:cstheme="minorHAnsi"/>
                <w:bCs/>
                <w:sz w:val="18"/>
                <w:szCs w:val="18"/>
              </w:rPr>
            </w:pPr>
          </w:p>
        </w:tc>
        <w:tc>
          <w:tcPr>
            <w:tcW w:w="352" w:type="dxa"/>
            <w:shd w:val="clear" w:color="auto" w:fill="auto"/>
            <w:tcMar/>
          </w:tcPr>
          <w:p w:rsidRPr="00F40C3D" w:rsidR="005C42DB" w:rsidP="007B258C" w:rsidRDefault="005C42DB" w14:paraId="27212002" w14:textId="77777777">
            <w:pPr>
              <w:jc w:val="center"/>
              <w:rPr>
                <w:rFonts w:cstheme="minorHAnsi"/>
                <w:bCs/>
                <w:sz w:val="18"/>
                <w:szCs w:val="18"/>
              </w:rPr>
            </w:pPr>
          </w:p>
        </w:tc>
        <w:tc>
          <w:tcPr>
            <w:tcW w:w="351" w:type="dxa"/>
            <w:shd w:val="clear" w:color="auto" w:fill="auto"/>
            <w:tcMar/>
          </w:tcPr>
          <w:p w:rsidRPr="00F40C3D" w:rsidR="005C42DB" w:rsidP="007B258C" w:rsidRDefault="005C42DB" w14:paraId="3CD5A320" w14:textId="77777777">
            <w:pPr>
              <w:jc w:val="center"/>
              <w:rPr>
                <w:rFonts w:cstheme="minorHAnsi"/>
                <w:bCs/>
                <w:sz w:val="18"/>
                <w:szCs w:val="18"/>
              </w:rPr>
            </w:pPr>
          </w:p>
        </w:tc>
        <w:tc>
          <w:tcPr>
            <w:tcW w:w="352" w:type="dxa"/>
            <w:shd w:val="clear" w:color="auto" w:fill="auto"/>
            <w:tcMar/>
          </w:tcPr>
          <w:p w:rsidR="005C42DB" w:rsidP="007B258C" w:rsidRDefault="005C42DB" w14:paraId="6ADFD784" w14:textId="77777777">
            <w:pPr>
              <w:jc w:val="center"/>
              <w:rPr>
                <w:rFonts w:cstheme="minorHAnsi"/>
                <w:bCs/>
                <w:sz w:val="18"/>
                <w:szCs w:val="18"/>
              </w:rPr>
            </w:pPr>
          </w:p>
        </w:tc>
        <w:tc>
          <w:tcPr>
            <w:tcW w:w="352" w:type="dxa"/>
            <w:shd w:val="clear" w:color="auto" w:fill="auto"/>
            <w:tcMar/>
          </w:tcPr>
          <w:p w:rsidRPr="00F40C3D" w:rsidR="005C42DB" w:rsidP="007B258C" w:rsidRDefault="005C42DB" w14:paraId="285BDB71" w14:textId="77777777">
            <w:pPr>
              <w:jc w:val="center"/>
              <w:rPr>
                <w:rFonts w:cstheme="minorHAnsi"/>
                <w:bCs/>
                <w:sz w:val="18"/>
                <w:szCs w:val="18"/>
              </w:rPr>
            </w:pPr>
          </w:p>
        </w:tc>
        <w:tc>
          <w:tcPr>
            <w:tcW w:w="352" w:type="dxa"/>
            <w:shd w:val="clear" w:color="auto" w:fill="auto"/>
            <w:tcMar/>
          </w:tcPr>
          <w:p w:rsidRPr="00F40C3D" w:rsidR="005C42DB" w:rsidP="007B258C" w:rsidRDefault="005C42DB" w14:paraId="66FE3486" w14:textId="77777777">
            <w:pPr>
              <w:jc w:val="center"/>
              <w:rPr>
                <w:rFonts w:cstheme="minorHAnsi"/>
                <w:bCs/>
                <w:sz w:val="18"/>
                <w:szCs w:val="18"/>
              </w:rPr>
            </w:pPr>
          </w:p>
        </w:tc>
        <w:tc>
          <w:tcPr>
            <w:tcW w:w="352" w:type="dxa"/>
            <w:shd w:val="clear" w:color="auto" w:fill="auto"/>
            <w:tcMar/>
          </w:tcPr>
          <w:p w:rsidR="005C42DB" w:rsidP="007B258C" w:rsidRDefault="005C42DB" w14:paraId="4131D48B" w14:textId="77777777">
            <w:pPr>
              <w:jc w:val="center"/>
              <w:rPr>
                <w:rFonts w:cstheme="minorHAnsi"/>
                <w:bCs/>
                <w:sz w:val="18"/>
                <w:szCs w:val="18"/>
              </w:rPr>
            </w:pPr>
            <w:r>
              <w:rPr>
                <w:rFonts w:cstheme="minorHAnsi"/>
                <w:bCs/>
                <w:sz w:val="18"/>
                <w:szCs w:val="18"/>
              </w:rPr>
              <w:t>L</w:t>
            </w:r>
          </w:p>
        </w:tc>
        <w:tc>
          <w:tcPr>
            <w:tcW w:w="352" w:type="dxa"/>
            <w:shd w:val="clear" w:color="auto" w:fill="auto"/>
            <w:tcMar/>
          </w:tcPr>
          <w:p w:rsidRPr="00F40C3D" w:rsidR="005C42DB" w:rsidP="007B258C" w:rsidRDefault="005C42DB" w14:paraId="2FB3A67F" w14:textId="77777777">
            <w:pPr>
              <w:jc w:val="center"/>
              <w:rPr>
                <w:rFonts w:cstheme="minorHAnsi"/>
                <w:bCs/>
                <w:sz w:val="18"/>
                <w:szCs w:val="18"/>
              </w:rPr>
            </w:pPr>
          </w:p>
        </w:tc>
        <w:tc>
          <w:tcPr>
            <w:tcW w:w="351" w:type="dxa"/>
            <w:shd w:val="clear" w:color="auto" w:fill="auto"/>
            <w:tcMar/>
          </w:tcPr>
          <w:p w:rsidR="005C42DB" w:rsidP="007B258C" w:rsidRDefault="005C42DB" w14:paraId="1A07335A" w14:textId="77777777">
            <w:pPr>
              <w:jc w:val="center"/>
              <w:rPr>
                <w:rFonts w:cstheme="minorHAnsi"/>
                <w:bCs/>
                <w:sz w:val="18"/>
                <w:szCs w:val="18"/>
              </w:rPr>
            </w:pPr>
          </w:p>
        </w:tc>
        <w:tc>
          <w:tcPr>
            <w:tcW w:w="352" w:type="dxa"/>
            <w:shd w:val="clear" w:color="auto" w:fill="auto"/>
            <w:tcMar/>
          </w:tcPr>
          <w:p w:rsidR="005C42DB" w:rsidP="007B258C" w:rsidRDefault="005C42DB" w14:paraId="2149B5AD" w14:textId="77777777">
            <w:pPr>
              <w:jc w:val="center"/>
              <w:rPr>
                <w:rFonts w:cstheme="minorHAnsi"/>
                <w:bCs/>
                <w:sz w:val="18"/>
                <w:szCs w:val="18"/>
              </w:rPr>
            </w:pPr>
          </w:p>
        </w:tc>
        <w:tc>
          <w:tcPr>
            <w:tcW w:w="365" w:type="dxa"/>
            <w:shd w:val="clear" w:color="auto" w:fill="auto"/>
            <w:tcMar/>
          </w:tcPr>
          <w:p w:rsidR="005C42DB" w:rsidP="007B258C" w:rsidRDefault="005C42DB" w14:paraId="23CB673F" w14:textId="77777777">
            <w:pPr>
              <w:jc w:val="center"/>
              <w:rPr>
                <w:rFonts w:cstheme="minorHAnsi"/>
                <w:bCs/>
                <w:sz w:val="18"/>
                <w:szCs w:val="18"/>
              </w:rPr>
            </w:pPr>
          </w:p>
        </w:tc>
        <w:tc>
          <w:tcPr>
            <w:tcW w:w="352" w:type="dxa"/>
            <w:shd w:val="clear" w:color="auto" w:fill="auto"/>
            <w:tcMar/>
          </w:tcPr>
          <w:p w:rsidRPr="00F40C3D" w:rsidR="005C42DB" w:rsidP="007B258C" w:rsidRDefault="005C42DB" w14:paraId="4D44949B" w14:textId="77777777">
            <w:pPr>
              <w:jc w:val="center"/>
              <w:rPr>
                <w:rFonts w:cstheme="minorHAnsi"/>
                <w:bCs/>
                <w:sz w:val="18"/>
                <w:szCs w:val="18"/>
              </w:rPr>
            </w:pPr>
          </w:p>
        </w:tc>
        <w:tc>
          <w:tcPr>
            <w:tcW w:w="352" w:type="dxa"/>
            <w:shd w:val="clear" w:color="auto" w:fill="auto"/>
            <w:tcMar/>
          </w:tcPr>
          <w:p w:rsidR="005C42DB" w:rsidP="007B258C" w:rsidRDefault="005C42DB" w14:paraId="5B05EB67"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0D24BA3E" w14:textId="77777777">
            <w:pPr>
              <w:jc w:val="center"/>
              <w:rPr>
                <w:rFonts w:cstheme="minorHAnsi"/>
                <w:bCs/>
                <w:sz w:val="18"/>
                <w:szCs w:val="18"/>
              </w:rPr>
            </w:pPr>
          </w:p>
        </w:tc>
      </w:tr>
      <w:tr w:rsidR="005C42DB" w:rsidTr="7E2D5B21" w14:paraId="5A47071D" w14:textId="77777777">
        <w:tc>
          <w:tcPr>
            <w:tcW w:w="619" w:type="dxa"/>
            <w:tcMar/>
          </w:tcPr>
          <w:p w:rsidRPr="00F40C3D" w:rsidR="005C42DB" w:rsidP="007B258C" w:rsidRDefault="005C42DB" w14:paraId="6D16A873" w14:textId="77777777">
            <w:pPr>
              <w:rPr>
                <w:rFonts w:cstheme="minorHAnsi"/>
                <w:bCs/>
                <w:sz w:val="18"/>
                <w:szCs w:val="18"/>
              </w:rPr>
            </w:pPr>
            <w:r w:rsidRPr="00F40C3D">
              <w:rPr>
                <w:rFonts w:cstheme="minorHAnsi"/>
                <w:bCs/>
                <w:sz w:val="18"/>
                <w:szCs w:val="18"/>
              </w:rPr>
              <w:t>SPCW1</w:t>
            </w:r>
          </w:p>
        </w:tc>
        <w:tc>
          <w:tcPr>
            <w:tcW w:w="350" w:type="dxa"/>
            <w:shd w:val="clear" w:color="auto" w:fill="auto"/>
            <w:tcMar/>
          </w:tcPr>
          <w:p w:rsidRPr="00F40C3D" w:rsidR="005C42DB" w:rsidP="007B258C" w:rsidRDefault="005C42DB" w14:paraId="1949458E" w14:textId="77777777">
            <w:pPr>
              <w:jc w:val="center"/>
              <w:rPr>
                <w:rFonts w:cstheme="minorHAnsi"/>
                <w:bCs/>
                <w:sz w:val="18"/>
                <w:szCs w:val="18"/>
              </w:rPr>
            </w:pPr>
          </w:p>
        </w:tc>
        <w:tc>
          <w:tcPr>
            <w:tcW w:w="351" w:type="dxa"/>
            <w:shd w:val="clear" w:color="auto" w:fill="auto"/>
            <w:tcMar/>
          </w:tcPr>
          <w:p w:rsidRPr="00F40C3D" w:rsidR="005C42DB" w:rsidP="007B258C" w:rsidRDefault="005C42DB" w14:paraId="2AFE2324" w14:textId="77777777">
            <w:pPr>
              <w:jc w:val="center"/>
              <w:rPr>
                <w:rFonts w:cstheme="minorHAnsi"/>
                <w:bCs/>
                <w:sz w:val="18"/>
                <w:szCs w:val="18"/>
              </w:rPr>
            </w:pPr>
          </w:p>
        </w:tc>
        <w:tc>
          <w:tcPr>
            <w:tcW w:w="351" w:type="dxa"/>
            <w:shd w:val="clear" w:color="auto" w:fill="auto"/>
            <w:tcMar/>
          </w:tcPr>
          <w:p w:rsidRPr="00F40C3D" w:rsidR="005C42DB" w:rsidP="007B258C" w:rsidRDefault="005C42DB" w14:paraId="7296EBA6" w14:textId="77777777">
            <w:pPr>
              <w:jc w:val="center"/>
              <w:rPr>
                <w:rFonts w:cstheme="minorHAnsi"/>
                <w:bCs/>
                <w:sz w:val="18"/>
                <w:szCs w:val="18"/>
              </w:rPr>
            </w:pPr>
          </w:p>
        </w:tc>
        <w:tc>
          <w:tcPr>
            <w:tcW w:w="351" w:type="dxa"/>
            <w:shd w:val="clear" w:color="auto" w:fill="auto"/>
            <w:tcMar/>
          </w:tcPr>
          <w:p w:rsidRPr="00F40C3D" w:rsidR="005C42DB" w:rsidP="007B258C" w:rsidRDefault="005C42DB" w14:paraId="22DB3BC3" w14:textId="77777777">
            <w:pPr>
              <w:jc w:val="center"/>
              <w:rPr>
                <w:rFonts w:cstheme="minorHAnsi"/>
                <w:bCs/>
                <w:sz w:val="18"/>
                <w:szCs w:val="18"/>
              </w:rPr>
            </w:pPr>
          </w:p>
        </w:tc>
        <w:tc>
          <w:tcPr>
            <w:tcW w:w="351" w:type="dxa"/>
            <w:shd w:val="clear" w:color="auto" w:fill="auto"/>
            <w:tcMar/>
          </w:tcPr>
          <w:p w:rsidRPr="00F40C3D" w:rsidR="005C42DB" w:rsidP="007B258C" w:rsidRDefault="005C42DB" w14:paraId="4F907670" w14:textId="77777777">
            <w:pPr>
              <w:jc w:val="center"/>
              <w:rPr>
                <w:rFonts w:cstheme="minorHAnsi"/>
                <w:bCs/>
                <w:sz w:val="18"/>
                <w:szCs w:val="18"/>
              </w:rPr>
            </w:pPr>
          </w:p>
        </w:tc>
        <w:tc>
          <w:tcPr>
            <w:tcW w:w="352" w:type="dxa"/>
            <w:shd w:val="clear" w:color="auto" w:fill="auto"/>
            <w:tcMar/>
          </w:tcPr>
          <w:p w:rsidRPr="00F40C3D" w:rsidR="005C42DB" w:rsidP="007B258C" w:rsidRDefault="005C42DB" w14:paraId="741C9547" w14:textId="77777777">
            <w:pPr>
              <w:jc w:val="center"/>
              <w:rPr>
                <w:rFonts w:cstheme="minorHAnsi"/>
                <w:bCs/>
                <w:sz w:val="18"/>
                <w:szCs w:val="18"/>
              </w:rPr>
            </w:pPr>
          </w:p>
        </w:tc>
        <w:tc>
          <w:tcPr>
            <w:tcW w:w="351" w:type="dxa"/>
            <w:shd w:val="clear" w:color="auto" w:fill="auto"/>
            <w:tcMar/>
          </w:tcPr>
          <w:p w:rsidRPr="00F40C3D" w:rsidR="005C42DB" w:rsidP="007B258C" w:rsidRDefault="005C42DB" w14:paraId="0797C8E5" w14:textId="77777777">
            <w:pPr>
              <w:jc w:val="center"/>
              <w:rPr>
                <w:rFonts w:cstheme="minorHAnsi"/>
                <w:bCs/>
                <w:sz w:val="18"/>
                <w:szCs w:val="18"/>
              </w:rPr>
            </w:pPr>
          </w:p>
        </w:tc>
        <w:tc>
          <w:tcPr>
            <w:tcW w:w="352" w:type="dxa"/>
            <w:shd w:val="clear" w:color="auto" w:fill="auto"/>
            <w:tcMar/>
          </w:tcPr>
          <w:p w:rsidRPr="00F40C3D" w:rsidR="005C42DB" w:rsidP="007B258C" w:rsidRDefault="005C42DB" w14:paraId="6502B5A8" w14:textId="77777777">
            <w:pPr>
              <w:jc w:val="center"/>
              <w:rPr>
                <w:rFonts w:cstheme="minorHAnsi"/>
                <w:bCs/>
                <w:sz w:val="18"/>
                <w:szCs w:val="18"/>
              </w:rPr>
            </w:pPr>
          </w:p>
        </w:tc>
        <w:tc>
          <w:tcPr>
            <w:tcW w:w="378" w:type="dxa"/>
            <w:shd w:val="clear" w:color="auto" w:fill="auto"/>
            <w:tcMar/>
          </w:tcPr>
          <w:p w:rsidRPr="00F40C3D" w:rsidR="005C42DB" w:rsidP="007B258C" w:rsidRDefault="005C42DB" w14:paraId="33FFDE46" w14:textId="77777777">
            <w:pPr>
              <w:jc w:val="center"/>
              <w:rPr>
                <w:rFonts w:cstheme="minorHAnsi"/>
                <w:bCs/>
                <w:sz w:val="18"/>
                <w:szCs w:val="18"/>
              </w:rPr>
            </w:pPr>
          </w:p>
        </w:tc>
        <w:tc>
          <w:tcPr>
            <w:tcW w:w="397" w:type="dxa"/>
            <w:shd w:val="clear" w:color="auto" w:fill="auto"/>
            <w:tcMar/>
          </w:tcPr>
          <w:p w:rsidRPr="00F40C3D" w:rsidR="005C42DB" w:rsidP="007B258C" w:rsidRDefault="005C42DB" w14:paraId="79FF0103" w14:textId="77777777">
            <w:pPr>
              <w:jc w:val="center"/>
              <w:rPr>
                <w:rFonts w:cstheme="minorHAnsi"/>
                <w:bCs/>
                <w:sz w:val="18"/>
                <w:szCs w:val="18"/>
              </w:rPr>
            </w:pPr>
          </w:p>
        </w:tc>
        <w:tc>
          <w:tcPr>
            <w:tcW w:w="352" w:type="dxa"/>
            <w:shd w:val="clear" w:color="auto" w:fill="auto"/>
            <w:tcMar/>
          </w:tcPr>
          <w:p w:rsidRPr="00F40C3D" w:rsidR="005C42DB" w:rsidP="007B258C" w:rsidRDefault="005C42DB" w14:paraId="46D6CB46" w14:textId="77777777">
            <w:pPr>
              <w:jc w:val="center"/>
              <w:rPr>
                <w:rFonts w:cstheme="minorHAnsi"/>
                <w:bCs/>
                <w:sz w:val="18"/>
                <w:szCs w:val="18"/>
              </w:rPr>
            </w:pPr>
          </w:p>
        </w:tc>
        <w:tc>
          <w:tcPr>
            <w:tcW w:w="352" w:type="dxa"/>
            <w:shd w:val="clear" w:color="auto" w:fill="auto"/>
            <w:tcMar/>
          </w:tcPr>
          <w:p w:rsidRPr="00F40C3D" w:rsidR="005C42DB" w:rsidP="007B258C" w:rsidRDefault="005C42DB" w14:paraId="39410795"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0ECCC017"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FF1E77A"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E4A2B34"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E685BB5"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64930538" w14:textId="77777777">
            <w:pPr>
              <w:jc w:val="center"/>
              <w:rPr>
                <w:rFonts w:cstheme="minorHAnsi"/>
                <w:bCs/>
                <w:sz w:val="18"/>
                <w:szCs w:val="18"/>
              </w:rPr>
            </w:pPr>
          </w:p>
        </w:tc>
        <w:tc>
          <w:tcPr>
            <w:tcW w:w="352" w:type="dxa"/>
            <w:tcMar/>
          </w:tcPr>
          <w:p w:rsidRPr="00F40C3D" w:rsidR="005C42DB" w:rsidP="007B258C" w:rsidRDefault="005C42DB" w14:paraId="773C26B5"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59A5E723"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4CA10D72"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7E2D5B21" w:rsidRDefault="005C42DB" w14:paraId="598D9F2F" w14:textId="2B619D29">
            <w:pPr>
              <w:jc w:val="center"/>
              <w:rPr>
                <w:rFonts w:cs="Calibri" w:cstheme="minorAscii"/>
                <w:sz w:val="18"/>
                <w:szCs w:val="18"/>
              </w:rPr>
            </w:pPr>
            <w:r w:rsidRPr="7E2D5B21" w:rsidR="06E807CC">
              <w:rPr>
                <w:rFonts w:cs="Calibri" w:cstheme="minorAscii"/>
                <w:sz w:val="18"/>
                <w:szCs w:val="18"/>
              </w:rPr>
              <w:t>N</w:t>
            </w:r>
          </w:p>
        </w:tc>
        <w:tc>
          <w:tcPr>
            <w:tcW w:w="352" w:type="dxa"/>
            <w:tcMar/>
          </w:tcPr>
          <w:p w:rsidRPr="00F40C3D" w:rsidR="005C42DB" w:rsidP="007B258C" w:rsidRDefault="005C42DB" w14:paraId="2920C6EF"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697C9823" w14:textId="77777777">
            <w:pPr>
              <w:jc w:val="center"/>
              <w:rPr>
                <w:rFonts w:cstheme="minorHAnsi"/>
                <w:bCs/>
                <w:sz w:val="18"/>
                <w:szCs w:val="18"/>
              </w:rPr>
            </w:pPr>
          </w:p>
        </w:tc>
        <w:tc>
          <w:tcPr>
            <w:tcW w:w="352" w:type="dxa"/>
            <w:shd w:val="clear" w:color="auto" w:fill="auto"/>
            <w:tcMar/>
          </w:tcPr>
          <w:p w:rsidRPr="00F40C3D" w:rsidR="005C42DB" w:rsidP="007B258C" w:rsidRDefault="005C42DB" w14:paraId="6BE56455" w14:textId="77777777">
            <w:pPr>
              <w:jc w:val="center"/>
              <w:rPr>
                <w:rFonts w:cstheme="minorHAnsi"/>
                <w:bCs/>
                <w:sz w:val="18"/>
                <w:szCs w:val="18"/>
              </w:rPr>
            </w:pPr>
          </w:p>
        </w:tc>
      </w:tr>
      <w:tr w:rsidR="005C42DB" w:rsidTr="7E2D5B21" w14:paraId="06407E2A" w14:textId="77777777">
        <w:tc>
          <w:tcPr>
            <w:tcW w:w="619" w:type="dxa"/>
            <w:shd w:val="clear" w:color="auto" w:fill="auto"/>
            <w:tcMar/>
          </w:tcPr>
          <w:p w:rsidRPr="00F40C3D" w:rsidR="005C42DB" w:rsidP="007B258C" w:rsidRDefault="005C42DB" w14:paraId="71E8D5A6" w14:textId="77777777">
            <w:pPr>
              <w:rPr>
                <w:rFonts w:cstheme="minorHAnsi"/>
                <w:bCs/>
                <w:sz w:val="18"/>
                <w:szCs w:val="18"/>
              </w:rPr>
            </w:pPr>
            <w:r>
              <w:rPr>
                <w:rFonts w:cstheme="minorHAnsi"/>
                <w:bCs/>
                <w:sz w:val="18"/>
                <w:szCs w:val="18"/>
              </w:rPr>
              <w:t>SPCW2</w:t>
            </w:r>
          </w:p>
        </w:tc>
        <w:tc>
          <w:tcPr>
            <w:tcW w:w="350" w:type="dxa"/>
            <w:tcMar/>
          </w:tcPr>
          <w:p w:rsidRPr="00F40C3D" w:rsidR="005C42DB" w:rsidP="007B258C" w:rsidRDefault="005C42DB" w14:paraId="0C5933A6" w14:textId="77777777">
            <w:pPr>
              <w:jc w:val="center"/>
              <w:rPr>
                <w:rFonts w:cstheme="minorHAnsi"/>
                <w:bCs/>
                <w:sz w:val="18"/>
                <w:szCs w:val="18"/>
              </w:rPr>
            </w:pPr>
          </w:p>
        </w:tc>
        <w:tc>
          <w:tcPr>
            <w:tcW w:w="351" w:type="dxa"/>
            <w:tcMar/>
          </w:tcPr>
          <w:p w:rsidRPr="00F40C3D" w:rsidR="005C42DB" w:rsidP="007B258C" w:rsidRDefault="005C42DB" w14:paraId="551F21F9" w14:textId="77777777">
            <w:pPr>
              <w:jc w:val="center"/>
              <w:rPr>
                <w:rFonts w:cstheme="minorHAnsi"/>
                <w:bCs/>
                <w:sz w:val="18"/>
                <w:szCs w:val="18"/>
              </w:rPr>
            </w:pPr>
          </w:p>
        </w:tc>
        <w:tc>
          <w:tcPr>
            <w:tcW w:w="351" w:type="dxa"/>
            <w:tcMar/>
          </w:tcPr>
          <w:p w:rsidRPr="00F40C3D" w:rsidR="005C42DB" w:rsidP="007B258C" w:rsidRDefault="005C42DB" w14:paraId="26672FEA" w14:textId="77777777">
            <w:pPr>
              <w:jc w:val="center"/>
              <w:rPr>
                <w:rFonts w:cstheme="minorHAnsi"/>
                <w:bCs/>
                <w:sz w:val="18"/>
                <w:szCs w:val="18"/>
              </w:rPr>
            </w:pPr>
          </w:p>
        </w:tc>
        <w:tc>
          <w:tcPr>
            <w:tcW w:w="351" w:type="dxa"/>
            <w:tcMar/>
          </w:tcPr>
          <w:p w:rsidRPr="00F40C3D" w:rsidR="005C42DB" w:rsidP="007B258C" w:rsidRDefault="005C42DB" w14:paraId="5FA5F168" w14:textId="77777777">
            <w:pPr>
              <w:jc w:val="center"/>
              <w:rPr>
                <w:rFonts w:cstheme="minorHAnsi"/>
                <w:bCs/>
                <w:sz w:val="18"/>
                <w:szCs w:val="18"/>
              </w:rPr>
            </w:pPr>
          </w:p>
        </w:tc>
        <w:tc>
          <w:tcPr>
            <w:tcW w:w="351" w:type="dxa"/>
            <w:shd w:val="clear" w:color="auto" w:fill="auto"/>
            <w:tcMar/>
          </w:tcPr>
          <w:p w:rsidRPr="00F40C3D" w:rsidR="005C42DB" w:rsidP="007B258C" w:rsidRDefault="005C42DB" w14:paraId="7C2B14F8" w14:textId="77777777">
            <w:pPr>
              <w:jc w:val="center"/>
              <w:rPr>
                <w:rFonts w:cstheme="minorHAnsi"/>
                <w:bCs/>
                <w:sz w:val="18"/>
                <w:szCs w:val="18"/>
              </w:rPr>
            </w:pPr>
          </w:p>
        </w:tc>
        <w:tc>
          <w:tcPr>
            <w:tcW w:w="352" w:type="dxa"/>
            <w:shd w:val="clear" w:color="auto" w:fill="auto"/>
            <w:tcMar/>
          </w:tcPr>
          <w:p w:rsidRPr="00F40C3D" w:rsidR="005C42DB" w:rsidP="007B258C" w:rsidRDefault="005C42DB" w14:paraId="1BD06768" w14:textId="77777777">
            <w:pPr>
              <w:jc w:val="center"/>
              <w:rPr>
                <w:rFonts w:cstheme="minorHAnsi"/>
                <w:bCs/>
                <w:sz w:val="18"/>
                <w:szCs w:val="18"/>
              </w:rPr>
            </w:pPr>
          </w:p>
        </w:tc>
        <w:tc>
          <w:tcPr>
            <w:tcW w:w="351" w:type="dxa"/>
            <w:shd w:val="clear" w:color="auto" w:fill="auto"/>
            <w:tcMar/>
          </w:tcPr>
          <w:p w:rsidRPr="00F40C3D" w:rsidR="005C42DB" w:rsidP="007B258C" w:rsidRDefault="005C42DB" w14:paraId="251BB742" w14:textId="77777777">
            <w:pPr>
              <w:jc w:val="center"/>
              <w:rPr>
                <w:rFonts w:cstheme="minorHAnsi"/>
                <w:bCs/>
                <w:sz w:val="18"/>
                <w:szCs w:val="18"/>
              </w:rPr>
            </w:pPr>
          </w:p>
        </w:tc>
        <w:tc>
          <w:tcPr>
            <w:tcW w:w="352" w:type="dxa"/>
            <w:shd w:val="clear" w:color="auto" w:fill="auto"/>
            <w:tcMar/>
          </w:tcPr>
          <w:p w:rsidRPr="00F40C3D" w:rsidR="005C42DB" w:rsidP="007B258C" w:rsidRDefault="005C42DB" w14:paraId="3352147A" w14:textId="77777777">
            <w:pPr>
              <w:jc w:val="center"/>
              <w:rPr>
                <w:rFonts w:cstheme="minorHAnsi"/>
                <w:bCs/>
                <w:sz w:val="18"/>
                <w:szCs w:val="18"/>
              </w:rPr>
            </w:pPr>
          </w:p>
        </w:tc>
        <w:tc>
          <w:tcPr>
            <w:tcW w:w="378" w:type="dxa"/>
            <w:shd w:val="clear" w:color="auto" w:fill="auto"/>
            <w:tcMar/>
          </w:tcPr>
          <w:p w:rsidRPr="00F40C3D" w:rsidR="005C42DB" w:rsidP="007B258C" w:rsidRDefault="005C42DB" w14:paraId="6EE85A51" w14:textId="77777777">
            <w:pPr>
              <w:jc w:val="center"/>
              <w:rPr>
                <w:rFonts w:cstheme="minorHAnsi"/>
                <w:bCs/>
                <w:sz w:val="18"/>
                <w:szCs w:val="18"/>
              </w:rPr>
            </w:pPr>
          </w:p>
        </w:tc>
        <w:tc>
          <w:tcPr>
            <w:tcW w:w="397" w:type="dxa"/>
            <w:tcMar/>
          </w:tcPr>
          <w:p w:rsidRPr="00F40C3D" w:rsidR="005C42DB" w:rsidP="007B258C" w:rsidRDefault="005C42DB" w14:paraId="62DDD900" w14:textId="77777777">
            <w:pPr>
              <w:jc w:val="center"/>
              <w:rPr>
                <w:rFonts w:cstheme="minorHAnsi"/>
                <w:bCs/>
                <w:sz w:val="18"/>
                <w:szCs w:val="18"/>
              </w:rPr>
            </w:pPr>
          </w:p>
        </w:tc>
        <w:tc>
          <w:tcPr>
            <w:tcW w:w="352" w:type="dxa"/>
            <w:shd w:val="clear" w:color="auto" w:fill="auto"/>
            <w:tcMar/>
          </w:tcPr>
          <w:p w:rsidRPr="00F40C3D" w:rsidR="005C42DB" w:rsidP="007B258C" w:rsidRDefault="005C42DB" w14:paraId="73DAAD56"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2738C25E"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47854905"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F4F197C"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78918DA0"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02F31C54"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439276E4" w14:textId="77777777">
            <w:pPr>
              <w:jc w:val="center"/>
              <w:rPr>
                <w:rFonts w:cstheme="minorHAnsi"/>
                <w:bCs/>
                <w:sz w:val="18"/>
                <w:szCs w:val="18"/>
              </w:rPr>
            </w:pPr>
          </w:p>
        </w:tc>
        <w:tc>
          <w:tcPr>
            <w:tcW w:w="352" w:type="dxa"/>
            <w:tcMar/>
          </w:tcPr>
          <w:p w:rsidRPr="00F40C3D" w:rsidR="005C42DB" w:rsidP="007B258C" w:rsidRDefault="005C42DB" w14:paraId="64E7E165"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2EBEC4FF"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6798344A"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07B258C" w:rsidRDefault="005C42DB" w14:paraId="551AE9ED" w14:textId="77777777">
            <w:pPr>
              <w:jc w:val="center"/>
              <w:rPr>
                <w:rFonts w:cstheme="minorHAnsi"/>
                <w:bCs/>
                <w:sz w:val="18"/>
                <w:szCs w:val="18"/>
              </w:rPr>
            </w:pPr>
            <w:r>
              <w:rPr>
                <w:rFonts w:cstheme="minorHAnsi"/>
                <w:bCs/>
                <w:sz w:val="18"/>
                <w:szCs w:val="18"/>
              </w:rPr>
              <w:t>N</w:t>
            </w:r>
          </w:p>
        </w:tc>
        <w:tc>
          <w:tcPr>
            <w:tcW w:w="352" w:type="dxa"/>
            <w:tcMar/>
          </w:tcPr>
          <w:p w:rsidRPr="00F40C3D" w:rsidR="005C42DB" w:rsidP="007B258C" w:rsidRDefault="005C42DB" w14:paraId="048D0A49"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1D03630" w14:textId="77777777">
            <w:pPr>
              <w:jc w:val="center"/>
              <w:rPr>
                <w:rFonts w:cstheme="minorHAnsi"/>
                <w:bCs/>
                <w:sz w:val="18"/>
                <w:szCs w:val="18"/>
              </w:rPr>
            </w:pPr>
          </w:p>
        </w:tc>
        <w:tc>
          <w:tcPr>
            <w:tcW w:w="352" w:type="dxa"/>
            <w:shd w:val="clear" w:color="auto" w:fill="auto"/>
            <w:tcMar/>
          </w:tcPr>
          <w:p w:rsidRPr="00F40C3D" w:rsidR="005C42DB" w:rsidP="007B258C" w:rsidRDefault="005C42DB" w14:paraId="1BBB9499" w14:textId="77777777">
            <w:pPr>
              <w:jc w:val="center"/>
              <w:rPr>
                <w:rFonts w:cstheme="minorHAnsi"/>
                <w:bCs/>
                <w:sz w:val="18"/>
                <w:szCs w:val="18"/>
              </w:rPr>
            </w:pPr>
          </w:p>
        </w:tc>
      </w:tr>
      <w:tr w:rsidR="005C42DB" w:rsidTr="7E2D5B21" w14:paraId="375C8BA4" w14:textId="77777777">
        <w:tc>
          <w:tcPr>
            <w:tcW w:w="619" w:type="dxa"/>
            <w:shd w:val="clear" w:color="auto" w:fill="auto"/>
            <w:tcMar/>
          </w:tcPr>
          <w:p w:rsidRPr="00F40C3D" w:rsidR="005C42DB" w:rsidP="007B258C" w:rsidRDefault="005C42DB" w14:paraId="7334B6CB" w14:textId="77777777">
            <w:pPr>
              <w:rPr>
                <w:rFonts w:cstheme="minorHAnsi"/>
                <w:bCs/>
                <w:sz w:val="18"/>
                <w:szCs w:val="18"/>
              </w:rPr>
            </w:pPr>
            <w:r>
              <w:rPr>
                <w:rFonts w:cstheme="minorHAnsi"/>
                <w:bCs/>
                <w:sz w:val="18"/>
                <w:szCs w:val="18"/>
              </w:rPr>
              <w:t>SPCW3</w:t>
            </w:r>
          </w:p>
        </w:tc>
        <w:tc>
          <w:tcPr>
            <w:tcW w:w="350" w:type="dxa"/>
            <w:shd w:val="clear" w:color="auto" w:fill="FF0000"/>
            <w:tcMar/>
          </w:tcPr>
          <w:p w:rsidRPr="00F40C3D" w:rsidR="005C42DB" w:rsidP="007B258C" w:rsidRDefault="005C42DB" w14:paraId="48558A06" w14:textId="77777777">
            <w:pPr>
              <w:jc w:val="center"/>
              <w:rPr>
                <w:rFonts w:cstheme="minorHAnsi"/>
                <w:bCs/>
                <w:sz w:val="18"/>
                <w:szCs w:val="18"/>
              </w:rPr>
            </w:pPr>
            <w:r>
              <w:rPr>
                <w:rFonts w:cstheme="minorHAnsi"/>
                <w:bCs/>
                <w:sz w:val="18"/>
                <w:szCs w:val="18"/>
              </w:rPr>
              <w:t>P</w:t>
            </w:r>
          </w:p>
        </w:tc>
        <w:tc>
          <w:tcPr>
            <w:tcW w:w="351" w:type="dxa"/>
            <w:tcMar/>
          </w:tcPr>
          <w:p w:rsidRPr="00F40C3D" w:rsidR="005C42DB" w:rsidP="007B258C" w:rsidRDefault="005C42DB" w14:paraId="149CE0D3"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6169AD8E"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2E34158D" w14:textId="77777777">
            <w:pPr>
              <w:jc w:val="center"/>
              <w:rPr>
                <w:rFonts w:cstheme="minorHAnsi"/>
                <w:bCs/>
                <w:sz w:val="18"/>
                <w:szCs w:val="18"/>
              </w:rPr>
            </w:pPr>
          </w:p>
        </w:tc>
        <w:tc>
          <w:tcPr>
            <w:tcW w:w="351" w:type="dxa"/>
            <w:shd w:val="clear" w:color="auto" w:fill="auto"/>
            <w:tcMar/>
          </w:tcPr>
          <w:p w:rsidRPr="00F40C3D" w:rsidR="005C42DB" w:rsidP="007B258C" w:rsidRDefault="005C42DB" w14:paraId="1F2B8A75" w14:textId="77777777">
            <w:pPr>
              <w:jc w:val="center"/>
              <w:rPr>
                <w:rFonts w:cstheme="minorHAnsi"/>
                <w:bCs/>
                <w:sz w:val="18"/>
                <w:szCs w:val="18"/>
              </w:rPr>
            </w:pPr>
          </w:p>
        </w:tc>
        <w:tc>
          <w:tcPr>
            <w:tcW w:w="352" w:type="dxa"/>
            <w:shd w:val="clear" w:color="auto" w:fill="auto"/>
            <w:tcMar/>
          </w:tcPr>
          <w:p w:rsidRPr="00F40C3D" w:rsidR="005C42DB" w:rsidP="007B258C" w:rsidRDefault="005C42DB" w14:paraId="646B61E0" w14:textId="77777777">
            <w:pPr>
              <w:jc w:val="center"/>
              <w:rPr>
                <w:rFonts w:cstheme="minorHAnsi"/>
                <w:bCs/>
                <w:sz w:val="18"/>
                <w:szCs w:val="18"/>
              </w:rPr>
            </w:pPr>
          </w:p>
        </w:tc>
        <w:tc>
          <w:tcPr>
            <w:tcW w:w="351" w:type="dxa"/>
            <w:shd w:val="clear" w:color="auto" w:fill="auto"/>
            <w:tcMar/>
          </w:tcPr>
          <w:p w:rsidRPr="00F40C3D" w:rsidR="005C42DB" w:rsidP="007B258C" w:rsidRDefault="005C42DB" w14:paraId="0696B122" w14:textId="77777777">
            <w:pPr>
              <w:jc w:val="center"/>
              <w:rPr>
                <w:rFonts w:cstheme="minorHAnsi"/>
                <w:bCs/>
                <w:sz w:val="18"/>
                <w:szCs w:val="18"/>
              </w:rPr>
            </w:pPr>
          </w:p>
        </w:tc>
        <w:tc>
          <w:tcPr>
            <w:tcW w:w="352" w:type="dxa"/>
            <w:shd w:val="clear" w:color="auto" w:fill="auto"/>
            <w:tcMar/>
          </w:tcPr>
          <w:p w:rsidRPr="00F40C3D" w:rsidR="005C42DB" w:rsidP="007B258C" w:rsidRDefault="005C42DB" w14:paraId="5E162843" w14:textId="77777777">
            <w:pPr>
              <w:jc w:val="center"/>
              <w:rPr>
                <w:rFonts w:cstheme="minorHAnsi"/>
                <w:bCs/>
                <w:sz w:val="18"/>
                <w:szCs w:val="18"/>
              </w:rPr>
            </w:pPr>
          </w:p>
        </w:tc>
        <w:tc>
          <w:tcPr>
            <w:tcW w:w="378" w:type="dxa"/>
            <w:shd w:val="clear" w:color="auto" w:fill="auto"/>
            <w:tcMar/>
          </w:tcPr>
          <w:p w:rsidRPr="00F40C3D" w:rsidR="005C42DB" w:rsidP="007B258C" w:rsidRDefault="005C42DB" w14:paraId="1313740D"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6C57C4CD" w14:textId="77777777">
            <w:pPr>
              <w:jc w:val="center"/>
              <w:rPr>
                <w:rFonts w:cstheme="minorHAnsi"/>
                <w:bCs/>
                <w:sz w:val="18"/>
                <w:szCs w:val="18"/>
              </w:rPr>
            </w:pPr>
            <w:r>
              <w:rPr>
                <w:rFonts w:cstheme="minorHAnsi"/>
                <w:bCs/>
                <w:sz w:val="18"/>
                <w:szCs w:val="18"/>
              </w:rPr>
              <w:t>I</w:t>
            </w:r>
          </w:p>
        </w:tc>
        <w:tc>
          <w:tcPr>
            <w:tcW w:w="352" w:type="dxa"/>
            <w:shd w:val="clear" w:color="auto" w:fill="FFC000" w:themeFill="accent4"/>
            <w:tcMar/>
          </w:tcPr>
          <w:p w:rsidRPr="00F40C3D" w:rsidR="005C42DB" w:rsidP="7E2D5B21" w:rsidRDefault="005C42DB" w14:paraId="7E25E182" w14:textId="3B7A41D5">
            <w:pPr>
              <w:jc w:val="center"/>
              <w:rPr>
                <w:rFonts w:cs="Calibri" w:cstheme="minorAscii"/>
                <w:sz w:val="18"/>
                <w:szCs w:val="18"/>
              </w:rPr>
            </w:pPr>
            <w:r w:rsidRPr="7E2D5B21" w:rsidR="7E8618AC">
              <w:rPr>
                <w:rFonts w:cs="Calibri" w:cstheme="minorAscii"/>
                <w:sz w:val="18"/>
                <w:szCs w:val="18"/>
              </w:rPr>
              <w:t>D</w:t>
            </w:r>
          </w:p>
        </w:tc>
        <w:tc>
          <w:tcPr>
            <w:tcW w:w="352" w:type="dxa"/>
            <w:shd w:val="clear" w:color="auto" w:fill="auto"/>
            <w:tcMar/>
          </w:tcPr>
          <w:p w:rsidRPr="00F40C3D" w:rsidR="005C42DB" w:rsidP="007B258C" w:rsidRDefault="005C42DB" w14:paraId="0E492DF1"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287437D1"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0D8E086C"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CE5D341"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7E62B0C"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40E3B5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1061846"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61DDEF59"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1A3412D6"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007B258C" w:rsidRDefault="005C42DB" w14:paraId="5AC35117" w14:textId="77777777">
            <w:pPr>
              <w:jc w:val="center"/>
              <w:rPr>
                <w:rFonts w:cstheme="minorHAnsi"/>
                <w:bCs/>
                <w:sz w:val="18"/>
                <w:szCs w:val="18"/>
              </w:rPr>
            </w:pPr>
            <w:r>
              <w:rPr>
                <w:rFonts w:cstheme="minorHAnsi"/>
                <w:bCs/>
                <w:sz w:val="18"/>
                <w:szCs w:val="18"/>
              </w:rPr>
              <w:t>N</w:t>
            </w:r>
          </w:p>
        </w:tc>
        <w:tc>
          <w:tcPr>
            <w:tcW w:w="352" w:type="dxa"/>
            <w:shd w:val="clear" w:color="auto" w:fill="FFC000" w:themeFill="accent4"/>
            <w:tcMar/>
          </w:tcPr>
          <w:p w:rsidRPr="00F40C3D" w:rsidR="005C42DB" w:rsidP="007B258C" w:rsidRDefault="005C42DB" w14:paraId="120AC5C9" w14:textId="77777777">
            <w:pPr>
              <w:jc w:val="center"/>
              <w:rPr>
                <w:rFonts w:cstheme="minorHAnsi"/>
                <w:bCs/>
                <w:sz w:val="18"/>
                <w:szCs w:val="18"/>
              </w:rPr>
            </w:pPr>
            <w:r>
              <w:rPr>
                <w:rFonts w:cstheme="minorHAnsi"/>
                <w:bCs/>
                <w:sz w:val="18"/>
                <w:szCs w:val="18"/>
              </w:rPr>
              <w:t>E</w:t>
            </w:r>
          </w:p>
        </w:tc>
        <w:tc>
          <w:tcPr>
            <w:tcW w:w="352" w:type="dxa"/>
            <w:shd w:val="clear" w:color="auto" w:fill="FFC000" w:themeFill="accent4"/>
            <w:tcMar/>
          </w:tcPr>
          <w:p w:rsidRPr="00F40C3D" w:rsidR="005C42DB" w:rsidP="007B258C" w:rsidRDefault="005C42DB" w14:paraId="42526F1C" w14:textId="77777777">
            <w:pPr>
              <w:jc w:val="center"/>
              <w:rPr>
                <w:rFonts w:cstheme="minorHAnsi"/>
                <w:bCs/>
                <w:sz w:val="18"/>
                <w:szCs w:val="18"/>
              </w:rPr>
            </w:pPr>
          </w:p>
        </w:tc>
        <w:tc>
          <w:tcPr>
            <w:tcW w:w="352" w:type="dxa"/>
            <w:shd w:val="clear" w:color="auto" w:fill="auto"/>
            <w:tcMar/>
          </w:tcPr>
          <w:p w:rsidRPr="00F40C3D" w:rsidR="005C42DB" w:rsidP="007B258C" w:rsidRDefault="005C42DB" w14:paraId="6F7D5CC3" w14:textId="77777777">
            <w:pPr>
              <w:jc w:val="center"/>
              <w:rPr>
                <w:rFonts w:cstheme="minorHAnsi"/>
                <w:bCs/>
                <w:sz w:val="18"/>
                <w:szCs w:val="18"/>
              </w:rPr>
            </w:pPr>
          </w:p>
        </w:tc>
      </w:tr>
      <w:tr w:rsidR="005C42DB" w:rsidTr="7E2D5B21" w14:paraId="382FC857" w14:textId="77777777">
        <w:tc>
          <w:tcPr>
            <w:tcW w:w="619" w:type="dxa"/>
            <w:tcMar/>
          </w:tcPr>
          <w:p w:rsidR="005C42DB" w:rsidP="007B258C" w:rsidRDefault="005C42DB" w14:paraId="7465F482" w14:textId="77777777">
            <w:pPr>
              <w:rPr>
                <w:rFonts w:cstheme="minorHAnsi"/>
                <w:bCs/>
                <w:sz w:val="18"/>
                <w:szCs w:val="18"/>
              </w:rPr>
            </w:pPr>
            <w:r>
              <w:rPr>
                <w:rFonts w:cstheme="minorHAnsi"/>
                <w:bCs/>
                <w:sz w:val="18"/>
                <w:szCs w:val="18"/>
              </w:rPr>
              <w:t>SPCW4</w:t>
            </w:r>
          </w:p>
        </w:tc>
        <w:tc>
          <w:tcPr>
            <w:tcW w:w="350" w:type="dxa"/>
            <w:shd w:val="clear" w:color="auto" w:fill="FF0000"/>
            <w:tcMar/>
          </w:tcPr>
          <w:p w:rsidR="005C42DB" w:rsidP="007B258C" w:rsidRDefault="005C42DB" w14:paraId="06620894" w14:textId="77777777">
            <w:pPr>
              <w:jc w:val="center"/>
              <w:rPr>
                <w:rFonts w:cstheme="minorHAnsi"/>
                <w:bCs/>
                <w:sz w:val="18"/>
                <w:szCs w:val="18"/>
              </w:rPr>
            </w:pPr>
            <w:r>
              <w:rPr>
                <w:rFonts w:cstheme="minorHAnsi"/>
                <w:bCs/>
                <w:sz w:val="18"/>
                <w:szCs w:val="18"/>
              </w:rPr>
              <w:t>P</w:t>
            </w:r>
          </w:p>
        </w:tc>
        <w:tc>
          <w:tcPr>
            <w:tcW w:w="351" w:type="dxa"/>
            <w:shd w:val="clear" w:color="auto" w:fill="FFC000" w:themeFill="accent4"/>
            <w:tcMar/>
          </w:tcPr>
          <w:p w:rsidR="005C42DB" w:rsidP="7E2D5B21" w:rsidRDefault="005C42DB" w14:paraId="79EFD839" w14:textId="027E957B">
            <w:pPr>
              <w:jc w:val="center"/>
              <w:rPr>
                <w:rFonts w:cs="Calibri" w:cstheme="minorAscii"/>
                <w:sz w:val="18"/>
                <w:szCs w:val="18"/>
              </w:rPr>
            </w:pPr>
            <w:r w:rsidRPr="7E2D5B21" w:rsidR="1B3818E0">
              <w:rPr>
                <w:rFonts w:cs="Calibri" w:cstheme="minorAscii"/>
                <w:sz w:val="18"/>
                <w:szCs w:val="18"/>
              </w:rPr>
              <w:t>P</w:t>
            </w:r>
          </w:p>
        </w:tc>
        <w:tc>
          <w:tcPr>
            <w:tcW w:w="351" w:type="dxa"/>
            <w:tcMar/>
          </w:tcPr>
          <w:p w:rsidR="005C42DB" w:rsidP="007B258C" w:rsidRDefault="005C42DB" w14:paraId="01470756" w14:textId="77777777">
            <w:pPr>
              <w:jc w:val="center"/>
              <w:rPr>
                <w:rFonts w:cstheme="minorHAnsi"/>
                <w:bCs/>
                <w:sz w:val="18"/>
                <w:szCs w:val="18"/>
              </w:rPr>
            </w:pPr>
          </w:p>
        </w:tc>
        <w:tc>
          <w:tcPr>
            <w:tcW w:w="351" w:type="dxa"/>
            <w:tcMar/>
          </w:tcPr>
          <w:p w:rsidR="005C42DB" w:rsidP="007B258C" w:rsidRDefault="005C42DB" w14:paraId="1CF10ED7" w14:textId="77777777">
            <w:pPr>
              <w:jc w:val="center"/>
              <w:rPr>
                <w:rFonts w:cstheme="minorHAnsi"/>
                <w:bCs/>
                <w:sz w:val="18"/>
                <w:szCs w:val="18"/>
              </w:rPr>
            </w:pPr>
          </w:p>
        </w:tc>
        <w:tc>
          <w:tcPr>
            <w:tcW w:w="351" w:type="dxa"/>
            <w:shd w:val="clear" w:color="auto" w:fill="auto"/>
            <w:tcMar/>
          </w:tcPr>
          <w:p w:rsidR="005C42DB" w:rsidP="007B258C" w:rsidRDefault="005C42DB" w14:paraId="66D3021B" w14:textId="77777777">
            <w:pPr>
              <w:jc w:val="center"/>
              <w:rPr>
                <w:rFonts w:cstheme="minorHAnsi"/>
                <w:bCs/>
                <w:sz w:val="18"/>
                <w:szCs w:val="18"/>
              </w:rPr>
            </w:pPr>
          </w:p>
        </w:tc>
        <w:tc>
          <w:tcPr>
            <w:tcW w:w="352" w:type="dxa"/>
            <w:shd w:val="clear" w:color="auto" w:fill="auto"/>
            <w:tcMar/>
          </w:tcPr>
          <w:p w:rsidR="005C42DB" w:rsidP="007B258C" w:rsidRDefault="005C42DB" w14:paraId="4804AD66" w14:textId="77777777">
            <w:pPr>
              <w:jc w:val="center"/>
              <w:rPr>
                <w:rFonts w:cstheme="minorHAnsi"/>
                <w:bCs/>
                <w:sz w:val="18"/>
                <w:szCs w:val="18"/>
              </w:rPr>
            </w:pPr>
          </w:p>
        </w:tc>
        <w:tc>
          <w:tcPr>
            <w:tcW w:w="351" w:type="dxa"/>
            <w:shd w:val="clear" w:color="auto" w:fill="auto"/>
            <w:tcMar/>
          </w:tcPr>
          <w:p w:rsidR="005C42DB" w:rsidP="007B258C" w:rsidRDefault="005C42DB" w14:paraId="767CED48" w14:textId="77777777">
            <w:pPr>
              <w:jc w:val="center"/>
              <w:rPr>
                <w:rFonts w:cstheme="minorHAnsi"/>
                <w:bCs/>
                <w:sz w:val="18"/>
                <w:szCs w:val="18"/>
              </w:rPr>
            </w:pPr>
          </w:p>
        </w:tc>
        <w:tc>
          <w:tcPr>
            <w:tcW w:w="352" w:type="dxa"/>
            <w:shd w:val="clear" w:color="auto" w:fill="auto"/>
            <w:tcMar/>
          </w:tcPr>
          <w:p w:rsidR="005C42DB" w:rsidP="007B258C" w:rsidRDefault="005C42DB" w14:paraId="31A7CB15" w14:textId="77777777">
            <w:pPr>
              <w:jc w:val="center"/>
              <w:rPr>
                <w:rFonts w:cstheme="minorHAnsi"/>
                <w:bCs/>
                <w:sz w:val="18"/>
                <w:szCs w:val="18"/>
              </w:rPr>
            </w:pPr>
          </w:p>
        </w:tc>
        <w:tc>
          <w:tcPr>
            <w:tcW w:w="378" w:type="dxa"/>
            <w:shd w:val="clear" w:color="auto" w:fill="auto"/>
            <w:tcMar/>
          </w:tcPr>
          <w:p w:rsidR="005C42DB" w:rsidP="007B258C" w:rsidRDefault="005C42DB" w14:paraId="0D26BC13" w14:textId="77777777">
            <w:pPr>
              <w:jc w:val="center"/>
              <w:rPr>
                <w:rFonts w:cstheme="minorHAnsi"/>
                <w:bCs/>
                <w:sz w:val="18"/>
                <w:szCs w:val="18"/>
              </w:rPr>
            </w:pPr>
            <w:r>
              <w:rPr>
                <w:rFonts w:cstheme="minorHAnsi"/>
                <w:bCs/>
                <w:sz w:val="18"/>
                <w:szCs w:val="18"/>
              </w:rPr>
              <w:t>M</w:t>
            </w:r>
          </w:p>
        </w:tc>
        <w:tc>
          <w:tcPr>
            <w:tcW w:w="397" w:type="dxa"/>
            <w:shd w:val="clear" w:color="auto" w:fill="FFC000" w:themeFill="accent4"/>
            <w:tcMar/>
          </w:tcPr>
          <w:p w:rsidR="005C42DB" w:rsidP="007B258C" w:rsidRDefault="005C42DB" w14:paraId="2209D768" w14:textId="77777777">
            <w:pPr>
              <w:jc w:val="center"/>
              <w:rPr>
                <w:rFonts w:cstheme="minorHAnsi"/>
                <w:bCs/>
                <w:sz w:val="18"/>
                <w:szCs w:val="18"/>
              </w:rPr>
            </w:pPr>
            <w:r>
              <w:rPr>
                <w:rFonts w:cstheme="minorHAnsi"/>
                <w:bCs/>
                <w:sz w:val="18"/>
                <w:szCs w:val="18"/>
              </w:rPr>
              <w:t>H</w:t>
            </w:r>
          </w:p>
        </w:tc>
        <w:tc>
          <w:tcPr>
            <w:tcW w:w="352" w:type="dxa"/>
            <w:shd w:val="clear" w:color="auto" w:fill="FFC000" w:themeFill="accent4"/>
            <w:tcMar/>
          </w:tcPr>
          <w:p w:rsidR="005C42DB" w:rsidP="7E2D5B21" w:rsidRDefault="005C42DB" w14:paraId="6E997497" w14:textId="20329E0C">
            <w:pPr>
              <w:jc w:val="center"/>
              <w:rPr>
                <w:rFonts w:cs="Calibri" w:cstheme="minorAscii"/>
                <w:sz w:val="18"/>
                <w:szCs w:val="18"/>
              </w:rPr>
            </w:pPr>
            <w:r w:rsidRPr="7E2D5B21" w:rsidR="6A2185EB">
              <w:rPr>
                <w:rFonts w:cs="Calibri" w:cstheme="minorAscii"/>
                <w:sz w:val="18"/>
                <w:szCs w:val="18"/>
              </w:rPr>
              <w:t>D</w:t>
            </w:r>
          </w:p>
        </w:tc>
        <w:tc>
          <w:tcPr>
            <w:tcW w:w="352" w:type="dxa"/>
            <w:shd w:val="clear" w:color="auto" w:fill="auto"/>
            <w:tcMar/>
          </w:tcPr>
          <w:p w:rsidR="005C42DB" w:rsidP="007B258C" w:rsidRDefault="005C42DB" w14:paraId="101AAD75"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005C42DB" w:rsidP="007B258C" w:rsidRDefault="005C42DB" w14:paraId="6A7D2AD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005C42DB" w:rsidP="007B258C" w:rsidRDefault="005C42DB" w14:paraId="5EE20D17"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211D1D06"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74EF37B5"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005C42DB" w:rsidP="007B258C" w:rsidRDefault="005C42DB" w14:paraId="1839145E" w14:textId="77777777">
            <w:pPr>
              <w:jc w:val="center"/>
              <w:rPr>
                <w:rFonts w:cstheme="minorHAnsi"/>
                <w:bCs/>
                <w:sz w:val="18"/>
                <w:szCs w:val="18"/>
              </w:rPr>
            </w:pPr>
            <w:r>
              <w:rPr>
                <w:rFonts w:cstheme="minorHAnsi"/>
                <w:bCs/>
                <w:sz w:val="18"/>
                <w:szCs w:val="18"/>
              </w:rPr>
              <w:t>L</w:t>
            </w:r>
          </w:p>
        </w:tc>
        <w:tc>
          <w:tcPr>
            <w:tcW w:w="352" w:type="dxa"/>
            <w:shd w:val="clear" w:color="auto" w:fill="FFC000" w:themeFill="accent4"/>
            <w:tcMar/>
          </w:tcPr>
          <w:p w:rsidR="005C42DB" w:rsidP="007B258C" w:rsidRDefault="005C42DB" w14:paraId="60CF0621" w14:textId="77777777">
            <w:pPr>
              <w:jc w:val="center"/>
              <w:rPr>
                <w:rFonts w:cstheme="minorHAnsi"/>
                <w:bCs/>
                <w:sz w:val="18"/>
                <w:szCs w:val="18"/>
              </w:rPr>
            </w:pPr>
            <w:r>
              <w:rPr>
                <w:rFonts w:cstheme="minorHAnsi"/>
                <w:bCs/>
                <w:sz w:val="18"/>
                <w:szCs w:val="18"/>
              </w:rPr>
              <w:t>O</w:t>
            </w:r>
          </w:p>
        </w:tc>
        <w:tc>
          <w:tcPr>
            <w:tcW w:w="351" w:type="dxa"/>
            <w:tcMar/>
          </w:tcPr>
          <w:p w:rsidR="005C42DB" w:rsidP="007B258C" w:rsidRDefault="005C42DB" w14:paraId="012B11BC" w14:textId="77777777">
            <w:pPr>
              <w:jc w:val="center"/>
              <w:rPr>
                <w:rFonts w:cstheme="minorHAnsi"/>
                <w:bCs/>
                <w:sz w:val="18"/>
                <w:szCs w:val="18"/>
              </w:rPr>
            </w:pPr>
          </w:p>
        </w:tc>
        <w:tc>
          <w:tcPr>
            <w:tcW w:w="352" w:type="dxa"/>
            <w:shd w:val="clear" w:color="auto" w:fill="FF0000"/>
            <w:tcMar/>
          </w:tcPr>
          <w:p w:rsidR="005C42DB" w:rsidP="007B258C" w:rsidRDefault="005C42DB" w14:paraId="6C54026E"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005C42DB" w:rsidP="007B258C" w:rsidRDefault="005C42DB" w14:paraId="6DEE2B72" w14:textId="77777777">
            <w:pPr>
              <w:jc w:val="center"/>
              <w:rPr>
                <w:rFonts w:cstheme="minorHAnsi"/>
                <w:bCs/>
                <w:sz w:val="18"/>
                <w:szCs w:val="18"/>
              </w:rPr>
            </w:pPr>
            <w:r>
              <w:rPr>
                <w:rFonts w:cstheme="minorHAnsi"/>
                <w:bCs/>
                <w:sz w:val="18"/>
                <w:szCs w:val="18"/>
              </w:rPr>
              <w:t>N</w:t>
            </w:r>
          </w:p>
        </w:tc>
        <w:tc>
          <w:tcPr>
            <w:tcW w:w="352" w:type="dxa"/>
            <w:tcMar/>
          </w:tcPr>
          <w:p w:rsidR="005C42DB" w:rsidP="007B258C" w:rsidRDefault="005C42DB" w14:paraId="6505B8F6" w14:textId="77777777">
            <w:pPr>
              <w:jc w:val="center"/>
              <w:rPr>
                <w:rFonts w:cstheme="minorHAnsi"/>
                <w:bCs/>
                <w:sz w:val="18"/>
                <w:szCs w:val="18"/>
              </w:rPr>
            </w:pPr>
          </w:p>
        </w:tc>
        <w:tc>
          <w:tcPr>
            <w:tcW w:w="352" w:type="dxa"/>
            <w:shd w:val="clear" w:color="auto" w:fill="FFC000" w:themeFill="accent4"/>
            <w:tcMar/>
          </w:tcPr>
          <w:p w:rsidR="005C42DB" w:rsidP="007B258C" w:rsidRDefault="005C42DB" w14:paraId="27959BA5" w14:textId="77777777">
            <w:pPr>
              <w:jc w:val="center"/>
              <w:rPr>
                <w:rFonts w:cstheme="minorHAnsi"/>
                <w:bCs/>
                <w:sz w:val="18"/>
                <w:szCs w:val="18"/>
              </w:rPr>
            </w:pPr>
          </w:p>
        </w:tc>
        <w:tc>
          <w:tcPr>
            <w:tcW w:w="352" w:type="dxa"/>
            <w:shd w:val="clear" w:color="auto" w:fill="auto"/>
            <w:tcMar/>
          </w:tcPr>
          <w:p w:rsidR="005C42DB" w:rsidP="007B258C" w:rsidRDefault="005C42DB" w14:paraId="3180E075" w14:textId="77777777">
            <w:pPr>
              <w:jc w:val="center"/>
              <w:rPr>
                <w:rFonts w:cstheme="minorHAnsi"/>
                <w:bCs/>
                <w:sz w:val="18"/>
                <w:szCs w:val="18"/>
              </w:rPr>
            </w:pPr>
          </w:p>
        </w:tc>
      </w:tr>
      <w:tr w:rsidR="005C42DB" w:rsidTr="7E2D5B21" w14:paraId="475B495A" w14:textId="77777777">
        <w:tc>
          <w:tcPr>
            <w:tcW w:w="619" w:type="dxa"/>
            <w:shd w:val="clear" w:color="auto" w:fill="auto"/>
            <w:tcMar/>
          </w:tcPr>
          <w:p w:rsidRPr="00F40C3D" w:rsidR="005C42DB" w:rsidP="007B258C" w:rsidRDefault="005C42DB" w14:paraId="1C25714C" w14:textId="77777777">
            <w:pPr>
              <w:rPr>
                <w:rFonts w:cstheme="minorHAnsi"/>
                <w:bCs/>
                <w:sz w:val="18"/>
                <w:szCs w:val="18"/>
              </w:rPr>
            </w:pPr>
            <w:r>
              <w:rPr>
                <w:rFonts w:cstheme="minorHAnsi"/>
                <w:bCs/>
                <w:sz w:val="18"/>
                <w:szCs w:val="18"/>
              </w:rPr>
              <w:t>SPCW5</w:t>
            </w:r>
          </w:p>
        </w:tc>
        <w:tc>
          <w:tcPr>
            <w:tcW w:w="350" w:type="dxa"/>
            <w:shd w:val="clear" w:color="auto" w:fill="FF0000"/>
            <w:tcMar/>
          </w:tcPr>
          <w:p w:rsidRPr="00F40C3D" w:rsidR="005C42DB" w:rsidP="007B258C" w:rsidRDefault="005C42DB" w14:paraId="63783338" w14:textId="77777777">
            <w:pPr>
              <w:jc w:val="center"/>
              <w:rPr>
                <w:rFonts w:cstheme="minorHAnsi"/>
                <w:bCs/>
                <w:sz w:val="18"/>
                <w:szCs w:val="18"/>
              </w:rPr>
            </w:pPr>
            <w:r>
              <w:rPr>
                <w:rFonts w:cstheme="minorHAnsi"/>
                <w:bCs/>
                <w:sz w:val="18"/>
                <w:szCs w:val="18"/>
              </w:rPr>
              <w:t>P</w:t>
            </w:r>
          </w:p>
        </w:tc>
        <w:tc>
          <w:tcPr>
            <w:tcW w:w="351" w:type="dxa"/>
            <w:shd w:val="clear" w:color="auto" w:fill="FFC000" w:themeFill="accent4"/>
            <w:tcMar/>
          </w:tcPr>
          <w:p w:rsidRPr="00F40C3D" w:rsidR="005C42DB" w:rsidP="7E2D5B21" w:rsidRDefault="005C42DB" w14:paraId="1551D78B" w14:textId="552826F6">
            <w:pPr>
              <w:jc w:val="center"/>
              <w:rPr>
                <w:rFonts w:cs="Calibri" w:cstheme="minorAscii"/>
                <w:sz w:val="18"/>
                <w:szCs w:val="18"/>
              </w:rPr>
            </w:pPr>
            <w:r w:rsidRPr="7E2D5B21" w:rsidR="11255F83">
              <w:rPr>
                <w:rFonts w:cs="Calibri" w:cstheme="minorAscii"/>
                <w:sz w:val="18"/>
                <w:szCs w:val="18"/>
              </w:rPr>
              <w:t>P</w:t>
            </w:r>
          </w:p>
        </w:tc>
        <w:tc>
          <w:tcPr>
            <w:tcW w:w="351" w:type="dxa"/>
            <w:tcMar/>
          </w:tcPr>
          <w:p w:rsidRPr="00F40C3D" w:rsidR="005C42DB" w:rsidP="007B258C" w:rsidRDefault="005C42DB" w14:paraId="7FC6AE0F" w14:textId="77777777">
            <w:pPr>
              <w:jc w:val="center"/>
              <w:rPr>
                <w:rFonts w:cstheme="minorHAnsi"/>
                <w:bCs/>
                <w:sz w:val="18"/>
                <w:szCs w:val="18"/>
              </w:rPr>
            </w:pPr>
          </w:p>
        </w:tc>
        <w:tc>
          <w:tcPr>
            <w:tcW w:w="351" w:type="dxa"/>
            <w:tcMar/>
          </w:tcPr>
          <w:p w:rsidRPr="00F40C3D" w:rsidR="005C42DB" w:rsidP="007B258C" w:rsidRDefault="005C42DB" w14:paraId="041068FE" w14:textId="77777777">
            <w:pPr>
              <w:jc w:val="center"/>
              <w:rPr>
                <w:rFonts w:cstheme="minorHAnsi"/>
                <w:bCs/>
                <w:sz w:val="18"/>
                <w:szCs w:val="18"/>
              </w:rPr>
            </w:pPr>
          </w:p>
        </w:tc>
        <w:tc>
          <w:tcPr>
            <w:tcW w:w="351" w:type="dxa"/>
            <w:shd w:val="clear" w:color="auto" w:fill="auto"/>
            <w:tcMar/>
          </w:tcPr>
          <w:p w:rsidRPr="00F40C3D" w:rsidR="005C42DB" w:rsidP="007B258C" w:rsidRDefault="005C42DB" w14:paraId="04988F5A" w14:textId="77777777">
            <w:pPr>
              <w:jc w:val="center"/>
              <w:rPr>
                <w:rFonts w:cstheme="minorHAnsi"/>
                <w:bCs/>
                <w:sz w:val="18"/>
                <w:szCs w:val="18"/>
              </w:rPr>
            </w:pPr>
          </w:p>
        </w:tc>
        <w:tc>
          <w:tcPr>
            <w:tcW w:w="352" w:type="dxa"/>
            <w:shd w:val="clear" w:color="auto" w:fill="auto"/>
            <w:tcMar/>
          </w:tcPr>
          <w:p w:rsidRPr="00F40C3D" w:rsidR="005C42DB" w:rsidP="007B258C" w:rsidRDefault="005C42DB" w14:paraId="6BC01036" w14:textId="77777777">
            <w:pPr>
              <w:jc w:val="center"/>
              <w:rPr>
                <w:rFonts w:cstheme="minorHAnsi"/>
                <w:bCs/>
                <w:sz w:val="18"/>
                <w:szCs w:val="18"/>
              </w:rPr>
            </w:pPr>
          </w:p>
        </w:tc>
        <w:tc>
          <w:tcPr>
            <w:tcW w:w="351" w:type="dxa"/>
            <w:shd w:val="clear" w:color="auto" w:fill="auto"/>
            <w:tcMar/>
          </w:tcPr>
          <w:p w:rsidRPr="00F40C3D" w:rsidR="005C42DB" w:rsidP="007B258C" w:rsidRDefault="005C42DB" w14:paraId="423AE160" w14:textId="77777777">
            <w:pPr>
              <w:jc w:val="center"/>
              <w:rPr>
                <w:rFonts w:cstheme="minorHAnsi"/>
                <w:bCs/>
                <w:sz w:val="18"/>
                <w:szCs w:val="18"/>
              </w:rPr>
            </w:pPr>
          </w:p>
        </w:tc>
        <w:tc>
          <w:tcPr>
            <w:tcW w:w="352" w:type="dxa"/>
            <w:shd w:val="clear" w:color="auto" w:fill="auto"/>
            <w:tcMar/>
          </w:tcPr>
          <w:p w:rsidRPr="00F40C3D" w:rsidR="005C42DB" w:rsidP="007B258C" w:rsidRDefault="005C42DB" w14:paraId="67E50028" w14:textId="77777777">
            <w:pPr>
              <w:jc w:val="center"/>
              <w:rPr>
                <w:rFonts w:cstheme="minorHAnsi"/>
                <w:bCs/>
                <w:sz w:val="18"/>
                <w:szCs w:val="18"/>
              </w:rPr>
            </w:pPr>
          </w:p>
        </w:tc>
        <w:tc>
          <w:tcPr>
            <w:tcW w:w="378" w:type="dxa"/>
            <w:shd w:val="clear" w:color="auto" w:fill="auto"/>
            <w:tcMar/>
          </w:tcPr>
          <w:p w:rsidRPr="00F40C3D" w:rsidR="005C42DB" w:rsidP="007B258C" w:rsidRDefault="005C42DB" w14:paraId="5743E807" w14:textId="77777777">
            <w:pPr>
              <w:jc w:val="center"/>
              <w:rPr>
                <w:rFonts w:cstheme="minorHAnsi"/>
                <w:bCs/>
                <w:sz w:val="18"/>
                <w:szCs w:val="18"/>
              </w:rPr>
            </w:pPr>
          </w:p>
        </w:tc>
        <w:tc>
          <w:tcPr>
            <w:tcW w:w="397" w:type="dxa"/>
            <w:shd w:val="clear" w:color="auto" w:fill="auto"/>
            <w:tcMar/>
          </w:tcPr>
          <w:p w:rsidRPr="00F40C3D" w:rsidR="005C42DB" w:rsidP="007B258C" w:rsidRDefault="005C42DB" w14:paraId="63294B27"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4235059D" w14:textId="77777777">
            <w:pPr>
              <w:jc w:val="center"/>
              <w:rPr>
                <w:rFonts w:cstheme="minorHAnsi"/>
                <w:bCs/>
                <w:sz w:val="18"/>
                <w:szCs w:val="18"/>
              </w:rPr>
            </w:pPr>
          </w:p>
        </w:tc>
        <w:tc>
          <w:tcPr>
            <w:tcW w:w="352" w:type="dxa"/>
            <w:shd w:val="clear" w:color="auto" w:fill="auto"/>
            <w:tcMar/>
          </w:tcPr>
          <w:p w:rsidRPr="00F40C3D" w:rsidR="005C42DB" w:rsidP="007B258C" w:rsidRDefault="005C42DB" w14:paraId="072527D6"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37760161"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51FA866"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6A8C39CD"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20926B21"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2C249BEB" w14:textId="77777777">
            <w:pPr>
              <w:jc w:val="center"/>
              <w:rPr>
                <w:rFonts w:cstheme="minorHAnsi"/>
                <w:bCs/>
                <w:sz w:val="18"/>
                <w:szCs w:val="18"/>
              </w:rPr>
            </w:pPr>
          </w:p>
        </w:tc>
        <w:tc>
          <w:tcPr>
            <w:tcW w:w="352" w:type="dxa"/>
            <w:shd w:val="clear" w:color="auto" w:fill="FFC000" w:themeFill="accent4"/>
            <w:tcMar/>
          </w:tcPr>
          <w:p w:rsidRPr="00F40C3D" w:rsidR="005C42DB" w:rsidP="0D58C396" w:rsidRDefault="005C42DB" w14:paraId="137E526D" w14:textId="16831C43">
            <w:pPr>
              <w:jc w:val="center"/>
              <w:rPr>
                <w:rFonts w:cs="Calibri" w:cstheme="minorAscii"/>
                <w:sz w:val="18"/>
                <w:szCs w:val="18"/>
              </w:rPr>
            </w:pPr>
            <w:r w:rsidRPr="0D58C396" w:rsidR="1511C386">
              <w:rPr>
                <w:rFonts w:cs="Calibri" w:cstheme="minorAscii"/>
                <w:sz w:val="18"/>
                <w:szCs w:val="18"/>
              </w:rPr>
              <w:t>O</w:t>
            </w:r>
          </w:p>
        </w:tc>
        <w:tc>
          <w:tcPr>
            <w:tcW w:w="351" w:type="dxa"/>
            <w:shd w:val="clear" w:color="auto" w:fill="FFC000" w:themeFill="accent4"/>
            <w:tcMar/>
          </w:tcPr>
          <w:p w:rsidRPr="00F40C3D" w:rsidR="005C42DB" w:rsidP="0D58C396" w:rsidRDefault="005C42DB" w14:paraId="702CE115" w14:textId="7194C0AD">
            <w:pPr>
              <w:jc w:val="center"/>
              <w:rPr>
                <w:rFonts w:cs="Calibri" w:cstheme="minorAscii"/>
                <w:sz w:val="18"/>
                <w:szCs w:val="18"/>
              </w:rPr>
            </w:pPr>
            <w:r w:rsidRPr="0D58C396" w:rsidR="5ED10D1C">
              <w:rPr>
                <w:rFonts w:cs="Calibri" w:cstheme="minorAscii"/>
                <w:sz w:val="18"/>
                <w:szCs w:val="18"/>
              </w:rPr>
              <w:t>F</w:t>
            </w:r>
          </w:p>
        </w:tc>
        <w:tc>
          <w:tcPr>
            <w:tcW w:w="352" w:type="dxa"/>
            <w:tcMar/>
          </w:tcPr>
          <w:p w:rsidRPr="00F40C3D" w:rsidR="005C42DB" w:rsidP="007B258C" w:rsidRDefault="005C42DB" w14:paraId="04C3D965" w14:textId="77777777">
            <w:pPr>
              <w:jc w:val="center"/>
              <w:rPr>
                <w:rFonts w:cstheme="minorHAnsi"/>
                <w:bCs/>
                <w:sz w:val="18"/>
                <w:szCs w:val="18"/>
              </w:rPr>
            </w:pPr>
          </w:p>
        </w:tc>
        <w:tc>
          <w:tcPr>
            <w:tcW w:w="365" w:type="dxa"/>
            <w:tcMar/>
          </w:tcPr>
          <w:p w:rsidRPr="00F40C3D" w:rsidR="005C42DB" w:rsidP="007B258C" w:rsidRDefault="005C42DB" w14:paraId="6877A76B"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15EA8C2" w14:textId="77777777">
            <w:pPr>
              <w:jc w:val="center"/>
              <w:rPr>
                <w:rFonts w:cstheme="minorHAnsi"/>
                <w:bCs/>
                <w:sz w:val="18"/>
                <w:szCs w:val="18"/>
              </w:rPr>
            </w:pPr>
            <w:r>
              <w:rPr>
                <w:rFonts w:cstheme="minorHAnsi"/>
                <w:bCs/>
                <w:sz w:val="18"/>
                <w:szCs w:val="18"/>
              </w:rPr>
              <w:t>E</w:t>
            </w:r>
          </w:p>
        </w:tc>
        <w:tc>
          <w:tcPr>
            <w:tcW w:w="352" w:type="dxa"/>
            <w:shd w:val="clear" w:color="auto" w:fill="FFC000" w:themeFill="accent4"/>
            <w:tcMar/>
          </w:tcPr>
          <w:p w:rsidRPr="00F40C3D" w:rsidR="005C42DB" w:rsidP="007B258C" w:rsidRDefault="005C42DB" w14:paraId="377D021A"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51C6814D" w14:textId="77777777">
            <w:pPr>
              <w:jc w:val="center"/>
              <w:rPr>
                <w:rFonts w:cstheme="minorHAnsi"/>
                <w:bCs/>
                <w:sz w:val="18"/>
                <w:szCs w:val="18"/>
              </w:rPr>
            </w:pPr>
          </w:p>
        </w:tc>
      </w:tr>
      <w:tr w:rsidR="005C42DB" w:rsidTr="7E2D5B21" w14:paraId="69BAB1C0" w14:textId="77777777">
        <w:tc>
          <w:tcPr>
            <w:tcW w:w="619" w:type="dxa"/>
            <w:shd w:val="clear" w:color="auto" w:fill="auto"/>
            <w:tcMar/>
          </w:tcPr>
          <w:p w:rsidRPr="00F40C3D" w:rsidR="005C42DB" w:rsidP="007B258C" w:rsidRDefault="005C42DB" w14:paraId="1419EE7F" w14:textId="77777777">
            <w:pPr>
              <w:rPr>
                <w:rFonts w:cstheme="minorHAnsi"/>
                <w:bCs/>
                <w:sz w:val="18"/>
                <w:szCs w:val="18"/>
              </w:rPr>
            </w:pPr>
            <w:r>
              <w:rPr>
                <w:rFonts w:cstheme="minorHAnsi"/>
                <w:bCs/>
                <w:sz w:val="18"/>
                <w:szCs w:val="18"/>
              </w:rPr>
              <w:t>S</w:t>
            </w:r>
            <w:r w:rsidRPr="008C1887">
              <w:rPr>
                <w:rFonts w:cstheme="minorHAnsi"/>
                <w:bCs/>
                <w:sz w:val="18"/>
                <w:szCs w:val="18"/>
              </w:rPr>
              <w:t>PCW6</w:t>
            </w:r>
          </w:p>
        </w:tc>
        <w:tc>
          <w:tcPr>
            <w:tcW w:w="350" w:type="dxa"/>
            <w:shd w:val="clear" w:color="auto" w:fill="FF0000"/>
            <w:tcMar/>
          </w:tcPr>
          <w:p w:rsidRPr="00F40C3D" w:rsidR="005C42DB" w:rsidP="007B258C" w:rsidRDefault="005C42DB" w14:paraId="41DF27B9" w14:textId="77777777">
            <w:pPr>
              <w:jc w:val="center"/>
              <w:rPr>
                <w:rFonts w:cstheme="minorHAnsi"/>
                <w:bCs/>
                <w:sz w:val="18"/>
                <w:szCs w:val="18"/>
              </w:rPr>
            </w:pPr>
            <w:r>
              <w:rPr>
                <w:rFonts w:cstheme="minorHAnsi"/>
                <w:bCs/>
                <w:sz w:val="18"/>
                <w:szCs w:val="18"/>
              </w:rPr>
              <w:t>P</w:t>
            </w:r>
          </w:p>
        </w:tc>
        <w:tc>
          <w:tcPr>
            <w:tcW w:w="351" w:type="dxa"/>
            <w:shd w:val="clear" w:color="auto" w:fill="FFC000" w:themeFill="accent4"/>
            <w:tcMar/>
          </w:tcPr>
          <w:p w:rsidRPr="00F40C3D" w:rsidR="005C42DB" w:rsidP="7E2D5B21" w:rsidRDefault="005C42DB" w14:paraId="2903B6C8" w14:textId="7B90F546">
            <w:pPr>
              <w:jc w:val="center"/>
              <w:rPr>
                <w:rFonts w:cs="Calibri" w:cstheme="minorAscii"/>
                <w:sz w:val="18"/>
                <w:szCs w:val="18"/>
              </w:rPr>
            </w:pPr>
            <w:r w:rsidRPr="7E2D5B21" w:rsidR="53CEF30F">
              <w:rPr>
                <w:rFonts w:cs="Calibri" w:cstheme="minorAscii"/>
                <w:sz w:val="18"/>
                <w:szCs w:val="18"/>
              </w:rPr>
              <w:t>P</w:t>
            </w:r>
          </w:p>
        </w:tc>
        <w:tc>
          <w:tcPr>
            <w:tcW w:w="351" w:type="dxa"/>
            <w:tcMar/>
          </w:tcPr>
          <w:p w:rsidRPr="00F40C3D" w:rsidR="005C42DB" w:rsidP="007B258C" w:rsidRDefault="005C42DB" w14:paraId="0E87D094" w14:textId="77777777">
            <w:pPr>
              <w:jc w:val="center"/>
              <w:rPr>
                <w:rFonts w:cstheme="minorHAnsi"/>
                <w:bCs/>
                <w:sz w:val="18"/>
                <w:szCs w:val="18"/>
              </w:rPr>
            </w:pPr>
          </w:p>
        </w:tc>
        <w:tc>
          <w:tcPr>
            <w:tcW w:w="351" w:type="dxa"/>
            <w:tcMar/>
          </w:tcPr>
          <w:p w:rsidRPr="00F40C3D" w:rsidR="005C42DB" w:rsidP="007B258C" w:rsidRDefault="005C42DB" w14:paraId="0B5980E8" w14:textId="77777777">
            <w:pPr>
              <w:jc w:val="center"/>
              <w:rPr>
                <w:rFonts w:cstheme="minorHAnsi"/>
                <w:bCs/>
                <w:sz w:val="18"/>
                <w:szCs w:val="18"/>
              </w:rPr>
            </w:pPr>
          </w:p>
        </w:tc>
        <w:tc>
          <w:tcPr>
            <w:tcW w:w="351" w:type="dxa"/>
            <w:shd w:val="clear" w:color="auto" w:fill="auto"/>
            <w:tcMar/>
          </w:tcPr>
          <w:p w:rsidRPr="00F40C3D" w:rsidR="005C42DB" w:rsidP="007B258C" w:rsidRDefault="005C42DB" w14:paraId="03B2EE2C" w14:textId="77777777">
            <w:pPr>
              <w:jc w:val="center"/>
              <w:rPr>
                <w:rFonts w:cstheme="minorHAnsi"/>
                <w:bCs/>
                <w:sz w:val="18"/>
                <w:szCs w:val="18"/>
              </w:rPr>
            </w:pPr>
          </w:p>
        </w:tc>
        <w:tc>
          <w:tcPr>
            <w:tcW w:w="352" w:type="dxa"/>
            <w:shd w:val="clear" w:color="auto" w:fill="auto"/>
            <w:tcMar/>
          </w:tcPr>
          <w:p w:rsidRPr="00F40C3D" w:rsidR="005C42DB" w:rsidP="007B258C" w:rsidRDefault="005C42DB" w14:paraId="0267AFB5" w14:textId="77777777">
            <w:pPr>
              <w:jc w:val="center"/>
              <w:rPr>
                <w:rFonts w:cstheme="minorHAnsi"/>
                <w:bCs/>
                <w:sz w:val="18"/>
                <w:szCs w:val="18"/>
              </w:rPr>
            </w:pPr>
          </w:p>
        </w:tc>
        <w:tc>
          <w:tcPr>
            <w:tcW w:w="351" w:type="dxa"/>
            <w:shd w:val="clear" w:color="auto" w:fill="auto"/>
            <w:tcMar/>
          </w:tcPr>
          <w:p w:rsidRPr="00F40C3D" w:rsidR="005C42DB" w:rsidP="007B258C" w:rsidRDefault="005C42DB" w14:paraId="5ECC5C30" w14:textId="77777777">
            <w:pPr>
              <w:jc w:val="center"/>
              <w:rPr>
                <w:rFonts w:cstheme="minorHAnsi"/>
                <w:bCs/>
                <w:sz w:val="18"/>
                <w:szCs w:val="18"/>
              </w:rPr>
            </w:pPr>
          </w:p>
        </w:tc>
        <w:tc>
          <w:tcPr>
            <w:tcW w:w="352" w:type="dxa"/>
            <w:shd w:val="clear" w:color="auto" w:fill="auto"/>
            <w:tcMar/>
          </w:tcPr>
          <w:p w:rsidRPr="00F40C3D" w:rsidR="005C42DB" w:rsidP="007B258C" w:rsidRDefault="005C42DB" w14:paraId="60F98870" w14:textId="77777777">
            <w:pPr>
              <w:jc w:val="center"/>
              <w:rPr>
                <w:rFonts w:cstheme="minorHAnsi"/>
                <w:bCs/>
                <w:sz w:val="18"/>
                <w:szCs w:val="18"/>
              </w:rPr>
            </w:pPr>
          </w:p>
        </w:tc>
        <w:tc>
          <w:tcPr>
            <w:tcW w:w="378" w:type="dxa"/>
            <w:shd w:val="clear" w:color="auto" w:fill="auto"/>
            <w:tcMar/>
          </w:tcPr>
          <w:p w:rsidRPr="00F40C3D" w:rsidR="005C42DB" w:rsidP="007B258C" w:rsidRDefault="005C42DB" w14:paraId="5FF409DA" w14:textId="77777777">
            <w:pPr>
              <w:jc w:val="center"/>
              <w:rPr>
                <w:rFonts w:cstheme="minorHAnsi"/>
                <w:bCs/>
                <w:sz w:val="18"/>
                <w:szCs w:val="18"/>
              </w:rPr>
            </w:pPr>
          </w:p>
        </w:tc>
        <w:tc>
          <w:tcPr>
            <w:tcW w:w="397" w:type="dxa"/>
            <w:shd w:val="clear" w:color="auto" w:fill="auto"/>
            <w:tcMar/>
          </w:tcPr>
          <w:p w:rsidRPr="00F40C3D" w:rsidR="005C42DB" w:rsidP="007B258C" w:rsidRDefault="005C42DB" w14:paraId="302ACFE1"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7575C2DA" w14:textId="77777777">
            <w:pPr>
              <w:jc w:val="center"/>
              <w:rPr>
                <w:rFonts w:cstheme="minorHAnsi"/>
                <w:bCs/>
                <w:sz w:val="18"/>
                <w:szCs w:val="18"/>
              </w:rPr>
            </w:pPr>
          </w:p>
        </w:tc>
        <w:tc>
          <w:tcPr>
            <w:tcW w:w="352" w:type="dxa"/>
            <w:shd w:val="clear" w:color="auto" w:fill="auto"/>
            <w:tcMar/>
          </w:tcPr>
          <w:p w:rsidRPr="00F40C3D" w:rsidR="005C42DB" w:rsidP="007B258C" w:rsidRDefault="005C42DB" w14:paraId="41C1166A"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2785A5A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D315DB3"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79E467ED"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A73EF60"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5CB30E84" w14:textId="77777777">
            <w:pPr>
              <w:jc w:val="center"/>
              <w:rPr>
                <w:rFonts w:cstheme="minorHAnsi"/>
                <w:bCs/>
                <w:sz w:val="18"/>
                <w:szCs w:val="18"/>
              </w:rPr>
            </w:pPr>
            <w:r>
              <w:rPr>
                <w:rFonts w:cstheme="minorHAnsi"/>
                <w:bCs/>
                <w:sz w:val="18"/>
                <w:szCs w:val="18"/>
              </w:rPr>
              <w:t>L</w:t>
            </w:r>
          </w:p>
        </w:tc>
        <w:tc>
          <w:tcPr>
            <w:tcW w:w="352" w:type="dxa"/>
            <w:shd w:val="clear" w:color="auto" w:fill="FFC000" w:themeFill="accent4"/>
            <w:tcMar/>
          </w:tcPr>
          <w:p w:rsidRPr="00F40C3D" w:rsidR="005C42DB" w:rsidP="007B258C" w:rsidRDefault="005C42DB" w14:paraId="5C40B338"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3928604F"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7E2D5B21" w:rsidRDefault="005C42DB" w14:paraId="5D037EEE" w14:textId="559F400E">
            <w:pPr>
              <w:jc w:val="center"/>
              <w:rPr>
                <w:rFonts w:cs="Calibri" w:cstheme="minorAscii"/>
                <w:sz w:val="18"/>
                <w:szCs w:val="18"/>
              </w:rPr>
            </w:pPr>
            <w:r w:rsidRPr="7E2D5B21" w:rsidR="606B60C0">
              <w:rPr>
                <w:rFonts w:cs="Calibri" w:cstheme="minorAscii"/>
                <w:sz w:val="18"/>
                <w:szCs w:val="18"/>
              </w:rPr>
              <w:t>K</w:t>
            </w:r>
          </w:p>
        </w:tc>
        <w:tc>
          <w:tcPr>
            <w:tcW w:w="365" w:type="dxa"/>
            <w:shd w:val="clear" w:color="auto" w:fill="FFC000" w:themeFill="accent4"/>
            <w:tcMar/>
          </w:tcPr>
          <w:p w:rsidRPr="00F40C3D" w:rsidR="005C42DB" w:rsidP="7E2D5B21" w:rsidRDefault="005C42DB" w14:paraId="6A294E32" w14:textId="19BA8575">
            <w:pPr>
              <w:jc w:val="center"/>
              <w:rPr>
                <w:rFonts w:cs="Calibri" w:cstheme="minorAscii"/>
                <w:sz w:val="18"/>
                <w:szCs w:val="18"/>
              </w:rPr>
            </w:pPr>
            <w:r w:rsidRPr="7E2D5B21" w:rsidR="606B60C0">
              <w:rPr>
                <w:rFonts w:cs="Calibri" w:cstheme="minorAscii"/>
                <w:sz w:val="18"/>
                <w:szCs w:val="18"/>
              </w:rPr>
              <w:t>N</w:t>
            </w:r>
          </w:p>
        </w:tc>
        <w:tc>
          <w:tcPr>
            <w:tcW w:w="352" w:type="dxa"/>
            <w:shd w:val="clear" w:color="auto" w:fill="FFC000" w:themeFill="accent4"/>
            <w:tcMar/>
          </w:tcPr>
          <w:p w:rsidRPr="00F40C3D" w:rsidR="005C42DB" w:rsidP="007B258C" w:rsidRDefault="005C42DB" w14:paraId="4DA9B6EB" w14:textId="77777777">
            <w:pPr>
              <w:jc w:val="center"/>
              <w:rPr>
                <w:rFonts w:cstheme="minorHAnsi"/>
                <w:bCs/>
                <w:sz w:val="18"/>
                <w:szCs w:val="18"/>
              </w:rPr>
            </w:pPr>
            <w:r>
              <w:rPr>
                <w:rFonts w:cstheme="minorHAnsi"/>
                <w:bCs/>
                <w:sz w:val="18"/>
                <w:szCs w:val="18"/>
              </w:rPr>
              <w:t>E</w:t>
            </w:r>
          </w:p>
        </w:tc>
        <w:tc>
          <w:tcPr>
            <w:tcW w:w="352" w:type="dxa"/>
            <w:shd w:val="clear" w:color="auto" w:fill="FFC000" w:themeFill="accent4"/>
            <w:tcMar/>
          </w:tcPr>
          <w:p w:rsidRPr="00F40C3D" w:rsidR="005C42DB" w:rsidP="007B258C" w:rsidRDefault="005C42DB" w14:paraId="02DB3EA6"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2FFF21A6" w14:textId="77777777">
            <w:pPr>
              <w:jc w:val="center"/>
              <w:rPr>
                <w:rFonts w:cstheme="minorHAnsi"/>
                <w:bCs/>
                <w:sz w:val="18"/>
                <w:szCs w:val="18"/>
              </w:rPr>
            </w:pPr>
          </w:p>
        </w:tc>
      </w:tr>
      <w:tr w:rsidR="005C42DB" w:rsidTr="7E2D5B21" w14:paraId="1E07ABA4" w14:textId="77777777">
        <w:tc>
          <w:tcPr>
            <w:tcW w:w="619" w:type="dxa"/>
            <w:shd w:val="clear" w:color="auto" w:fill="auto"/>
            <w:tcMar/>
          </w:tcPr>
          <w:p w:rsidRPr="00F40C3D" w:rsidR="005C42DB" w:rsidP="007B258C" w:rsidRDefault="005C42DB" w14:paraId="3A41F86E" w14:textId="77777777">
            <w:pPr>
              <w:rPr>
                <w:rFonts w:cstheme="minorHAnsi"/>
                <w:bCs/>
                <w:sz w:val="18"/>
                <w:szCs w:val="18"/>
              </w:rPr>
            </w:pPr>
            <w:r>
              <w:rPr>
                <w:rFonts w:cstheme="minorHAnsi"/>
                <w:bCs/>
                <w:sz w:val="18"/>
                <w:szCs w:val="18"/>
              </w:rPr>
              <w:t>SPCW7</w:t>
            </w:r>
          </w:p>
        </w:tc>
        <w:tc>
          <w:tcPr>
            <w:tcW w:w="350" w:type="dxa"/>
            <w:shd w:val="clear" w:color="auto" w:fill="FF0000"/>
            <w:tcMar/>
          </w:tcPr>
          <w:p w:rsidRPr="00F40C3D" w:rsidR="005C42DB" w:rsidP="007B258C" w:rsidRDefault="005C42DB" w14:paraId="0FE45A19" w14:textId="77777777">
            <w:pPr>
              <w:jc w:val="center"/>
              <w:rPr>
                <w:rFonts w:cstheme="minorHAnsi"/>
                <w:bCs/>
                <w:sz w:val="18"/>
                <w:szCs w:val="18"/>
              </w:rPr>
            </w:pPr>
            <w:r>
              <w:rPr>
                <w:rFonts w:cstheme="minorHAnsi"/>
                <w:bCs/>
                <w:sz w:val="18"/>
                <w:szCs w:val="18"/>
              </w:rPr>
              <w:t>P</w:t>
            </w:r>
          </w:p>
        </w:tc>
        <w:tc>
          <w:tcPr>
            <w:tcW w:w="351" w:type="dxa"/>
            <w:shd w:val="clear" w:color="auto" w:fill="FF0000"/>
            <w:tcMar/>
          </w:tcPr>
          <w:p w:rsidRPr="00F40C3D" w:rsidR="005C42DB" w:rsidP="007B258C" w:rsidRDefault="005C42DB" w14:paraId="46612528" w14:textId="77777777">
            <w:pPr>
              <w:jc w:val="center"/>
              <w:rPr>
                <w:rFonts w:cstheme="minorHAnsi"/>
                <w:bCs/>
                <w:sz w:val="18"/>
                <w:szCs w:val="18"/>
              </w:rPr>
            </w:pPr>
            <w:r>
              <w:rPr>
                <w:rFonts w:cstheme="minorHAnsi"/>
                <w:bCs/>
                <w:sz w:val="18"/>
                <w:szCs w:val="18"/>
              </w:rPr>
              <w:t>P</w:t>
            </w:r>
          </w:p>
        </w:tc>
        <w:tc>
          <w:tcPr>
            <w:tcW w:w="351" w:type="dxa"/>
            <w:tcMar/>
          </w:tcPr>
          <w:p w:rsidRPr="00F40C3D" w:rsidR="005C42DB" w:rsidP="007B258C" w:rsidRDefault="005C42DB" w14:paraId="17DB5297" w14:textId="77777777">
            <w:pPr>
              <w:jc w:val="center"/>
              <w:rPr>
                <w:rFonts w:cstheme="minorHAnsi"/>
                <w:bCs/>
                <w:sz w:val="18"/>
                <w:szCs w:val="18"/>
              </w:rPr>
            </w:pPr>
          </w:p>
        </w:tc>
        <w:tc>
          <w:tcPr>
            <w:tcW w:w="351" w:type="dxa"/>
            <w:tcMar/>
          </w:tcPr>
          <w:p w:rsidRPr="00F40C3D" w:rsidR="005C42DB" w:rsidP="007B258C" w:rsidRDefault="005C42DB" w14:paraId="53FC2347" w14:textId="77777777">
            <w:pPr>
              <w:jc w:val="center"/>
              <w:rPr>
                <w:rFonts w:cstheme="minorHAnsi"/>
                <w:bCs/>
                <w:sz w:val="18"/>
                <w:szCs w:val="18"/>
              </w:rPr>
            </w:pPr>
          </w:p>
        </w:tc>
        <w:tc>
          <w:tcPr>
            <w:tcW w:w="351" w:type="dxa"/>
            <w:shd w:val="clear" w:color="auto" w:fill="auto"/>
            <w:tcMar/>
          </w:tcPr>
          <w:p w:rsidRPr="00F40C3D" w:rsidR="005C42DB" w:rsidP="007B258C" w:rsidRDefault="005C42DB" w14:paraId="0AE22C05" w14:textId="77777777">
            <w:pPr>
              <w:jc w:val="center"/>
              <w:rPr>
                <w:rFonts w:cstheme="minorHAnsi"/>
                <w:bCs/>
                <w:sz w:val="18"/>
                <w:szCs w:val="18"/>
              </w:rPr>
            </w:pPr>
          </w:p>
        </w:tc>
        <w:tc>
          <w:tcPr>
            <w:tcW w:w="352" w:type="dxa"/>
            <w:shd w:val="clear" w:color="auto" w:fill="auto"/>
            <w:tcMar/>
          </w:tcPr>
          <w:p w:rsidRPr="00F40C3D" w:rsidR="005C42DB" w:rsidP="007B258C" w:rsidRDefault="005C42DB" w14:paraId="21BF6B66" w14:textId="77777777">
            <w:pPr>
              <w:jc w:val="center"/>
              <w:rPr>
                <w:rFonts w:cstheme="minorHAnsi"/>
                <w:bCs/>
                <w:sz w:val="18"/>
                <w:szCs w:val="18"/>
              </w:rPr>
            </w:pPr>
          </w:p>
        </w:tc>
        <w:tc>
          <w:tcPr>
            <w:tcW w:w="351" w:type="dxa"/>
            <w:shd w:val="clear" w:color="auto" w:fill="auto"/>
            <w:tcMar/>
          </w:tcPr>
          <w:p w:rsidRPr="00F40C3D" w:rsidR="005C42DB" w:rsidP="007B258C" w:rsidRDefault="005C42DB" w14:paraId="4787E8A5" w14:textId="77777777">
            <w:pPr>
              <w:jc w:val="center"/>
              <w:rPr>
                <w:rFonts w:cstheme="minorHAnsi"/>
                <w:bCs/>
                <w:sz w:val="18"/>
                <w:szCs w:val="18"/>
              </w:rPr>
            </w:pPr>
          </w:p>
        </w:tc>
        <w:tc>
          <w:tcPr>
            <w:tcW w:w="352" w:type="dxa"/>
            <w:shd w:val="clear" w:color="auto" w:fill="auto"/>
            <w:tcMar/>
          </w:tcPr>
          <w:p w:rsidRPr="00F40C3D" w:rsidR="005C42DB" w:rsidP="007B258C" w:rsidRDefault="005C42DB" w14:paraId="43F4CB72" w14:textId="77777777">
            <w:pPr>
              <w:jc w:val="center"/>
              <w:rPr>
                <w:rFonts w:cstheme="minorHAnsi"/>
                <w:bCs/>
                <w:sz w:val="18"/>
                <w:szCs w:val="18"/>
              </w:rPr>
            </w:pPr>
          </w:p>
        </w:tc>
        <w:tc>
          <w:tcPr>
            <w:tcW w:w="378" w:type="dxa"/>
            <w:shd w:val="clear" w:color="auto" w:fill="auto"/>
            <w:tcMar/>
          </w:tcPr>
          <w:p w:rsidRPr="00F40C3D" w:rsidR="005C42DB" w:rsidP="007B258C" w:rsidRDefault="005C42DB" w14:paraId="212DB586" w14:textId="77777777">
            <w:pPr>
              <w:jc w:val="center"/>
              <w:rPr>
                <w:rFonts w:cstheme="minorHAnsi"/>
                <w:bCs/>
                <w:sz w:val="18"/>
                <w:szCs w:val="18"/>
              </w:rPr>
            </w:pPr>
            <w:r>
              <w:rPr>
                <w:rFonts w:cstheme="minorHAnsi"/>
                <w:bCs/>
                <w:sz w:val="18"/>
                <w:szCs w:val="18"/>
              </w:rPr>
              <w:t>M</w:t>
            </w:r>
          </w:p>
        </w:tc>
        <w:tc>
          <w:tcPr>
            <w:tcW w:w="397" w:type="dxa"/>
            <w:shd w:val="clear" w:color="auto" w:fill="auto"/>
            <w:tcMar/>
          </w:tcPr>
          <w:p w:rsidRPr="00F40C3D" w:rsidR="005C42DB" w:rsidP="007B258C" w:rsidRDefault="005C42DB" w14:paraId="719998BD"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2C857A4E" w14:textId="70E932EB">
            <w:pPr>
              <w:jc w:val="center"/>
              <w:rPr>
                <w:rFonts w:cs="Calibri" w:cstheme="minorAscii"/>
                <w:sz w:val="18"/>
                <w:szCs w:val="18"/>
              </w:rPr>
            </w:pPr>
            <w:r w:rsidRPr="7E2D5B21" w:rsidR="6EB9736C">
              <w:rPr>
                <w:rFonts w:cs="Calibri" w:cstheme="minorAscii"/>
                <w:sz w:val="18"/>
                <w:szCs w:val="18"/>
              </w:rPr>
              <w:t>D</w:t>
            </w:r>
          </w:p>
        </w:tc>
        <w:tc>
          <w:tcPr>
            <w:tcW w:w="352" w:type="dxa"/>
            <w:shd w:val="clear" w:color="auto" w:fill="auto"/>
            <w:tcMar/>
          </w:tcPr>
          <w:p w:rsidRPr="00F40C3D" w:rsidR="005C42DB" w:rsidP="007B258C" w:rsidRDefault="005C42DB" w14:paraId="17B1CEB1" w14:textId="77777777">
            <w:pPr>
              <w:jc w:val="center"/>
              <w:rPr>
                <w:rFonts w:cstheme="minorHAnsi"/>
                <w:bCs/>
                <w:sz w:val="18"/>
                <w:szCs w:val="18"/>
              </w:rPr>
            </w:pPr>
            <w:r>
              <w:rPr>
                <w:rFonts w:cstheme="minorHAnsi"/>
                <w:bCs/>
                <w:sz w:val="18"/>
                <w:szCs w:val="18"/>
              </w:rPr>
              <w:t>D</w:t>
            </w:r>
          </w:p>
        </w:tc>
        <w:tc>
          <w:tcPr>
            <w:tcW w:w="351" w:type="dxa"/>
            <w:shd w:val="clear" w:color="auto" w:fill="FFFFFF" w:themeFill="background1"/>
            <w:tcMar/>
          </w:tcPr>
          <w:p w:rsidRPr="00F40C3D" w:rsidR="005C42DB" w:rsidP="007B258C" w:rsidRDefault="005C42DB" w14:paraId="1B53134D"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D1830E3"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04184BFC"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327BC05"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664CB82"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3DFFCD7"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32F389F1" w14:textId="77777777">
            <w:pPr>
              <w:jc w:val="center"/>
              <w:rPr>
                <w:rFonts w:cstheme="minorHAnsi"/>
                <w:bCs/>
                <w:sz w:val="18"/>
                <w:szCs w:val="18"/>
              </w:rPr>
            </w:pPr>
          </w:p>
        </w:tc>
        <w:tc>
          <w:tcPr>
            <w:tcW w:w="352" w:type="dxa"/>
            <w:shd w:val="clear" w:color="auto" w:fill="FF0000"/>
            <w:tcMar/>
          </w:tcPr>
          <w:p w:rsidRPr="00F40C3D" w:rsidR="005C42DB" w:rsidP="7E2D5B21" w:rsidRDefault="005C42DB" w14:paraId="43FFA11E" w14:textId="3D1C6B2F">
            <w:pPr>
              <w:jc w:val="center"/>
              <w:rPr>
                <w:rFonts w:cs="Calibri" w:cstheme="minorAscii"/>
                <w:sz w:val="18"/>
                <w:szCs w:val="18"/>
              </w:rPr>
            </w:pPr>
            <w:r w:rsidRPr="7E2D5B21" w:rsidR="527B61E0">
              <w:rPr>
                <w:rFonts w:cs="Calibri" w:cstheme="minorAscii"/>
                <w:sz w:val="18"/>
                <w:szCs w:val="18"/>
              </w:rPr>
              <w:t>K</w:t>
            </w:r>
          </w:p>
        </w:tc>
        <w:tc>
          <w:tcPr>
            <w:tcW w:w="365" w:type="dxa"/>
            <w:tcMar/>
          </w:tcPr>
          <w:p w:rsidRPr="00F40C3D" w:rsidR="005C42DB" w:rsidP="007B258C" w:rsidRDefault="005C42DB" w14:paraId="40D4C913"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E32BB30" w14:textId="77777777">
            <w:pPr>
              <w:jc w:val="center"/>
              <w:rPr>
                <w:rFonts w:cstheme="minorHAnsi"/>
                <w:bCs/>
                <w:sz w:val="18"/>
                <w:szCs w:val="18"/>
              </w:rPr>
            </w:pPr>
            <w:r>
              <w:rPr>
                <w:rFonts w:cstheme="minorHAnsi"/>
                <w:bCs/>
                <w:sz w:val="18"/>
                <w:szCs w:val="18"/>
              </w:rPr>
              <w:t>E</w:t>
            </w:r>
          </w:p>
        </w:tc>
        <w:tc>
          <w:tcPr>
            <w:tcW w:w="352" w:type="dxa"/>
            <w:shd w:val="clear" w:color="auto" w:fill="FFC000" w:themeFill="accent4"/>
            <w:tcMar/>
          </w:tcPr>
          <w:p w:rsidRPr="00F40C3D" w:rsidR="005C42DB" w:rsidP="007B258C" w:rsidRDefault="005C42DB" w14:paraId="3B43FFBF"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3AB71E06" w14:textId="77777777">
            <w:pPr>
              <w:jc w:val="center"/>
              <w:rPr>
                <w:rFonts w:cstheme="minorHAnsi"/>
                <w:bCs/>
                <w:sz w:val="18"/>
                <w:szCs w:val="18"/>
              </w:rPr>
            </w:pPr>
          </w:p>
        </w:tc>
      </w:tr>
      <w:tr w:rsidR="005C42DB" w:rsidTr="7E2D5B21" w14:paraId="2AD4447D" w14:textId="77777777">
        <w:tc>
          <w:tcPr>
            <w:tcW w:w="619" w:type="dxa"/>
            <w:tcMar/>
          </w:tcPr>
          <w:p w:rsidRPr="00F40C3D" w:rsidR="005C42DB" w:rsidP="007B258C" w:rsidRDefault="005C42DB" w14:paraId="275075CA" w14:textId="77777777">
            <w:pPr>
              <w:rPr>
                <w:rFonts w:cstheme="minorHAnsi"/>
                <w:bCs/>
                <w:sz w:val="18"/>
                <w:szCs w:val="18"/>
              </w:rPr>
            </w:pPr>
            <w:r>
              <w:rPr>
                <w:rFonts w:cstheme="minorHAnsi"/>
                <w:bCs/>
                <w:sz w:val="18"/>
                <w:szCs w:val="18"/>
              </w:rPr>
              <w:t>SPCW8</w:t>
            </w:r>
          </w:p>
        </w:tc>
        <w:tc>
          <w:tcPr>
            <w:tcW w:w="350" w:type="dxa"/>
            <w:shd w:val="clear" w:color="auto" w:fill="FF0000"/>
            <w:tcMar/>
          </w:tcPr>
          <w:p w:rsidRPr="00F40C3D" w:rsidR="005C42DB" w:rsidP="007B258C" w:rsidRDefault="005C42DB" w14:paraId="54C39D99" w14:textId="77777777">
            <w:pPr>
              <w:jc w:val="center"/>
              <w:rPr>
                <w:rFonts w:cstheme="minorHAnsi"/>
                <w:bCs/>
                <w:sz w:val="18"/>
                <w:szCs w:val="18"/>
              </w:rPr>
            </w:pPr>
            <w:r>
              <w:rPr>
                <w:rFonts w:cstheme="minorHAnsi"/>
                <w:bCs/>
                <w:sz w:val="18"/>
                <w:szCs w:val="18"/>
              </w:rPr>
              <w:t>P</w:t>
            </w:r>
          </w:p>
        </w:tc>
        <w:tc>
          <w:tcPr>
            <w:tcW w:w="351" w:type="dxa"/>
            <w:shd w:val="clear" w:color="auto" w:fill="FF0000"/>
            <w:tcMar/>
          </w:tcPr>
          <w:p w:rsidRPr="00F40C3D" w:rsidR="005C42DB" w:rsidP="007B258C" w:rsidRDefault="005C42DB" w14:paraId="6F81E0E7" w14:textId="77777777">
            <w:pPr>
              <w:jc w:val="center"/>
              <w:rPr>
                <w:rFonts w:cstheme="minorHAnsi"/>
                <w:bCs/>
                <w:sz w:val="18"/>
                <w:szCs w:val="18"/>
              </w:rPr>
            </w:pPr>
            <w:r>
              <w:rPr>
                <w:rFonts w:cstheme="minorHAnsi"/>
                <w:bCs/>
                <w:sz w:val="18"/>
                <w:szCs w:val="18"/>
              </w:rPr>
              <w:t>P</w:t>
            </w:r>
          </w:p>
        </w:tc>
        <w:tc>
          <w:tcPr>
            <w:tcW w:w="351" w:type="dxa"/>
            <w:tcMar/>
          </w:tcPr>
          <w:p w:rsidRPr="00F40C3D" w:rsidR="005C42DB" w:rsidP="007B258C" w:rsidRDefault="005C42DB" w14:paraId="649DF474" w14:textId="77777777">
            <w:pPr>
              <w:jc w:val="center"/>
              <w:rPr>
                <w:rFonts w:cstheme="minorHAnsi"/>
                <w:bCs/>
                <w:sz w:val="18"/>
                <w:szCs w:val="18"/>
              </w:rPr>
            </w:pPr>
          </w:p>
        </w:tc>
        <w:tc>
          <w:tcPr>
            <w:tcW w:w="351" w:type="dxa"/>
            <w:tcMar/>
          </w:tcPr>
          <w:p w:rsidRPr="00F40C3D" w:rsidR="005C42DB" w:rsidP="007B258C" w:rsidRDefault="005C42DB" w14:paraId="1AB7EDC5" w14:textId="77777777">
            <w:pPr>
              <w:jc w:val="center"/>
              <w:rPr>
                <w:rFonts w:cstheme="minorHAnsi"/>
                <w:bCs/>
                <w:sz w:val="18"/>
                <w:szCs w:val="18"/>
              </w:rPr>
            </w:pPr>
          </w:p>
        </w:tc>
        <w:tc>
          <w:tcPr>
            <w:tcW w:w="351" w:type="dxa"/>
            <w:shd w:val="clear" w:color="auto" w:fill="auto"/>
            <w:tcMar/>
          </w:tcPr>
          <w:p w:rsidRPr="00F40C3D" w:rsidR="005C42DB" w:rsidP="007B258C" w:rsidRDefault="005C42DB" w14:paraId="1D295A10" w14:textId="77777777">
            <w:pPr>
              <w:jc w:val="center"/>
              <w:rPr>
                <w:rFonts w:cstheme="minorHAnsi"/>
                <w:bCs/>
                <w:sz w:val="18"/>
                <w:szCs w:val="18"/>
              </w:rPr>
            </w:pPr>
          </w:p>
        </w:tc>
        <w:tc>
          <w:tcPr>
            <w:tcW w:w="352" w:type="dxa"/>
            <w:shd w:val="clear" w:color="auto" w:fill="auto"/>
            <w:tcMar/>
          </w:tcPr>
          <w:p w:rsidRPr="00F40C3D" w:rsidR="005C42DB" w:rsidP="007B258C" w:rsidRDefault="005C42DB" w14:paraId="5670D3D4" w14:textId="77777777">
            <w:pPr>
              <w:jc w:val="center"/>
              <w:rPr>
                <w:rFonts w:cstheme="minorHAnsi"/>
                <w:bCs/>
                <w:sz w:val="18"/>
                <w:szCs w:val="18"/>
              </w:rPr>
            </w:pPr>
          </w:p>
        </w:tc>
        <w:tc>
          <w:tcPr>
            <w:tcW w:w="351" w:type="dxa"/>
            <w:shd w:val="clear" w:color="auto" w:fill="auto"/>
            <w:tcMar/>
          </w:tcPr>
          <w:p w:rsidRPr="00F40C3D" w:rsidR="005C42DB" w:rsidP="007B258C" w:rsidRDefault="005C42DB" w14:paraId="417B58D0" w14:textId="77777777">
            <w:pPr>
              <w:jc w:val="center"/>
              <w:rPr>
                <w:rFonts w:cstheme="minorHAnsi"/>
                <w:bCs/>
                <w:sz w:val="18"/>
                <w:szCs w:val="18"/>
              </w:rPr>
            </w:pPr>
          </w:p>
        </w:tc>
        <w:tc>
          <w:tcPr>
            <w:tcW w:w="352" w:type="dxa"/>
            <w:shd w:val="clear" w:color="auto" w:fill="auto"/>
            <w:tcMar/>
          </w:tcPr>
          <w:p w:rsidRPr="00F40C3D" w:rsidR="005C42DB" w:rsidP="007B258C" w:rsidRDefault="005C42DB" w14:paraId="340AF383" w14:textId="77777777">
            <w:pPr>
              <w:jc w:val="center"/>
              <w:rPr>
                <w:rFonts w:cstheme="minorHAnsi"/>
                <w:bCs/>
                <w:sz w:val="18"/>
                <w:szCs w:val="18"/>
              </w:rPr>
            </w:pPr>
          </w:p>
        </w:tc>
        <w:tc>
          <w:tcPr>
            <w:tcW w:w="378" w:type="dxa"/>
            <w:shd w:val="clear" w:color="auto" w:fill="auto"/>
            <w:tcMar/>
          </w:tcPr>
          <w:p w:rsidRPr="00F40C3D" w:rsidR="005C42DB" w:rsidP="007B258C" w:rsidRDefault="005C42DB" w14:paraId="232CBB2A" w14:textId="77777777">
            <w:pPr>
              <w:jc w:val="center"/>
              <w:rPr>
                <w:rFonts w:cstheme="minorHAnsi"/>
                <w:bCs/>
                <w:sz w:val="18"/>
                <w:szCs w:val="18"/>
              </w:rPr>
            </w:pPr>
          </w:p>
        </w:tc>
        <w:tc>
          <w:tcPr>
            <w:tcW w:w="397" w:type="dxa"/>
            <w:tcMar/>
          </w:tcPr>
          <w:p w:rsidRPr="00F40C3D" w:rsidR="005C42DB" w:rsidP="007B258C" w:rsidRDefault="005C42DB" w14:paraId="0614F42E"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6CE84BD8" w14:textId="77777777">
            <w:pPr>
              <w:jc w:val="center"/>
              <w:rPr>
                <w:rFonts w:cstheme="minorHAnsi"/>
                <w:bCs/>
                <w:sz w:val="18"/>
                <w:szCs w:val="18"/>
              </w:rPr>
            </w:pPr>
          </w:p>
        </w:tc>
        <w:tc>
          <w:tcPr>
            <w:tcW w:w="352" w:type="dxa"/>
            <w:shd w:val="clear" w:color="auto" w:fill="auto"/>
            <w:tcMar/>
          </w:tcPr>
          <w:p w:rsidRPr="00F40C3D" w:rsidR="005C42DB" w:rsidP="007B258C" w:rsidRDefault="005C42DB" w14:paraId="26B29415"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2BE7B1C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729C42C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6FBAFFE5"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73F7DD2A"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06EC8088" w14:textId="77777777">
            <w:pPr>
              <w:jc w:val="center"/>
              <w:rPr>
                <w:rFonts w:cstheme="minorHAnsi"/>
                <w:bCs/>
                <w:sz w:val="18"/>
                <w:szCs w:val="18"/>
              </w:rPr>
            </w:pPr>
          </w:p>
        </w:tc>
        <w:tc>
          <w:tcPr>
            <w:tcW w:w="352" w:type="dxa"/>
            <w:tcMar/>
          </w:tcPr>
          <w:p w:rsidRPr="00F40C3D" w:rsidR="005C42DB" w:rsidP="007B258C" w:rsidRDefault="005C42DB" w14:paraId="3A0BA704"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6C131479" w14:textId="77777777">
            <w:pPr>
              <w:jc w:val="center"/>
              <w:rPr>
                <w:rFonts w:cstheme="minorHAnsi"/>
                <w:bCs/>
                <w:sz w:val="18"/>
                <w:szCs w:val="18"/>
              </w:rPr>
            </w:pPr>
          </w:p>
        </w:tc>
        <w:tc>
          <w:tcPr>
            <w:tcW w:w="352" w:type="dxa"/>
            <w:tcMar/>
          </w:tcPr>
          <w:p w:rsidRPr="00F40C3D" w:rsidR="005C42DB" w:rsidP="007B258C" w:rsidRDefault="005C42DB" w14:paraId="330565DC"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71218528" w14:textId="77777777">
            <w:pPr>
              <w:jc w:val="center"/>
              <w:rPr>
                <w:rFonts w:cstheme="minorHAnsi"/>
                <w:bCs/>
                <w:sz w:val="18"/>
                <w:szCs w:val="18"/>
              </w:rPr>
            </w:pPr>
          </w:p>
        </w:tc>
        <w:tc>
          <w:tcPr>
            <w:tcW w:w="352" w:type="dxa"/>
            <w:tcMar/>
          </w:tcPr>
          <w:p w:rsidRPr="00F40C3D" w:rsidR="005C42DB" w:rsidP="007B258C" w:rsidRDefault="005C42DB" w14:paraId="2DFE4060" w14:textId="77777777">
            <w:pPr>
              <w:jc w:val="center"/>
              <w:rPr>
                <w:rFonts w:cstheme="minorHAnsi"/>
                <w:bCs/>
                <w:sz w:val="18"/>
                <w:szCs w:val="18"/>
              </w:rPr>
            </w:pPr>
          </w:p>
        </w:tc>
        <w:tc>
          <w:tcPr>
            <w:tcW w:w="352" w:type="dxa"/>
            <w:tcMar/>
          </w:tcPr>
          <w:p w:rsidRPr="00F40C3D" w:rsidR="005C42DB" w:rsidP="007B258C" w:rsidRDefault="005C42DB" w14:paraId="0DF86BA2" w14:textId="77777777">
            <w:pPr>
              <w:jc w:val="center"/>
              <w:rPr>
                <w:rFonts w:cstheme="minorHAnsi"/>
                <w:bCs/>
                <w:sz w:val="18"/>
                <w:szCs w:val="18"/>
              </w:rPr>
            </w:pPr>
          </w:p>
        </w:tc>
        <w:tc>
          <w:tcPr>
            <w:tcW w:w="352" w:type="dxa"/>
            <w:shd w:val="clear" w:color="auto" w:fill="auto"/>
            <w:tcMar/>
          </w:tcPr>
          <w:p w:rsidRPr="00F40C3D" w:rsidR="005C42DB" w:rsidP="007B258C" w:rsidRDefault="005C42DB" w14:paraId="0E45E7A4" w14:textId="77777777">
            <w:pPr>
              <w:jc w:val="center"/>
              <w:rPr>
                <w:rFonts w:cstheme="minorHAnsi"/>
                <w:bCs/>
                <w:sz w:val="18"/>
                <w:szCs w:val="18"/>
              </w:rPr>
            </w:pPr>
          </w:p>
        </w:tc>
      </w:tr>
      <w:tr w:rsidR="005C42DB" w:rsidTr="7E2D5B21" w14:paraId="357FF0F8" w14:textId="77777777">
        <w:tc>
          <w:tcPr>
            <w:tcW w:w="9142" w:type="dxa"/>
            <w:gridSpan w:val="25"/>
            <w:tcMar/>
          </w:tcPr>
          <w:p w:rsidRPr="00F40C3D" w:rsidR="005C42DB" w:rsidP="007B258C" w:rsidRDefault="005C42DB" w14:paraId="2C5434F2" w14:textId="77777777">
            <w:pPr>
              <w:jc w:val="center"/>
              <w:rPr>
                <w:rFonts w:cstheme="minorHAnsi"/>
                <w:bCs/>
                <w:sz w:val="18"/>
                <w:szCs w:val="18"/>
              </w:rPr>
            </w:pPr>
            <w:r>
              <w:rPr>
                <w:rFonts w:cstheme="minorHAnsi"/>
                <w:bCs/>
                <w:sz w:val="18"/>
                <w:szCs w:val="18"/>
              </w:rPr>
              <w:t>East area</w:t>
            </w:r>
          </w:p>
        </w:tc>
      </w:tr>
      <w:tr w:rsidR="005C42DB" w:rsidTr="7E2D5B21" w14:paraId="606E2E1C" w14:textId="77777777">
        <w:tc>
          <w:tcPr>
            <w:tcW w:w="619" w:type="dxa"/>
            <w:tcMar/>
          </w:tcPr>
          <w:p w:rsidR="005C42DB" w:rsidP="007B258C" w:rsidRDefault="005C42DB" w14:paraId="084C37C2" w14:textId="77777777">
            <w:pPr>
              <w:rPr>
                <w:rFonts w:cstheme="minorHAnsi"/>
                <w:bCs/>
                <w:sz w:val="18"/>
                <w:szCs w:val="18"/>
              </w:rPr>
            </w:pPr>
            <w:r>
              <w:rPr>
                <w:rFonts w:cstheme="minorHAnsi"/>
                <w:bCs/>
                <w:sz w:val="18"/>
                <w:szCs w:val="18"/>
              </w:rPr>
              <w:t>MROR</w:t>
            </w:r>
          </w:p>
          <w:p w:rsidR="005C42DB" w:rsidP="007B258C" w:rsidRDefault="005C42DB" w14:paraId="6F03C2E6" w14:textId="77777777">
            <w:pPr>
              <w:rPr>
                <w:rFonts w:cstheme="minorHAnsi"/>
                <w:bCs/>
                <w:sz w:val="18"/>
                <w:szCs w:val="18"/>
              </w:rPr>
            </w:pPr>
            <w:r>
              <w:rPr>
                <w:rFonts w:cstheme="minorHAnsi"/>
                <w:bCs/>
                <w:sz w:val="18"/>
                <w:szCs w:val="18"/>
              </w:rPr>
              <w:t>AOF</w:t>
            </w:r>
          </w:p>
        </w:tc>
        <w:tc>
          <w:tcPr>
            <w:tcW w:w="350" w:type="dxa"/>
            <w:shd w:val="clear" w:color="auto" w:fill="auto"/>
            <w:tcMar/>
          </w:tcPr>
          <w:p w:rsidRPr="00F40C3D" w:rsidR="005C42DB" w:rsidP="007B258C" w:rsidRDefault="005C42DB" w14:paraId="7E58DEF2" w14:textId="77777777">
            <w:pPr>
              <w:jc w:val="center"/>
              <w:rPr>
                <w:rFonts w:cstheme="minorHAnsi"/>
                <w:bCs/>
                <w:sz w:val="18"/>
                <w:szCs w:val="18"/>
              </w:rPr>
            </w:pPr>
          </w:p>
        </w:tc>
        <w:tc>
          <w:tcPr>
            <w:tcW w:w="351" w:type="dxa"/>
            <w:shd w:val="clear" w:color="auto" w:fill="auto"/>
            <w:tcMar/>
          </w:tcPr>
          <w:p w:rsidRPr="00F40C3D" w:rsidR="005C42DB" w:rsidP="007B258C" w:rsidRDefault="005C42DB" w14:paraId="326DF19C" w14:textId="77777777">
            <w:pPr>
              <w:jc w:val="center"/>
              <w:rPr>
                <w:rFonts w:cstheme="minorHAnsi"/>
                <w:bCs/>
                <w:sz w:val="18"/>
                <w:szCs w:val="18"/>
              </w:rPr>
            </w:pPr>
          </w:p>
        </w:tc>
        <w:tc>
          <w:tcPr>
            <w:tcW w:w="351" w:type="dxa"/>
            <w:shd w:val="clear" w:color="auto" w:fill="auto"/>
            <w:tcMar/>
          </w:tcPr>
          <w:p w:rsidRPr="00F40C3D" w:rsidR="005C42DB" w:rsidP="007B258C" w:rsidRDefault="005C42DB" w14:paraId="3EDAC5B7" w14:textId="77777777">
            <w:pPr>
              <w:jc w:val="center"/>
              <w:rPr>
                <w:rFonts w:cstheme="minorHAnsi"/>
                <w:bCs/>
                <w:sz w:val="18"/>
                <w:szCs w:val="18"/>
              </w:rPr>
            </w:pPr>
          </w:p>
        </w:tc>
        <w:tc>
          <w:tcPr>
            <w:tcW w:w="351" w:type="dxa"/>
            <w:shd w:val="clear" w:color="auto" w:fill="auto"/>
            <w:tcMar/>
          </w:tcPr>
          <w:p w:rsidRPr="00F40C3D" w:rsidR="005C42DB" w:rsidP="007B258C" w:rsidRDefault="005C42DB" w14:paraId="69DFC15D" w14:textId="77777777">
            <w:pPr>
              <w:jc w:val="center"/>
              <w:rPr>
                <w:rFonts w:cstheme="minorHAnsi"/>
                <w:bCs/>
                <w:sz w:val="18"/>
                <w:szCs w:val="18"/>
              </w:rPr>
            </w:pPr>
          </w:p>
        </w:tc>
        <w:tc>
          <w:tcPr>
            <w:tcW w:w="351" w:type="dxa"/>
            <w:shd w:val="clear" w:color="auto" w:fill="auto"/>
            <w:tcMar/>
          </w:tcPr>
          <w:p w:rsidRPr="00F40C3D" w:rsidR="005C42DB" w:rsidP="007B258C" w:rsidRDefault="005C42DB" w14:paraId="4809FC5A" w14:textId="77777777">
            <w:pPr>
              <w:jc w:val="center"/>
              <w:rPr>
                <w:rFonts w:cstheme="minorHAnsi"/>
                <w:bCs/>
                <w:sz w:val="18"/>
                <w:szCs w:val="18"/>
              </w:rPr>
            </w:pPr>
          </w:p>
        </w:tc>
        <w:tc>
          <w:tcPr>
            <w:tcW w:w="352" w:type="dxa"/>
            <w:shd w:val="clear" w:color="auto" w:fill="auto"/>
            <w:tcMar/>
          </w:tcPr>
          <w:p w:rsidRPr="00F40C3D" w:rsidR="005C42DB" w:rsidP="007B258C" w:rsidRDefault="005C42DB" w14:paraId="4222F44B" w14:textId="77777777">
            <w:pPr>
              <w:jc w:val="center"/>
              <w:rPr>
                <w:rFonts w:cstheme="minorHAnsi"/>
                <w:bCs/>
                <w:sz w:val="18"/>
                <w:szCs w:val="18"/>
              </w:rPr>
            </w:pPr>
          </w:p>
        </w:tc>
        <w:tc>
          <w:tcPr>
            <w:tcW w:w="351" w:type="dxa"/>
            <w:shd w:val="clear" w:color="auto" w:fill="auto"/>
            <w:tcMar/>
          </w:tcPr>
          <w:p w:rsidRPr="00F40C3D" w:rsidR="005C42DB" w:rsidP="007B258C" w:rsidRDefault="005C42DB" w14:paraId="5202B4CA" w14:textId="77777777">
            <w:pPr>
              <w:jc w:val="center"/>
              <w:rPr>
                <w:rFonts w:cstheme="minorHAnsi"/>
                <w:bCs/>
                <w:sz w:val="18"/>
                <w:szCs w:val="18"/>
              </w:rPr>
            </w:pPr>
          </w:p>
        </w:tc>
        <w:tc>
          <w:tcPr>
            <w:tcW w:w="352" w:type="dxa"/>
            <w:shd w:val="clear" w:color="auto" w:fill="auto"/>
            <w:tcMar/>
          </w:tcPr>
          <w:p w:rsidRPr="00F40C3D" w:rsidR="005C42DB" w:rsidP="007B258C" w:rsidRDefault="005C42DB" w14:paraId="4CDE9787" w14:textId="77777777">
            <w:pPr>
              <w:jc w:val="center"/>
              <w:rPr>
                <w:rFonts w:cstheme="minorHAnsi"/>
                <w:bCs/>
                <w:sz w:val="18"/>
                <w:szCs w:val="18"/>
              </w:rPr>
            </w:pPr>
          </w:p>
        </w:tc>
        <w:tc>
          <w:tcPr>
            <w:tcW w:w="378" w:type="dxa"/>
            <w:shd w:val="clear" w:color="auto" w:fill="auto"/>
            <w:tcMar/>
          </w:tcPr>
          <w:p w:rsidRPr="00F40C3D" w:rsidR="005C42DB" w:rsidP="007B258C" w:rsidRDefault="005C42DB" w14:paraId="1267F056" w14:textId="77777777">
            <w:pPr>
              <w:jc w:val="center"/>
              <w:rPr>
                <w:rFonts w:cstheme="minorHAnsi"/>
                <w:bCs/>
                <w:sz w:val="18"/>
                <w:szCs w:val="18"/>
              </w:rPr>
            </w:pPr>
          </w:p>
        </w:tc>
        <w:tc>
          <w:tcPr>
            <w:tcW w:w="397" w:type="dxa"/>
            <w:shd w:val="clear" w:color="auto" w:fill="auto"/>
            <w:tcMar/>
          </w:tcPr>
          <w:p w:rsidRPr="00F40C3D" w:rsidR="005C42DB" w:rsidP="007B258C" w:rsidRDefault="005C42DB" w14:paraId="387BC200"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7ECE3AA9" w14:textId="77777777">
            <w:pPr>
              <w:jc w:val="center"/>
              <w:rPr>
                <w:rFonts w:cstheme="minorHAnsi"/>
                <w:bCs/>
                <w:sz w:val="18"/>
                <w:szCs w:val="18"/>
              </w:rPr>
            </w:pPr>
          </w:p>
        </w:tc>
        <w:tc>
          <w:tcPr>
            <w:tcW w:w="352" w:type="dxa"/>
            <w:shd w:val="clear" w:color="auto" w:fill="auto"/>
            <w:tcMar/>
          </w:tcPr>
          <w:p w:rsidR="005C42DB" w:rsidP="007B258C" w:rsidRDefault="005C42DB" w14:paraId="48AD5C3B"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3DB82092"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5BC65269"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62546A06"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B7446E3"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16D06316" w14:textId="77777777">
            <w:pPr>
              <w:jc w:val="center"/>
              <w:rPr>
                <w:rFonts w:cstheme="minorHAnsi"/>
                <w:bCs/>
                <w:sz w:val="18"/>
                <w:szCs w:val="18"/>
              </w:rPr>
            </w:pPr>
            <w:r>
              <w:rPr>
                <w:rFonts w:cstheme="minorHAnsi"/>
                <w:bCs/>
                <w:sz w:val="18"/>
                <w:szCs w:val="18"/>
              </w:rPr>
              <w:t>L</w:t>
            </w:r>
          </w:p>
        </w:tc>
        <w:tc>
          <w:tcPr>
            <w:tcW w:w="352" w:type="dxa"/>
            <w:shd w:val="clear" w:color="auto" w:fill="auto"/>
            <w:tcMar/>
          </w:tcPr>
          <w:p w:rsidRPr="00F40C3D" w:rsidR="005C42DB" w:rsidP="007B258C" w:rsidRDefault="005C42DB" w14:paraId="5375F6B1" w14:textId="77777777">
            <w:pPr>
              <w:jc w:val="center"/>
              <w:rPr>
                <w:rFonts w:cstheme="minorHAnsi"/>
                <w:bCs/>
                <w:sz w:val="18"/>
                <w:szCs w:val="18"/>
              </w:rPr>
            </w:pPr>
          </w:p>
        </w:tc>
        <w:tc>
          <w:tcPr>
            <w:tcW w:w="351" w:type="dxa"/>
            <w:shd w:val="clear" w:color="auto" w:fill="auto"/>
            <w:tcMar/>
          </w:tcPr>
          <w:p w:rsidR="005C42DB" w:rsidP="007B258C" w:rsidRDefault="005C42DB" w14:paraId="6F85CAE0" w14:textId="77777777">
            <w:pPr>
              <w:jc w:val="center"/>
              <w:rPr>
                <w:rFonts w:cstheme="minorHAnsi"/>
                <w:bCs/>
                <w:sz w:val="18"/>
                <w:szCs w:val="18"/>
              </w:rPr>
            </w:pPr>
          </w:p>
        </w:tc>
        <w:tc>
          <w:tcPr>
            <w:tcW w:w="352" w:type="dxa"/>
            <w:shd w:val="clear" w:color="auto" w:fill="auto"/>
            <w:tcMar/>
          </w:tcPr>
          <w:p w:rsidR="005C42DB" w:rsidP="007B258C" w:rsidRDefault="005C42DB" w14:paraId="7AC4E6C3" w14:textId="77777777">
            <w:pPr>
              <w:jc w:val="center"/>
              <w:rPr>
                <w:rFonts w:cstheme="minorHAnsi"/>
                <w:bCs/>
                <w:sz w:val="18"/>
                <w:szCs w:val="18"/>
              </w:rPr>
            </w:pPr>
            <w:r>
              <w:rPr>
                <w:rFonts w:cstheme="minorHAnsi"/>
                <w:bCs/>
                <w:sz w:val="18"/>
                <w:szCs w:val="18"/>
              </w:rPr>
              <w:t>B K</w:t>
            </w:r>
          </w:p>
        </w:tc>
        <w:tc>
          <w:tcPr>
            <w:tcW w:w="365" w:type="dxa"/>
            <w:shd w:val="clear" w:color="auto" w:fill="auto"/>
            <w:tcMar/>
          </w:tcPr>
          <w:p w:rsidR="005C42DB" w:rsidP="007B258C" w:rsidRDefault="005C42DB" w14:paraId="6ED5BC8D" w14:textId="77777777">
            <w:pPr>
              <w:jc w:val="center"/>
              <w:rPr>
                <w:rFonts w:cstheme="minorHAnsi"/>
                <w:bCs/>
                <w:sz w:val="18"/>
                <w:szCs w:val="18"/>
              </w:rPr>
            </w:pPr>
          </w:p>
        </w:tc>
        <w:tc>
          <w:tcPr>
            <w:tcW w:w="352" w:type="dxa"/>
            <w:shd w:val="clear" w:color="auto" w:fill="auto"/>
            <w:tcMar/>
          </w:tcPr>
          <w:p w:rsidR="005C42DB" w:rsidP="007B258C" w:rsidRDefault="005C42DB" w14:paraId="18AF54DA" w14:textId="77777777">
            <w:pPr>
              <w:jc w:val="center"/>
              <w:rPr>
                <w:rFonts w:cstheme="minorHAnsi"/>
                <w:bCs/>
                <w:sz w:val="18"/>
                <w:szCs w:val="18"/>
              </w:rPr>
            </w:pPr>
          </w:p>
        </w:tc>
        <w:tc>
          <w:tcPr>
            <w:tcW w:w="352" w:type="dxa"/>
            <w:shd w:val="clear" w:color="auto" w:fill="auto"/>
            <w:tcMar/>
          </w:tcPr>
          <w:p w:rsidRPr="00F40C3D" w:rsidR="005C42DB" w:rsidP="007B258C" w:rsidRDefault="005C42DB" w14:paraId="1956EAC4"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36792431" w14:textId="77777777">
            <w:pPr>
              <w:jc w:val="center"/>
              <w:rPr>
                <w:rFonts w:cstheme="minorHAnsi"/>
                <w:bCs/>
                <w:sz w:val="18"/>
                <w:szCs w:val="18"/>
              </w:rPr>
            </w:pPr>
          </w:p>
        </w:tc>
      </w:tr>
      <w:tr w:rsidR="005C42DB" w:rsidTr="7E2D5B21" w14:paraId="6EF8C407" w14:textId="77777777">
        <w:tc>
          <w:tcPr>
            <w:tcW w:w="619" w:type="dxa"/>
            <w:tcMar/>
          </w:tcPr>
          <w:p w:rsidRPr="00F40C3D" w:rsidR="005C42DB" w:rsidP="007B258C" w:rsidRDefault="005C42DB" w14:paraId="7DEBDEDB" w14:textId="77777777">
            <w:pPr>
              <w:rPr>
                <w:rFonts w:cstheme="minorHAnsi"/>
                <w:bCs/>
                <w:sz w:val="18"/>
                <w:szCs w:val="18"/>
              </w:rPr>
            </w:pPr>
            <w:r>
              <w:rPr>
                <w:rFonts w:cstheme="minorHAnsi"/>
                <w:bCs/>
                <w:sz w:val="18"/>
                <w:szCs w:val="18"/>
              </w:rPr>
              <w:t>SPE1</w:t>
            </w:r>
          </w:p>
        </w:tc>
        <w:tc>
          <w:tcPr>
            <w:tcW w:w="350" w:type="dxa"/>
            <w:tcMar/>
          </w:tcPr>
          <w:p w:rsidRPr="00F40C3D" w:rsidR="005C42DB" w:rsidP="007B258C" w:rsidRDefault="005C42DB" w14:paraId="5CD16CF8" w14:textId="77777777">
            <w:pPr>
              <w:jc w:val="center"/>
              <w:rPr>
                <w:rFonts w:cstheme="minorHAnsi"/>
                <w:bCs/>
                <w:sz w:val="18"/>
                <w:szCs w:val="18"/>
              </w:rPr>
            </w:pPr>
          </w:p>
        </w:tc>
        <w:tc>
          <w:tcPr>
            <w:tcW w:w="351" w:type="dxa"/>
            <w:tcMar/>
          </w:tcPr>
          <w:p w:rsidRPr="00F40C3D" w:rsidR="005C42DB" w:rsidP="007B258C" w:rsidRDefault="005C42DB" w14:paraId="694E5835" w14:textId="77777777">
            <w:pPr>
              <w:jc w:val="center"/>
              <w:rPr>
                <w:rFonts w:cstheme="minorHAnsi"/>
                <w:bCs/>
                <w:sz w:val="18"/>
                <w:szCs w:val="18"/>
              </w:rPr>
            </w:pPr>
          </w:p>
        </w:tc>
        <w:tc>
          <w:tcPr>
            <w:tcW w:w="351" w:type="dxa"/>
            <w:tcMar/>
          </w:tcPr>
          <w:p w:rsidRPr="00F40C3D" w:rsidR="005C42DB" w:rsidP="007B258C" w:rsidRDefault="005C42DB" w14:paraId="7D9ADB97" w14:textId="77777777">
            <w:pPr>
              <w:jc w:val="center"/>
              <w:rPr>
                <w:rFonts w:cstheme="minorHAnsi"/>
                <w:bCs/>
                <w:sz w:val="18"/>
                <w:szCs w:val="18"/>
              </w:rPr>
            </w:pPr>
          </w:p>
        </w:tc>
        <w:tc>
          <w:tcPr>
            <w:tcW w:w="351" w:type="dxa"/>
            <w:tcMar/>
          </w:tcPr>
          <w:p w:rsidRPr="00F40C3D" w:rsidR="005C42DB" w:rsidP="007B258C" w:rsidRDefault="005C42DB" w14:paraId="38E7371A" w14:textId="77777777">
            <w:pPr>
              <w:jc w:val="center"/>
              <w:rPr>
                <w:rFonts w:cstheme="minorHAnsi"/>
                <w:bCs/>
                <w:sz w:val="18"/>
                <w:szCs w:val="18"/>
              </w:rPr>
            </w:pPr>
          </w:p>
        </w:tc>
        <w:tc>
          <w:tcPr>
            <w:tcW w:w="351" w:type="dxa"/>
            <w:shd w:val="clear" w:color="auto" w:fill="auto"/>
            <w:tcMar/>
          </w:tcPr>
          <w:p w:rsidRPr="00F40C3D" w:rsidR="005C42DB" w:rsidP="007B258C" w:rsidRDefault="005C42DB" w14:paraId="1939B50B" w14:textId="77777777">
            <w:pPr>
              <w:jc w:val="center"/>
              <w:rPr>
                <w:rFonts w:cstheme="minorHAnsi"/>
                <w:bCs/>
                <w:sz w:val="18"/>
                <w:szCs w:val="18"/>
              </w:rPr>
            </w:pPr>
          </w:p>
        </w:tc>
        <w:tc>
          <w:tcPr>
            <w:tcW w:w="352" w:type="dxa"/>
            <w:shd w:val="clear" w:color="auto" w:fill="auto"/>
            <w:tcMar/>
          </w:tcPr>
          <w:p w:rsidRPr="00F40C3D" w:rsidR="005C42DB" w:rsidP="007B258C" w:rsidRDefault="005C42DB" w14:paraId="55E31D3E" w14:textId="77777777">
            <w:pPr>
              <w:jc w:val="center"/>
              <w:rPr>
                <w:rFonts w:cstheme="minorHAnsi"/>
                <w:bCs/>
                <w:sz w:val="18"/>
                <w:szCs w:val="18"/>
              </w:rPr>
            </w:pPr>
          </w:p>
        </w:tc>
        <w:tc>
          <w:tcPr>
            <w:tcW w:w="351" w:type="dxa"/>
            <w:shd w:val="clear" w:color="auto" w:fill="auto"/>
            <w:tcMar/>
          </w:tcPr>
          <w:p w:rsidRPr="00F40C3D" w:rsidR="005C42DB" w:rsidP="007B258C" w:rsidRDefault="005C42DB" w14:paraId="04E5C0D9" w14:textId="77777777">
            <w:pPr>
              <w:jc w:val="center"/>
              <w:rPr>
                <w:rFonts w:cstheme="minorHAnsi"/>
                <w:bCs/>
                <w:sz w:val="18"/>
                <w:szCs w:val="18"/>
              </w:rPr>
            </w:pPr>
          </w:p>
        </w:tc>
        <w:tc>
          <w:tcPr>
            <w:tcW w:w="352" w:type="dxa"/>
            <w:shd w:val="clear" w:color="auto" w:fill="auto"/>
            <w:tcMar/>
          </w:tcPr>
          <w:p w:rsidRPr="00F40C3D" w:rsidR="005C42DB" w:rsidP="007B258C" w:rsidRDefault="005C42DB" w14:paraId="7D23F8D4" w14:textId="77777777">
            <w:pPr>
              <w:jc w:val="center"/>
              <w:rPr>
                <w:rFonts w:cstheme="minorHAnsi"/>
                <w:bCs/>
                <w:sz w:val="18"/>
                <w:szCs w:val="18"/>
              </w:rPr>
            </w:pPr>
          </w:p>
        </w:tc>
        <w:tc>
          <w:tcPr>
            <w:tcW w:w="378" w:type="dxa"/>
            <w:shd w:val="clear" w:color="auto" w:fill="auto"/>
            <w:tcMar/>
          </w:tcPr>
          <w:p w:rsidRPr="00F40C3D" w:rsidR="005C42DB" w:rsidP="007B258C" w:rsidRDefault="005C42DB" w14:paraId="680DDF77" w14:textId="77777777">
            <w:pPr>
              <w:jc w:val="center"/>
              <w:rPr>
                <w:rFonts w:cstheme="minorHAnsi"/>
                <w:bCs/>
                <w:sz w:val="18"/>
                <w:szCs w:val="18"/>
              </w:rPr>
            </w:pPr>
          </w:p>
        </w:tc>
        <w:tc>
          <w:tcPr>
            <w:tcW w:w="397" w:type="dxa"/>
            <w:shd w:val="clear" w:color="auto" w:fill="auto"/>
            <w:tcMar/>
          </w:tcPr>
          <w:p w:rsidRPr="00F40C3D" w:rsidR="005C42DB" w:rsidP="007B258C" w:rsidRDefault="005C42DB" w14:paraId="7742BB35"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5614DE6F"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79A61DAA"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74CCFEB0"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7753908F"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BDDAA12"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61D25293"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5CB6A9AB"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6697DDE9"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6B2916D9"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225E6F8E"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007B258C" w:rsidRDefault="005C42DB" w14:paraId="1BEA63A5" w14:textId="77777777">
            <w:pPr>
              <w:jc w:val="center"/>
              <w:rPr>
                <w:rFonts w:cstheme="minorHAnsi"/>
                <w:bCs/>
                <w:sz w:val="18"/>
                <w:szCs w:val="18"/>
              </w:rPr>
            </w:pPr>
            <w:r>
              <w:rPr>
                <w:rFonts w:cstheme="minorHAnsi"/>
                <w:bCs/>
                <w:sz w:val="18"/>
                <w:szCs w:val="18"/>
              </w:rPr>
              <w:t>N</w:t>
            </w:r>
          </w:p>
        </w:tc>
        <w:tc>
          <w:tcPr>
            <w:tcW w:w="352" w:type="dxa"/>
            <w:shd w:val="clear" w:color="auto" w:fill="FFC000" w:themeFill="accent4"/>
            <w:tcMar/>
          </w:tcPr>
          <w:p w:rsidRPr="00F40C3D" w:rsidR="005C42DB" w:rsidP="007B258C" w:rsidRDefault="005C42DB" w14:paraId="09FD683E" w14:textId="77777777">
            <w:pPr>
              <w:jc w:val="center"/>
              <w:rPr>
                <w:rFonts w:cstheme="minorHAnsi"/>
                <w:bCs/>
                <w:sz w:val="18"/>
                <w:szCs w:val="18"/>
              </w:rPr>
            </w:pPr>
            <w:r>
              <w:rPr>
                <w:rFonts w:cstheme="minorHAnsi"/>
                <w:bCs/>
                <w:sz w:val="18"/>
                <w:szCs w:val="18"/>
              </w:rPr>
              <w:t>E</w:t>
            </w:r>
          </w:p>
        </w:tc>
        <w:tc>
          <w:tcPr>
            <w:tcW w:w="352" w:type="dxa"/>
            <w:tcMar/>
          </w:tcPr>
          <w:p w:rsidRPr="00F40C3D" w:rsidR="005C42DB" w:rsidP="007B258C" w:rsidRDefault="005C42DB" w14:paraId="5994C7F2" w14:textId="77777777">
            <w:pPr>
              <w:jc w:val="center"/>
              <w:rPr>
                <w:rFonts w:cstheme="minorHAnsi"/>
                <w:bCs/>
                <w:sz w:val="18"/>
                <w:szCs w:val="18"/>
              </w:rPr>
            </w:pPr>
          </w:p>
        </w:tc>
        <w:tc>
          <w:tcPr>
            <w:tcW w:w="352" w:type="dxa"/>
            <w:shd w:val="clear" w:color="auto" w:fill="auto"/>
            <w:tcMar/>
          </w:tcPr>
          <w:p w:rsidRPr="00F40C3D" w:rsidR="005C42DB" w:rsidP="007B258C" w:rsidRDefault="005C42DB" w14:paraId="3BC77C4F" w14:textId="77777777">
            <w:pPr>
              <w:jc w:val="center"/>
              <w:rPr>
                <w:rFonts w:cstheme="minorHAnsi"/>
                <w:bCs/>
                <w:sz w:val="18"/>
                <w:szCs w:val="18"/>
              </w:rPr>
            </w:pPr>
          </w:p>
        </w:tc>
      </w:tr>
      <w:tr w:rsidR="005C42DB" w:rsidTr="7E2D5B21" w14:paraId="6E299310" w14:textId="77777777">
        <w:tc>
          <w:tcPr>
            <w:tcW w:w="619" w:type="dxa"/>
            <w:tcMar/>
          </w:tcPr>
          <w:p w:rsidRPr="00F40C3D" w:rsidR="005C42DB" w:rsidP="007B258C" w:rsidRDefault="005C42DB" w14:paraId="58853EDF" w14:textId="77777777">
            <w:pPr>
              <w:rPr>
                <w:rFonts w:cstheme="minorHAnsi"/>
                <w:bCs/>
                <w:sz w:val="18"/>
                <w:szCs w:val="18"/>
              </w:rPr>
            </w:pPr>
            <w:r w:rsidRPr="003B2D04">
              <w:rPr>
                <w:rFonts w:cstheme="minorHAnsi"/>
                <w:bCs/>
                <w:sz w:val="18"/>
                <w:szCs w:val="18"/>
              </w:rPr>
              <w:t>SPE</w:t>
            </w:r>
            <w:r>
              <w:rPr>
                <w:rFonts w:cstheme="minorHAnsi"/>
                <w:bCs/>
                <w:sz w:val="18"/>
                <w:szCs w:val="18"/>
              </w:rPr>
              <w:t>2</w:t>
            </w:r>
          </w:p>
        </w:tc>
        <w:tc>
          <w:tcPr>
            <w:tcW w:w="350" w:type="dxa"/>
            <w:shd w:val="clear" w:color="auto" w:fill="FF0000"/>
            <w:tcMar/>
          </w:tcPr>
          <w:p w:rsidRPr="00F40C3D" w:rsidR="005C42DB" w:rsidP="020F5633" w:rsidRDefault="005C42DB" w14:paraId="0AC9D472" w14:textId="2E870EE6">
            <w:pPr>
              <w:jc w:val="center"/>
              <w:rPr>
                <w:rFonts w:cs="Calibri" w:cstheme="minorAscii"/>
                <w:sz w:val="18"/>
                <w:szCs w:val="18"/>
              </w:rPr>
            </w:pPr>
            <w:r w:rsidRPr="020F5633" w:rsidR="124E68CC">
              <w:rPr>
                <w:rFonts w:cs="Calibri" w:cstheme="minorAscii"/>
                <w:sz w:val="18"/>
                <w:szCs w:val="18"/>
              </w:rPr>
              <w:t>P</w:t>
            </w:r>
          </w:p>
        </w:tc>
        <w:tc>
          <w:tcPr>
            <w:tcW w:w="351" w:type="dxa"/>
            <w:tcMar/>
          </w:tcPr>
          <w:p w:rsidRPr="00F40C3D" w:rsidR="005C42DB" w:rsidP="007B258C" w:rsidRDefault="005C42DB" w14:paraId="7BE7CE4F"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06E2B60C"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426E9BE3" w14:textId="77777777">
            <w:pPr>
              <w:jc w:val="center"/>
              <w:rPr>
                <w:rFonts w:cstheme="minorHAnsi"/>
                <w:bCs/>
                <w:sz w:val="18"/>
                <w:szCs w:val="18"/>
              </w:rPr>
            </w:pPr>
          </w:p>
        </w:tc>
        <w:tc>
          <w:tcPr>
            <w:tcW w:w="351" w:type="dxa"/>
            <w:shd w:val="clear" w:color="auto" w:fill="auto"/>
            <w:tcMar/>
          </w:tcPr>
          <w:p w:rsidRPr="00F40C3D" w:rsidR="005C42DB" w:rsidP="007B258C" w:rsidRDefault="005C42DB" w14:paraId="285F2FC7" w14:textId="77777777">
            <w:pPr>
              <w:jc w:val="center"/>
              <w:rPr>
                <w:rFonts w:cstheme="minorHAnsi"/>
                <w:bCs/>
                <w:sz w:val="18"/>
                <w:szCs w:val="18"/>
              </w:rPr>
            </w:pPr>
          </w:p>
        </w:tc>
        <w:tc>
          <w:tcPr>
            <w:tcW w:w="352" w:type="dxa"/>
            <w:shd w:val="clear" w:color="auto" w:fill="auto"/>
            <w:tcMar/>
          </w:tcPr>
          <w:p w:rsidRPr="00F40C3D" w:rsidR="005C42DB" w:rsidP="007B258C" w:rsidRDefault="005C42DB" w14:paraId="66B8B6BD" w14:textId="77777777">
            <w:pPr>
              <w:jc w:val="center"/>
              <w:rPr>
                <w:rFonts w:cstheme="minorHAnsi"/>
                <w:bCs/>
                <w:sz w:val="18"/>
                <w:szCs w:val="18"/>
              </w:rPr>
            </w:pPr>
          </w:p>
        </w:tc>
        <w:tc>
          <w:tcPr>
            <w:tcW w:w="351" w:type="dxa"/>
            <w:shd w:val="clear" w:color="auto" w:fill="auto"/>
            <w:tcMar/>
          </w:tcPr>
          <w:p w:rsidRPr="00F40C3D" w:rsidR="005C42DB" w:rsidP="007B258C" w:rsidRDefault="005C42DB" w14:paraId="57475B82" w14:textId="77777777">
            <w:pPr>
              <w:jc w:val="center"/>
              <w:rPr>
                <w:rFonts w:cstheme="minorHAnsi"/>
                <w:bCs/>
                <w:sz w:val="18"/>
                <w:szCs w:val="18"/>
              </w:rPr>
            </w:pPr>
          </w:p>
        </w:tc>
        <w:tc>
          <w:tcPr>
            <w:tcW w:w="352" w:type="dxa"/>
            <w:shd w:val="clear" w:color="auto" w:fill="auto"/>
            <w:tcMar/>
          </w:tcPr>
          <w:p w:rsidRPr="00F40C3D" w:rsidR="005C42DB" w:rsidP="007B258C" w:rsidRDefault="005C42DB" w14:paraId="678E64D0" w14:textId="77777777">
            <w:pPr>
              <w:jc w:val="center"/>
              <w:rPr>
                <w:rFonts w:cstheme="minorHAnsi"/>
                <w:bCs/>
                <w:sz w:val="18"/>
                <w:szCs w:val="18"/>
              </w:rPr>
            </w:pPr>
          </w:p>
        </w:tc>
        <w:tc>
          <w:tcPr>
            <w:tcW w:w="378" w:type="dxa"/>
            <w:shd w:val="clear" w:color="auto" w:fill="auto"/>
            <w:tcMar/>
          </w:tcPr>
          <w:p w:rsidRPr="00F40C3D" w:rsidR="005C42DB" w:rsidP="007B258C" w:rsidRDefault="005C42DB" w14:paraId="5CBE708E" w14:textId="77777777">
            <w:pPr>
              <w:jc w:val="center"/>
              <w:rPr>
                <w:rFonts w:cstheme="minorHAnsi"/>
                <w:bCs/>
                <w:sz w:val="18"/>
                <w:szCs w:val="18"/>
              </w:rPr>
            </w:pPr>
            <w:r>
              <w:rPr>
                <w:rFonts w:cstheme="minorHAnsi"/>
                <w:bCs/>
                <w:sz w:val="18"/>
                <w:szCs w:val="18"/>
              </w:rPr>
              <w:t>M</w:t>
            </w:r>
          </w:p>
        </w:tc>
        <w:tc>
          <w:tcPr>
            <w:tcW w:w="397" w:type="dxa"/>
            <w:tcMar/>
          </w:tcPr>
          <w:p w:rsidRPr="00F40C3D" w:rsidR="005C42DB" w:rsidP="007B258C" w:rsidRDefault="005C42DB" w14:paraId="10F0CE22"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012099F7"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ABF4144"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7637B1CE"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1AD2AEA"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7B542F3E"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67A54E5D"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4BBC34E7"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E466A12"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3E5FFA73" w14:textId="77777777">
            <w:pPr>
              <w:jc w:val="center"/>
              <w:rPr>
                <w:rFonts w:cstheme="minorHAnsi"/>
                <w:bCs/>
                <w:sz w:val="18"/>
                <w:szCs w:val="18"/>
              </w:rPr>
            </w:pPr>
          </w:p>
        </w:tc>
        <w:tc>
          <w:tcPr>
            <w:tcW w:w="352" w:type="dxa"/>
            <w:shd w:val="clear" w:color="auto" w:fill="FF0000"/>
            <w:tcMar/>
          </w:tcPr>
          <w:p w:rsidRPr="00F40C3D" w:rsidR="005C42DB" w:rsidP="007B258C" w:rsidRDefault="005C42DB" w14:paraId="0317D351"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007B258C" w:rsidRDefault="005C42DB" w14:paraId="44126D1E" w14:textId="77777777">
            <w:pPr>
              <w:jc w:val="center"/>
              <w:rPr>
                <w:rFonts w:cstheme="minorHAnsi"/>
                <w:bCs/>
                <w:sz w:val="18"/>
                <w:szCs w:val="18"/>
              </w:rPr>
            </w:pPr>
            <w:r>
              <w:rPr>
                <w:rFonts w:cstheme="minorHAnsi"/>
                <w:bCs/>
                <w:sz w:val="18"/>
                <w:szCs w:val="18"/>
              </w:rPr>
              <w:t>N</w:t>
            </w:r>
          </w:p>
        </w:tc>
        <w:tc>
          <w:tcPr>
            <w:tcW w:w="352" w:type="dxa"/>
            <w:tcMar/>
          </w:tcPr>
          <w:p w:rsidRPr="00F40C3D" w:rsidR="005C42DB" w:rsidP="007B258C" w:rsidRDefault="005C42DB" w14:paraId="11F0F590" w14:textId="77777777">
            <w:pPr>
              <w:jc w:val="center"/>
              <w:rPr>
                <w:rFonts w:cstheme="minorHAnsi"/>
                <w:bCs/>
                <w:sz w:val="18"/>
                <w:szCs w:val="18"/>
              </w:rPr>
            </w:pPr>
          </w:p>
        </w:tc>
        <w:tc>
          <w:tcPr>
            <w:tcW w:w="352" w:type="dxa"/>
            <w:tcMar/>
          </w:tcPr>
          <w:p w:rsidRPr="00F40C3D" w:rsidR="005C42DB" w:rsidP="007B258C" w:rsidRDefault="005C42DB" w14:paraId="640961BD" w14:textId="77777777">
            <w:pPr>
              <w:jc w:val="center"/>
              <w:rPr>
                <w:rFonts w:cstheme="minorHAnsi"/>
                <w:bCs/>
                <w:sz w:val="18"/>
                <w:szCs w:val="18"/>
              </w:rPr>
            </w:pPr>
          </w:p>
        </w:tc>
        <w:tc>
          <w:tcPr>
            <w:tcW w:w="352" w:type="dxa"/>
            <w:shd w:val="clear" w:color="auto" w:fill="auto"/>
            <w:tcMar/>
          </w:tcPr>
          <w:p w:rsidRPr="00F40C3D" w:rsidR="005C42DB" w:rsidP="007B258C" w:rsidRDefault="005C42DB" w14:paraId="56F773FD" w14:textId="77777777">
            <w:pPr>
              <w:jc w:val="center"/>
              <w:rPr>
                <w:rFonts w:cstheme="minorHAnsi"/>
                <w:bCs/>
                <w:sz w:val="18"/>
                <w:szCs w:val="18"/>
              </w:rPr>
            </w:pPr>
          </w:p>
        </w:tc>
      </w:tr>
      <w:tr w:rsidR="005C42DB" w:rsidTr="7E2D5B21" w14:paraId="6F1835B4" w14:textId="77777777">
        <w:tc>
          <w:tcPr>
            <w:tcW w:w="619" w:type="dxa"/>
            <w:tcMar/>
          </w:tcPr>
          <w:p w:rsidRPr="00F40C3D" w:rsidR="005C42DB" w:rsidP="007B258C" w:rsidRDefault="005C42DB" w14:paraId="4BFBCB11" w14:textId="77777777">
            <w:pPr>
              <w:rPr>
                <w:rFonts w:cstheme="minorHAnsi"/>
                <w:bCs/>
                <w:sz w:val="18"/>
                <w:szCs w:val="18"/>
              </w:rPr>
            </w:pPr>
            <w:r w:rsidRPr="003B2D04">
              <w:rPr>
                <w:rFonts w:cstheme="minorHAnsi"/>
                <w:bCs/>
                <w:sz w:val="18"/>
                <w:szCs w:val="18"/>
              </w:rPr>
              <w:t>SPE</w:t>
            </w:r>
            <w:r>
              <w:rPr>
                <w:rFonts w:cstheme="minorHAnsi"/>
                <w:bCs/>
                <w:sz w:val="18"/>
                <w:szCs w:val="18"/>
              </w:rPr>
              <w:t>3</w:t>
            </w:r>
          </w:p>
        </w:tc>
        <w:tc>
          <w:tcPr>
            <w:tcW w:w="350" w:type="dxa"/>
            <w:tcMar/>
          </w:tcPr>
          <w:p w:rsidRPr="00F40C3D" w:rsidR="005C42DB" w:rsidP="007B258C" w:rsidRDefault="005C42DB" w14:paraId="15AA2791" w14:textId="77777777">
            <w:pPr>
              <w:jc w:val="center"/>
              <w:rPr>
                <w:rFonts w:cstheme="minorHAnsi"/>
                <w:bCs/>
                <w:sz w:val="18"/>
                <w:szCs w:val="18"/>
              </w:rPr>
            </w:pPr>
          </w:p>
        </w:tc>
        <w:tc>
          <w:tcPr>
            <w:tcW w:w="351" w:type="dxa"/>
            <w:tcMar/>
          </w:tcPr>
          <w:p w:rsidRPr="00F40C3D" w:rsidR="005C42DB" w:rsidP="007B258C" w:rsidRDefault="005C42DB" w14:paraId="3BBC97BA" w14:textId="77777777">
            <w:pPr>
              <w:jc w:val="center"/>
              <w:rPr>
                <w:rFonts w:cstheme="minorHAnsi"/>
                <w:bCs/>
                <w:sz w:val="18"/>
                <w:szCs w:val="18"/>
              </w:rPr>
            </w:pPr>
          </w:p>
        </w:tc>
        <w:tc>
          <w:tcPr>
            <w:tcW w:w="351" w:type="dxa"/>
            <w:tcMar/>
          </w:tcPr>
          <w:p w:rsidRPr="00F40C3D" w:rsidR="005C42DB" w:rsidP="007B258C" w:rsidRDefault="005C42DB" w14:paraId="4D15A14C" w14:textId="77777777">
            <w:pPr>
              <w:jc w:val="center"/>
              <w:rPr>
                <w:rFonts w:cstheme="minorHAnsi"/>
                <w:bCs/>
                <w:sz w:val="18"/>
                <w:szCs w:val="18"/>
              </w:rPr>
            </w:pPr>
          </w:p>
        </w:tc>
        <w:tc>
          <w:tcPr>
            <w:tcW w:w="351" w:type="dxa"/>
            <w:tcMar/>
          </w:tcPr>
          <w:p w:rsidRPr="00F40C3D" w:rsidR="005C42DB" w:rsidP="007B258C" w:rsidRDefault="005C42DB" w14:paraId="51D9BB92" w14:textId="77777777">
            <w:pPr>
              <w:jc w:val="center"/>
              <w:rPr>
                <w:rFonts w:cstheme="minorHAnsi"/>
                <w:bCs/>
                <w:sz w:val="18"/>
                <w:szCs w:val="18"/>
              </w:rPr>
            </w:pPr>
          </w:p>
        </w:tc>
        <w:tc>
          <w:tcPr>
            <w:tcW w:w="351" w:type="dxa"/>
            <w:shd w:val="clear" w:color="auto" w:fill="auto"/>
            <w:tcMar/>
          </w:tcPr>
          <w:p w:rsidRPr="00F40C3D" w:rsidR="005C42DB" w:rsidP="007B258C" w:rsidRDefault="005C42DB" w14:paraId="28FDBD83" w14:textId="77777777">
            <w:pPr>
              <w:jc w:val="center"/>
              <w:rPr>
                <w:rFonts w:cstheme="minorHAnsi"/>
                <w:bCs/>
                <w:sz w:val="18"/>
                <w:szCs w:val="18"/>
              </w:rPr>
            </w:pPr>
          </w:p>
        </w:tc>
        <w:tc>
          <w:tcPr>
            <w:tcW w:w="352" w:type="dxa"/>
            <w:shd w:val="clear" w:color="auto" w:fill="auto"/>
            <w:tcMar/>
          </w:tcPr>
          <w:p w:rsidRPr="00F40C3D" w:rsidR="005C42DB" w:rsidP="007B258C" w:rsidRDefault="005C42DB" w14:paraId="295C0C87" w14:textId="77777777">
            <w:pPr>
              <w:jc w:val="center"/>
              <w:rPr>
                <w:rFonts w:cstheme="minorHAnsi"/>
                <w:bCs/>
                <w:sz w:val="18"/>
                <w:szCs w:val="18"/>
              </w:rPr>
            </w:pPr>
          </w:p>
        </w:tc>
        <w:tc>
          <w:tcPr>
            <w:tcW w:w="351" w:type="dxa"/>
            <w:shd w:val="clear" w:color="auto" w:fill="auto"/>
            <w:tcMar/>
          </w:tcPr>
          <w:p w:rsidRPr="00F40C3D" w:rsidR="005C42DB" w:rsidP="007B258C" w:rsidRDefault="005C42DB" w14:paraId="4B596AE3" w14:textId="77777777">
            <w:pPr>
              <w:jc w:val="center"/>
              <w:rPr>
                <w:rFonts w:cstheme="minorHAnsi"/>
                <w:bCs/>
                <w:sz w:val="18"/>
                <w:szCs w:val="18"/>
              </w:rPr>
            </w:pPr>
          </w:p>
        </w:tc>
        <w:tc>
          <w:tcPr>
            <w:tcW w:w="352" w:type="dxa"/>
            <w:shd w:val="clear" w:color="auto" w:fill="auto"/>
            <w:tcMar/>
          </w:tcPr>
          <w:p w:rsidRPr="00F40C3D" w:rsidR="005C42DB" w:rsidP="007B258C" w:rsidRDefault="005C42DB" w14:paraId="40666A1F" w14:textId="77777777">
            <w:pPr>
              <w:jc w:val="center"/>
              <w:rPr>
                <w:rFonts w:cstheme="minorHAnsi"/>
                <w:bCs/>
                <w:sz w:val="18"/>
                <w:szCs w:val="18"/>
              </w:rPr>
            </w:pPr>
          </w:p>
        </w:tc>
        <w:tc>
          <w:tcPr>
            <w:tcW w:w="378" w:type="dxa"/>
            <w:shd w:val="clear" w:color="auto" w:fill="auto"/>
            <w:tcMar/>
          </w:tcPr>
          <w:p w:rsidRPr="00F40C3D" w:rsidR="005C42DB" w:rsidP="007B258C" w:rsidRDefault="005C42DB" w14:paraId="3401F111" w14:textId="77777777">
            <w:pPr>
              <w:jc w:val="center"/>
              <w:rPr>
                <w:rFonts w:cstheme="minorHAnsi"/>
                <w:bCs/>
                <w:sz w:val="18"/>
                <w:szCs w:val="18"/>
              </w:rPr>
            </w:pPr>
          </w:p>
        </w:tc>
        <w:tc>
          <w:tcPr>
            <w:tcW w:w="397" w:type="dxa"/>
            <w:shd w:val="clear" w:color="auto" w:fill="FFC000" w:themeFill="accent4"/>
            <w:tcMar/>
          </w:tcPr>
          <w:p w:rsidRPr="00F40C3D" w:rsidR="005C42DB" w:rsidP="0D58C396" w:rsidRDefault="005C42DB" w14:paraId="4989EFCB" w14:textId="0C51F96B">
            <w:pPr>
              <w:jc w:val="center"/>
              <w:rPr>
                <w:rFonts w:cs="Calibri" w:cstheme="minorAscii"/>
                <w:sz w:val="18"/>
                <w:szCs w:val="18"/>
              </w:rPr>
            </w:pPr>
            <w:r w:rsidRPr="0D58C396" w:rsidR="0F31D2C9">
              <w:rPr>
                <w:rFonts w:cs="Calibri" w:cstheme="minorAscii"/>
                <w:sz w:val="18"/>
                <w:szCs w:val="18"/>
              </w:rPr>
              <w:t>H</w:t>
            </w:r>
          </w:p>
        </w:tc>
        <w:tc>
          <w:tcPr>
            <w:tcW w:w="352" w:type="dxa"/>
            <w:shd w:val="clear" w:color="auto" w:fill="auto"/>
            <w:tcMar/>
          </w:tcPr>
          <w:p w:rsidRPr="00F40C3D" w:rsidR="005C42DB" w:rsidP="007B258C" w:rsidRDefault="005C42DB" w14:paraId="4BC117B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49B685B7"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7A34A1F5"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0362419"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4813A2B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456BCFF"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7E9D4D09"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73A160A1"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D58C396" w:rsidRDefault="005C42DB" w14:paraId="11050531" w14:textId="4085BC97">
            <w:pPr>
              <w:jc w:val="center"/>
              <w:rPr>
                <w:rFonts w:cs="Calibri" w:cstheme="minorAscii"/>
                <w:sz w:val="18"/>
                <w:szCs w:val="18"/>
              </w:rPr>
            </w:pPr>
            <w:r w:rsidRPr="0D58C396" w:rsidR="281CD906">
              <w:rPr>
                <w:rFonts w:cs="Calibri" w:cstheme="minorAscii"/>
                <w:sz w:val="18"/>
                <w:szCs w:val="18"/>
              </w:rPr>
              <w:t>F</w:t>
            </w:r>
          </w:p>
        </w:tc>
        <w:tc>
          <w:tcPr>
            <w:tcW w:w="352" w:type="dxa"/>
            <w:shd w:val="clear" w:color="auto" w:fill="FF0000"/>
            <w:tcMar/>
          </w:tcPr>
          <w:p w:rsidRPr="00F40C3D" w:rsidR="005C42DB" w:rsidP="007B258C" w:rsidRDefault="005C42DB" w14:paraId="08A4D04B"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07B258C" w:rsidRDefault="005C42DB" w14:paraId="35D77628" w14:textId="77777777">
            <w:pPr>
              <w:jc w:val="center"/>
              <w:rPr>
                <w:rFonts w:cstheme="minorHAnsi"/>
                <w:bCs/>
                <w:sz w:val="18"/>
                <w:szCs w:val="18"/>
              </w:rPr>
            </w:pPr>
            <w:r>
              <w:rPr>
                <w:rFonts w:cstheme="minorHAnsi"/>
                <w:bCs/>
                <w:sz w:val="18"/>
                <w:szCs w:val="18"/>
              </w:rPr>
              <w:t>N</w:t>
            </w:r>
          </w:p>
        </w:tc>
        <w:tc>
          <w:tcPr>
            <w:tcW w:w="352" w:type="dxa"/>
            <w:shd w:val="clear" w:color="auto" w:fill="FFC000" w:themeFill="accent4"/>
            <w:tcMar/>
          </w:tcPr>
          <w:p w:rsidRPr="00F40C3D" w:rsidR="005C42DB" w:rsidP="0D58C396" w:rsidRDefault="005C42DB" w14:paraId="25DCBD1E" w14:textId="2E8F8359">
            <w:pPr>
              <w:jc w:val="center"/>
              <w:rPr>
                <w:rFonts w:cs="Calibri" w:cstheme="minorAscii"/>
                <w:sz w:val="18"/>
                <w:szCs w:val="18"/>
              </w:rPr>
            </w:pPr>
            <w:r w:rsidRPr="0D58C396" w:rsidR="19E95543">
              <w:rPr>
                <w:rFonts w:cs="Calibri" w:cstheme="minorAscii"/>
                <w:sz w:val="18"/>
                <w:szCs w:val="18"/>
              </w:rPr>
              <w:t>E</w:t>
            </w:r>
          </w:p>
        </w:tc>
        <w:tc>
          <w:tcPr>
            <w:tcW w:w="352" w:type="dxa"/>
            <w:tcMar/>
          </w:tcPr>
          <w:p w:rsidRPr="00F40C3D" w:rsidR="005C42DB" w:rsidP="007B258C" w:rsidRDefault="005C42DB" w14:paraId="204FE08C" w14:textId="77777777">
            <w:pPr>
              <w:jc w:val="center"/>
              <w:rPr>
                <w:rFonts w:cstheme="minorHAnsi"/>
                <w:bCs/>
                <w:sz w:val="18"/>
                <w:szCs w:val="18"/>
              </w:rPr>
            </w:pPr>
          </w:p>
        </w:tc>
        <w:tc>
          <w:tcPr>
            <w:tcW w:w="352" w:type="dxa"/>
            <w:shd w:val="clear" w:color="auto" w:fill="auto"/>
            <w:tcMar/>
          </w:tcPr>
          <w:p w:rsidRPr="00F40C3D" w:rsidR="005C42DB" w:rsidP="007B258C" w:rsidRDefault="005C42DB" w14:paraId="33661AA0" w14:textId="77777777">
            <w:pPr>
              <w:jc w:val="center"/>
              <w:rPr>
                <w:rFonts w:cstheme="minorHAnsi"/>
                <w:bCs/>
                <w:sz w:val="18"/>
                <w:szCs w:val="18"/>
              </w:rPr>
            </w:pPr>
          </w:p>
        </w:tc>
      </w:tr>
      <w:tr w:rsidR="005C42DB" w:rsidTr="7E2D5B21" w14:paraId="4839BDAB" w14:textId="77777777">
        <w:tc>
          <w:tcPr>
            <w:tcW w:w="619" w:type="dxa"/>
            <w:tcMar/>
          </w:tcPr>
          <w:p w:rsidRPr="00F40C3D" w:rsidR="005C42DB" w:rsidP="007B258C" w:rsidRDefault="005C42DB" w14:paraId="0ED12278" w14:textId="77777777">
            <w:pPr>
              <w:rPr>
                <w:rFonts w:cstheme="minorHAnsi"/>
                <w:bCs/>
                <w:sz w:val="18"/>
                <w:szCs w:val="18"/>
              </w:rPr>
            </w:pPr>
            <w:r w:rsidRPr="003B2D04">
              <w:rPr>
                <w:rFonts w:cstheme="minorHAnsi"/>
                <w:bCs/>
                <w:sz w:val="18"/>
                <w:szCs w:val="18"/>
              </w:rPr>
              <w:t>SPE</w:t>
            </w:r>
            <w:r>
              <w:rPr>
                <w:rFonts w:cstheme="minorHAnsi"/>
                <w:bCs/>
                <w:sz w:val="18"/>
                <w:szCs w:val="18"/>
              </w:rPr>
              <w:t>4</w:t>
            </w:r>
          </w:p>
        </w:tc>
        <w:tc>
          <w:tcPr>
            <w:tcW w:w="350" w:type="dxa"/>
            <w:tcMar/>
          </w:tcPr>
          <w:p w:rsidRPr="00F40C3D" w:rsidR="005C42DB" w:rsidP="007B258C" w:rsidRDefault="005C42DB" w14:paraId="0824149D" w14:textId="77777777">
            <w:pPr>
              <w:jc w:val="center"/>
              <w:rPr>
                <w:rFonts w:cstheme="minorHAnsi"/>
                <w:bCs/>
                <w:sz w:val="18"/>
                <w:szCs w:val="18"/>
              </w:rPr>
            </w:pPr>
          </w:p>
        </w:tc>
        <w:tc>
          <w:tcPr>
            <w:tcW w:w="351" w:type="dxa"/>
            <w:tcMar/>
          </w:tcPr>
          <w:p w:rsidRPr="00F40C3D" w:rsidR="005C42DB" w:rsidP="007B258C" w:rsidRDefault="005C42DB" w14:paraId="6B37754B" w14:textId="77777777">
            <w:pPr>
              <w:jc w:val="center"/>
              <w:rPr>
                <w:rFonts w:cstheme="minorHAnsi"/>
                <w:bCs/>
                <w:sz w:val="18"/>
                <w:szCs w:val="18"/>
              </w:rPr>
            </w:pPr>
          </w:p>
        </w:tc>
        <w:tc>
          <w:tcPr>
            <w:tcW w:w="351" w:type="dxa"/>
            <w:tcMar/>
          </w:tcPr>
          <w:p w:rsidRPr="00F40C3D" w:rsidR="005C42DB" w:rsidP="007B258C" w:rsidRDefault="005C42DB" w14:paraId="499BA92B" w14:textId="77777777">
            <w:pPr>
              <w:jc w:val="center"/>
              <w:rPr>
                <w:rFonts w:cstheme="minorHAnsi"/>
                <w:bCs/>
                <w:sz w:val="18"/>
                <w:szCs w:val="18"/>
              </w:rPr>
            </w:pPr>
          </w:p>
        </w:tc>
        <w:tc>
          <w:tcPr>
            <w:tcW w:w="351" w:type="dxa"/>
            <w:tcMar/>
          </w:tcPr>
          <w:p w:rsidRPr="00F40C3D" w:rsidR="005C42DB" w:rsidP="007B258C" w:rsidRDefault="005C42DB" w14:paraId="73B5B840" w14:textId="77777777">
            <w:pPr>
              <w:jc w:val="center"/>
              <w:rPr>
                <w:rFonts w:cstheme="minorHAnsi"/>
                <w:bCs/>
                <w:sz w:val="18"/>
                <w:szCs w:val="18"/>
              </w:rPr>
            </w:pPr>
          </w:p>
        </w:tc>
        <w:tc>
          <w:tcPr>
            <w:tcW w:w="351" w:type="dxa"/>
            <w:shd w:val="clear" w:color="auto" w:fill="auto"/>
            <w:tcMar/>
          </w:tcPr>
          <w:p w:rsidRPr="00F40C3D" w:rsidR="005C42DB" w:rsidP="007B258C" w:rsidRDefault="005C42DB" w14:paraId="1D6A6317" w14:textId="77777777">
            <w:pPr>
              <w:jc w:val="center"/>
              <w:rPr>
                <w:rFonts w:cstheme="minorHAnsi"/>
                <w:bCs/>
                <w:sz w:val="18"/>
                <w:szCs w:val="18"/>
              </w:rPr>
            </w:pPr>
          </w:p>
        </w:tc>
        <w:tc>
          <w:tcPr>
            <w:tcW w:w="352" w:type="dxa"/>
            <w:shd w:val="clear" w:color="auto" w:fill="auto"/>
            <w:tcMar/>
          </w:tcPr>
          <w:p w:rsidRPr="00F40C3D" w:rsidR="005C42DB" w:rsidP="007B258C" w:rsidRDefault="005C42DB" w14:paraId="15683C4E" w14:textId="77777777">
            <w:pPr>
              <w:jc w:val="center"/>
              <w:rPr>
                <w:rFonts w:cstheme="minorHAnsi"/>
                <w:bCs/>
                <w:sz w:val="18"/>
                <w:szCs w:val="18"/>
              </w:rPr>
            </w:pPr>
          </w:p>
        </w:tc>
        <w:tc>
          <w:tcPr>
            <w:tcW w:w="351" w:type="dxa"/>
            <w:shd w:val="clear" w:color="auto" w:fill="auto"/>
            <w:tcMar/>
          </w:tcPr>
          <w:p w:rsidRPr="00F40C3D" w:rsidR="005C42DB" w:rsidP="007B258C" w:rsidRDefault="005C42DB" w14:paraId="5ADE32BC" w14:textId="77777777">
            <w:pPr>
              <w:jc w:val="center"/>
              <w:rPr>
                <w:rFonts w:cstheme="minorHAnsi"/>
                <w:bCs/>
                <w:sz w:val="18"/>
                <w:szCs w:val="18"/>
              </w:rPr>
            </w:pPr>
          </w:p>
        </w:tc>
        <w:tc>
          <w:tcPr>
            <w:tcW w:w="352" w:type="dxa"/>
            <w:shd w:val="clear" w:color="auto" w:fill="auto"/>
            <w:tcMar/>
          </w:tcPr>
          <w:p w:rsidRPr="00F40C3D" w:rsidR="005C42DB" w:rsidP="007B258C" w:rsidRDefault="005C42DB" w14:paraId="194D2B31" w14:textId="77777777">
            <w:pPr>
              <w:jc w:val="center"/>
              <w:rPr>
                <w:rFonts w:cstheme="minorHAnsi"/>
                <w:bCs/>
                <w:sz w:val="18"/>
                <w:szCs w:val="18"/>
              </w:rPr>
            </w:pPr>
          </w:p>
        </w:tc>
        <w:tc>
          <w:tcPr>
            <w:tcW w:w="378" w:type="dxa"/>
            <w:shd w:val="clear" w:color="auto" w:fill="auto"/>
            <w:tcMar/>
          </w:tcPr>
          <w:p w:rsidRPr="00F40C3D" w:rsidR="005C42DB" w:rsidP="007B258C" w:rsidRDefault="005C42DB" w14:paraId="407EC8EC"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5AEEE292"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1976D6E7"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7F1F29EA"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6997F994"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064EA17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195585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296B53C8"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579E664"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0884FCA"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0869BA79"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B236F60"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79749CC9" w14:textId="77777777">
            <w:pPr>
              <w:jc w:val="center"/>
              <w:rPr>
                <w:rFonts w:cstheme="minorHAnsi"/>
                <w:bCs/>
                <w:sz w:val="18"/>
                <w:szCs w:val="18"/>
              </w:rPr>
            </w:pPr>
          </w:p>
        </w:tc>
        <w:tc>
          <w:tcPr>
            <w:tcW w:w="352" w:type="dxa"/>
            <w:tcMar/>
          </w:tcPr>
          <w:p w:rsidRPr="00F40C3D" w:rsidR="005C42DB" w:rsidP="007B258C" w:rsidRDefault="005C42DB" w14:paraId="09AFCA8D" w14:textId="77777777">
            <w:pPr>
              <w:jc w:val="center"/>
              <w:rPr>
                <w:rFonts w:cstheme="minorHAnsi"/>
                <w:bCs/>
                <w:sz w:val="18"/>
                <w:szCs w:val="18"/>
              </w:rPr>
            </w:pPr>
          </w:p>
        </w:tc>
        <w:tc>
          <w:tcPr>
            <w:tcW w:w="352" w:type="dxa"/>
            <w:tcMar/>
          </w:tcPr>
          <w:p w:rsidRPr="00F40C3D" w:rsidR="005C42DB" w:rsidP="007B258C" w:rsidRDefault="005C42DB" w14:paraId="37FA3CB2" w14:textId="77777777">
            <w:pPr>
              <w:jc w:val="center"/>
              <w:rPr>
                <w:rFonts w:cstheme="minorHAnsi"/>
                <w:bCs/>
                <w:sz w:val="18"/>
                <w:szCs w:val="18"/>
              </w:rPr>
            </w:pPr>
          </w:p>
        </w:tc>
        <w:tc>
          <w:tcPr>
            <w:tcW w:w="352" w:type="dxa"/>
            <w:shd w:val="clear" w:color="auto" w:fill="auto"/>
            <w:tcMar/>
          </w:tcPr>
          <w:p w:rsidRPr="00F40C3D" w:rsidR="005C42DB" w:rsidP="007B258C" w:rsidRDefault="005C42DB" w14:paraId="15F7385B" w14:textId="77777777">
            <w:pPr>
              <w:jc w:val="center"/>
              <w:rPr>
                <w:rFonts w:cstheme="minorHAnsi"/>
                <w:bCs/>
                <w:sz w:val="18"/>
                <w:szCs w:val="18"/>
              </w:rPr>
            </w:pPr>
          </w:p>
        </w:tc>
      </w:tr>
      <w:tr w:rsidR="005C42DB" w:rsidTr="7E2D5B21" w14:paraId="20002357" w14:textId="77777777">
        <w:tc>
          <w:tcPr>
            <w:tcW w:w="619" w:type="dxa"/>
            <w:tcMar/>
          </w:tcPr>
          <w:p w:rsidRPr="00F40C3D" w:rsidR="005C42DB" w:rsidP="007B258C" w:rsidRDefault="005C42DB" w14:paraId="6A2E3551" w14:textId="77777777">
            <w:pPr>
              <w:rPr>
                <w:rFonts w:cstheme="minorHAnsi"/>
                <w:bCs/>
                <w:sz w:val="18"/>
                <w:szCs w:val="18"/>
              </w:rPr>
            </w:pPr>
            <w:r w:rsidRPr="003B2D04">
              <w:rPr>
                <w:rFonts w:cstheme="minorHAnsi"/>
                <w:bCs/>
                <w:sz w:val="18"/>
                <w:szCs w:val="18"/>
              </w:rPr>
              <w:t>SPE</w:t>
            </w:r>
            <w:r>
              <w:rPr>
                <w:rFonts w:cstheme="minorHAnsi"/>
                <w:bCs/>
                <w:sz w:val="18"/>
                <w:szCs w:val="18"/>
              </w:rPr>
              <w:t>5</w:t>
            </w:r>
          </w:p>
        </w:tc>
        <w:tc>
          <w:tcPr>
            <w:tcW w:w="350" w:type="dxa"/>
            <w:tcMar/>
          </w:tcPr>
          <w:p w:rsidRPr="00F40C3D" w:rsidR="005C42DB" w:rsidP="007B258C" w:rsidRDefault="005C42DB" w14:paraId="09C0495C" w14:textId="77777777">
            <w:pPr>
              <w:jc w:val="center"/>
              <w:rPr>
                <w:rFonts w:cstheme="minorHAnsi"/>
                <w:bCs/>
                <w:sz w:val="18"/>
                <w:szCs w:val="18"/>
              </w:rPr>
            </w:pPr>
          </w:p>
        </w:tc>
        <w:tc>
          <w:tcPr>
            <w:tcW w:w="351" w:type="dxa"/>
            <w:tcMar/>
          </w:tcPr>
          <w:p w:rsidRPr="00F40C3D" w:rsidR="005C42DB" w:rsidP="007B258C" w:rsidRDefault="005C42DB" w14:paraId="30CAF53C"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752EDC14"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21BDF0F1" w14:textId="77777777">
            <w:pPr>
              <w:jc w:val="center"/>
              <w:rPr>
                <w:rFonts w:cstheme="minorHAnsi"/>
                <w:bCs/>
                <w:sz w:val="18"/>
                <w:szCs w:val="18"/>
              </w:rPr>
            </w:pPr>
          </w:p>
        </w:tc>
        <w:tc>
          <w:tcPr>
            <w:tcW w:w="351" w:type="dxa"/>
            <w:shd w:val="clear" w:color="auto" w:fill="auto"/>
            <w:tcMar/>
          </w:tcPr>
          <w:p w:rsidRPr="00F40C3D" w:rsidR="005C42DB" w:rsidP="007B258C" w:rsidRDefault="005C42DB" w14:paraId="0ED102D4" w14:textId="77777777">
            <w:pPr>
              <w:jc w:val="center"/>
              <w:rPr>
                <w:rFonts w:cstheme="minorHAnsi"/>
                <w:bCs/>
                <w:sz w:val="18"/>
                <w:szCs w:val="18"/>
              </w:rPr>
            </w:pPr>
          </w:p>
        </w:tc>
        <w:tc>
          <w:tcPr>
            <w:tcW w:w="352" w:type="dxa"/>
            <w:shd w:val="clear" w:color="auto" w:fill="auto"/>
            <w:tcMar/>
          </w:tcPr>
          <w:p w:rsidRPr="00F40C3D" w:rsidR="005C42DB" w:rsidP="007B258C" w:rsidRDefault="005C42DB" w14:paraId="0366381D" w14:textId="77777777">
            <w:pPr>
              <w:jc w:val="center"/>
              <w:rPr>
                <w:rFonts w:cstheme="minorHAnsi"/>
                <w:bCs/>
                <w:sz w:val="18"/>
                <w:szCs w:val="18"/>
              </w:rPr>
            </w:pPr>
          </w:p>
        </w:tc>
        <w:tc>
          <w:tcPr>
            <w:tcW w:w="351" w:type="dxa"/>
            <w:shd w:val="clear" w:color="auto" w:fill="auto"/>
            <w:tcMar/>
          </w:tcPr>
          <w:p w:rsidRPr="00F40C3D" w:rsidR="005C42DB" w:rsidP="007B258C" w:rsidRDefault="005C42DB" w14:paraId="038373C0" w14:textId="77777777">
            <w:pPr>
              <w:jc w:val="center"/>
              <w:rPr>
                <w:rFonts w:cstheme="minorHAnsi"/>
                <w:bCs/>
                <w:sz w:val="18"/>
                <w:szCs w:val="18"/>
              </w:rPr>
            </w:pPr>
          </w:p>
        </w:tc>
        <w:tc>
          <w:tcPr>
            <w:tcW w:w="352" w:type="dxa"/>
            <w:shd w:val="clear" w:color="auto" w:fill="auto"/>
            <w:tcMar/>
          </w:tcPr>
          <w:p w:rsidRPr="00F40C3D" w:rsidR="005C42DB" w:rsidP="007B258C" w:rsidRDefault="005C42DB" w14:paraId="64FC3D9A" w14:textId="77777777">
            <w:pPr>
              <w:jc w:val="center"/>
              <w:rPr>
                <w:rFonts w:cstheme="minorHAnsi"/>
                <w:bCs/>
                <w:sz w:val="18"/>
                <w:szCs w:val="18"/>
              </w:rPr>
            </w:pPr>
          </w:p>
        </w:tc>
        <w:tc>
          <w:tcPr>
            <w:tcW w:w="378" w:type="dxa"/>
            <w:shd w:val="clear" w:color="auto" w:fill="auto"/>
            <w:tcMar/>
          </w:tcPr>
          <w:p w:rsidRPr="00F40C3D" w:rsidR="005C42DB" w:rsidP="007B258C" w:rsidRDefault="005C42DB" w14:paraId="3BD42745"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54F3523D"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15A6D5A4"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C5EA223"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157EDCFA"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3EF02881"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1E4EB3D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C56ADFA"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345D2C5C" w14:textId="77777777">
            <w:pPr>
              <w:jc w:val="center"/>
              <w:rPr>
                <w:rFonts w:cstheme="minorHAnsi"/>
                <w:bCs/>
                <w:sz w:val="18"/>
                <w:szCs w:val="18"/>
              </w:rPr>
            </w:pPr>
          </w:p>
        </w:tc>
        <w:tc>
          <w:tcPr>
            <w:tcW w:w="352" w:type="dxa"/>
            <w:tcMar/>
          </w:tcPr>
          <w:p w:rsidRPr="00F40C3D" w:rsidR="005C42DB" w:rsidP="007B258C" w:rsidRDefault="005C42DB" w14:paraId="757B8568" w14:textId="77777777">
            <w:pPr>
              <w:jc w:val="center"/>
              <w:rPr>
                <w:rFonts w:cstheme="minorHAnsi"/>
                <w:bCs/>
                <w:sz w:val="18"/>
                <w:szCs w:val="18"/>
              </w:rPr>
            </w:pPr>
          </w:p>
        </w:tc>
        <w:tc>
          <w:tcPr>
            <w:tcW w:w="351" w:type="dxa"/>
            <w:tcMar/>
          </w:tcPr>
          <w:p w:rsidRPr="00F40C3D" w:rsidR="005C42DB" w:rsidP="007B258C" w:rsidRDefault="005C42DB" w14:paraId="1EB9EBA2" w14:textId="77777777">
            <w:pPr>
              <w:jc w:val="center"/>
              <w:rPr>
                <w:rFonts w:cstheme="minorHAnsi"/>
                <w:bCs/>
                <w:sz w:val="18"/>
                <w:szCs w:val="18"/>
              </w:rPr>
            </w:pPr>
          </w:p>
        </w:tc>
        <w:tc>
          <w:tcPr>
            <w:tcW w:w="352" w:type="dxa"/>
            <w:shd w:val="clear" w:color="auto" w:fill="FF0000"/>
            <w:tcMar/>
          </w:tcPr>
          <w:p w:rsidRPr="00F40C3D" w:rsidR="005C42DB" w:rsidP="007B258C" w:rsidRDefault="005C42DB" w14:paraId="5D915B46"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2C6779D4" w14:textId="77777777">
            <w:pPr>
              <w:jc w:val="center"/>
              <w:rPr>
                <w:rFonts w:cstheme="minorHAnsi"/>
                <w:bCs/>
                <w:sz w:val="18"/>
                <w:szCs w:val="18"/>
              </w:rPr>
            </w:pPr>
          </w:p>
        </w:tc>
        <w:tc>
          <w:tcPr>
            <w:tcW w:w="352" w:type="dxa"/>
            <w:tcMar/>
          </w:tcPr>
          <w:p w:rsidRPr="00F40C3D" w:rsidR="005C42DB" w:rsidP="007B258C" w:rsidRDefault="005C42DB" w14:paraId="18B974FD" w14:textId="77777777">
            <w:pPr>
              <w:jc w:val="center"/>
              <w:rPr>
                <w:rFonts w:cstheme="minorHAnsi"/>
                <w:bCs/>
                <w:sz w:val="18"/>
                <w:szCs w:val="18"/>
              </w:rPr>
            </w:pPr>
          </w:p>
        </w:tc>
        <w:tc>
          <w:tcPr>
            <w:tcW w:w="352" w:type="dxa"/>
            <w:tcMar/>
          </w:tcPr>
          <w:p w:rsidRPr="00F40C3D" w:rsidR="005C42DB" w:rsidP="007B258C" w:rsidRDefault="005C42DB" w14:paraId="1DC9BF84" w14:textId="77777777">
            <w:pPr>
              <w:jc w:val="center"/>
              <w:rPr>
                <w:rFonts w:cstheme="minorHAnsi"/>
                <w:bCs/>
                <w:sz w:val="18"/>
                <w:szCs w:val="18"/>
              </w:rPr>
            </w:pPr>
          </w:p>
        </w:tc>
        <w:tc>
          <w:tcPr>
            <w:tcW w:w="352" w:type="dxa"/>
            <w:shd w:val="clear" w:color="auto" w:fill="auto"/>
            <w:tcMar/>
          </w:tcPr>
          <w:p w:rsidRPr="00F40C3D" w:rsidR="005C42DB" w:rsidP="007B258C" w:rsidRDefault="005C42DB" w14:paraId="5FC4E7DE" w14:textId="77777777">
            <w:pPr>
              <w:jc w:val="center"/>
              <w:rPr>
                <w:rFonts w:cstheme="minorHAnsi"/>
                <w:bCs/>
                <w:sz w:val="18"/>
                <w:szCs w:val="18"/>
              </w:rPr>
            </w:pPr>
          </w:p>
        </w:tc>
      </w:tr>
      <w:tr w:rsidR="005C42DB" w:rsidTr="7E2D5B21" w14:paraId="3A71FCB2" w14:textId="77777777">
        <w:tc>
          <w:tcPr>
            <w:tcW w:w="619" w:type="dxa"/>
            <w:tcMar/>
          </w:tcPr>
          <w:p w:rsidRPr="00F40C3D" w:rsidR="005C42DB" w:rsidP="007B258C" w:rsidRDefault="005C42DB" w14:paraId="40588577" w14:textId="77777777">
            <w:pPr>
              <w:rPr>
                <w:rFonts w:cstheme="minorHAnsi"/>
                <w:bCs/>
                <w:sz w:val="18"/>
                <w:szCs w:val="18"/>
              </w:rPr>
            </w:pPr>
            <w:r w:rsidRPr="003B2D04">
              <w:rPr>
                <w:rFonts w:cstheme="minorHAnsi"/>
                <w:bCs/>
                <w:sz w:val="18"/>
                <w:szCs w:val="18"/>
              </w:rPr>
              <w:t>SPE</w:t>
            </w:r>
            <w:r>
              <w:rPr>
                <w:rFonts w:cstheme="minorHAnsi"/>
                <w:bCs/>
                <w:sz w:val="18"/>
                <w:szCs w:val="18"/>
              </w:rPr>
              <w:t>6</w:t>
            </w:r>
          </w:p>
        </w:tc>
        <w:tc>
          <w:tcPr>
            <w:tcW w:w="350" w:type="dxa"/>
            <w:tcMar/>
          </w:tcPr>
          <w:p w:rsidRPr="00F40C3D" w:rsidR="005C42DB" w:rsidP="007B258C" w:rsidRDefault="005C42DB" w14:paraId="1F04FD4D" w14:textId="77777777">
            <w:pPr>
              <w:jc w:val="center"/>
              <w:rPr>
                <w:rFonts w:cstheme="minorHAnsi"/>
                <w:bCs/>
                <w:sz w:val="18"/>
                <w:szCs w:val="18"/>
              </w:rPr>
            </w:pPr>
          </w:p>
        </w:tc>
        <w:tc>
          <w:tcPr>
            <w:tcW w:w="351" w:type="dxa"/>
            <w:tcMar/>
          </w:tcPr>
          <w:p w:rsidRPr="00F40C3D" w:rsidR="005C42DB" w:rsidP="007B258C" w:rsidRDefault="005C42DB" w14:paraId="1D762900" w14:textId="77777777">
            <w:pPr>
              <w:jc w:val="center"/>
              <w:rPr>
                <w:rFonts w:cstheme="minorHAnsi"/>
                <w:bCs/>
                <w:sz w:val="18"/>
                <w:szCs w:val="18"/>
              </w:rPr>
            </w:pPr>
          </w:p>
        </w:tc>
        <w:tc>
          <w:tcPr>
            <w:tcW w:w="351" w:type="dxa"/>
            <w:tcMar/>
          </w:tcPr>
          <w:p w:rsidRPr="00F40C3D" w:rsidR="005C42DB" w:rsidP="007B258C" w:rsidRDefault="005C42DB" w14:paraId="590F970D" w14:textId="77777777">
            <w:pPr>
              <w:jc w:val="center"/>
              <w:rPr>
                <w:rFonts w:cstheme="minorHAnsi"/>
                <w:bCs/>
                <w:sz w:val="18"/>
                <w:szCs w:val="18"/>
              </w:rPr>
            </w:pPr>
          </w:p>
        </w:tc>
        <w:tc>
          <w:tcPr>
            <w:tcW w:w="351" w:type="dxa"/>
            <w:tcMar/>
          </w:tcPr>
          <w:p w:rsidRPr="00F40C3D" w:rsidR="005C42DB" w:rsidP="007B258C" w:rsidRDefault="005C42DB" w14:paraId="4622B473" w14:textId="77777777">
            <w:pPr>
              <w:jc w:val="center"/>
              <w:rPr>
                <w:rFonts w:cstheme="minorHAnsi"/>
                <w:bCs/>
                <w:sz w:val="18"/>
                <w:szCs w:val="18"/>
              </w:rPr>
            </w:pPr>
          </w:p>
        </w:tc>
        <w:tc>
          <w:tcPr>
            <w:tcW w:w="351" w:type="dxa"/>
            <w:shd w:val="clear" w:color="auto" w:fill="auto"/>
            <w:tcMar/>
          </w:tcPr>
          <w:p w:rsidRPr="00F40C3D" w:rsidR="005C42DB" w:rsidP="007B258C" w:rsidRDefault="005C42DB" w14:paraId="3C717ABE" w14:textId="77777777">
            <w:pPr>
              <w:jc w:val="center"/>
              <w:rPr>
                <w:rFonts w:cstheme="minorHAnsi"/>
                <w:bCs/>
                <w:sz w:val="18"/>
                <w:szCs w:val="18"/>
              </w:rPr>
            </w:pPr>
          </w:p>
        </w:tc>
        <w:tc>
          <w:tcPr>
            <w:tcW w:w="352" w:type="dxa"/>
            <w:shd w:val="clear" w:color="auto" w:fill="auto"/>
            <w:tcMar/>
          </w:tcPr>
          <w:p w:rsidRPr="00F40C3D" w:rsidR="005C42DB" w:rsidP="007B258C" w:rsidRDefault="005C42DB" w14:paraId="687E9221" w14:textId="77777777">
            <w:pPr>
              <w:jc w:val="center"/>
              <w:rPr>
                <w:rFonts w:cstheme="minorHAnsi"/>
                <w:bCs/>
                <w:sz w:val="18"/>
                <w:szCs w:val="18"/>
              </w:rPr>
            </w:pPr>
          </w:p>
        </w:tc>
        <w:tc>
          <w:tcPr>
            <w:tcW w:w="351" w:type="dxa"/>
            <w:shd w:val="clear" w:color="auto" w:fill="auto"/>
            <w:tcMar/>
          </w:tcPr>
          <w:p w:rsidRPr="00F40C3D" w:rsidR="005C42DB" w:rsidP="007B258C" w:rsidRDefault="005C42DB" w14:paraId="5AB8E44A" w14:textId="77777777">
            <w:pPr>
              <w:jc w:val="center"/>
              <w:rPr>
                <w:rFonts w:cstheme="minorHAnsi"/>
                <w:bCs/>
                <w:sz w:val="18"/>
                <w:szCs w:val="18"/>
              </w:rPr>
            </w:pPr>
          </w:p>
        </w:tc>
        <w:tc>
          <w:tcPr>
            <w:tcW w:w="352" w:type="dxa"/>
            <w:shd w:val="clear" w:color="auto" w:fill="auto"/>
            <w:tcMar/>
          </w:tcPr>
          <w:p w:rsidRPr="00F40C3D" w:rsidR="005C42DB" w:rsidP="007B258C" w:rsidRDefault="005C42DB" w14:paraId="021ABEBB" w14:textId="77777777">
            <w:pPr>
              <w:jc w:val="center"/>
              <w:rPr>
                <w:rFonts w:cstheme="minorHAnsi"/>
                <w:bCs/>
                <w:sz w:val="18"/>
                <w:szCs w:val="18"/>
              </w:rPr>
            </w:pPr>
          </w:p>
        </w:tc>
        <w:tc>
          <w:tcPr>
            <w:tcW w:w="378" w:type="dxa"/>
            <w:shd w:val="clear" w:color="auto" w:fill="auto"/>
            <w:tcMar/>
          </w:tcPr>
          <w:p w:rsidRPr="00F40C3D" w:rsidR="005C42DB" w:rsidP="007B258C" w:rsidRDefault="005C42DB" w14:paraId="5713C939"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2D1B7FE1"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1305A20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A248382"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45D60431"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3E6BB035"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453A404"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7C80139"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2EE3C465"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72F2249D"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4E7397A4" w14:textId="77777777">
            <w:pPr>
              <w:jc w:val="center"/>
              <w:rPr>
                <w:rFonts w:cstheme="minorHAnsi"/>
                <w:bCs/>
                <w:sz w:val="18"/>
                <w:szCs w:val="18"/>
              </w:rPr>
            </w:pPr>
            <w:r>
              <w:rPr>
                <w:rFonts w:cstheme="minorHAnsi"/>
                <w:bCs/>
                <w:sz w:val="18"/>
                <w:szCs w:val="18"/>
              </w:rPr>
              <w:t>F</w:t>
            </w:r>
          </w:p>
        </w:tc>
        <w:tc>
          <w:tcPr>
            <w:tcW w:w="352" w:type="dxa"/>
            <w:tcMar/>
          </w:tcPr>
          <w:p w:rsidRPr="00F40C3D" w:rsidR="005C42DB" w:rsidP="007B258C" w:rsidRDefault="005C42DB" w14:paraId="438D4B1D" w14:textId="77777777">
            <w:pPr>
              <w:jc w:val="center"/>
              <w:rPr>
                <w:rFonts w:cstheme="minorHAnsi"/>
                <w:bCs/>
                <w:sz w:val="18"/>
                <w:szCs w:val="18"/>
              </w:rPr>
            </w:pPr>
          </w:p>
        </w:tc>
        <w:tc>
          <w:tcPr>
            <w:tcW w:w="365" w:type="dxa"/>
            <w:tcMar/>
          </w:tcPr>
          <w:p w:rsidRPr="00F40C3D" w:rsidR="005C42DB" w:rsidP="007B258C" w:rsidRDefault="005C42DB" w14:paraId="1E877DE4" w14:textId="77777777">
            <w:pPr>
              <w:jc w:val="center"/>
              <w:rPr>
                <w:rFonts w:cstheme="minorHAnsi"/>
                <w:bCs/>
                <w:sz w:val="18"/>
                <w:szCs w:val="18"/>
              </w:rPr>
            </w:pPr>
          </w:p>
        </w:tc>
        <w:tc>
          <w:tcPr>
            <w:tcW w:w="352" w:type="dxa"/>
            <w:tcMar/>
          </w:tcPr>
          <w:p w:rsidRPr="00F40C3D" w:rsidR="005C42DB" w:rsidP="007B258C" w:rsidRDefault="005C42DB" w14:paraId="4EF54BF3" w14:textId="77777777">
            <w:pPr>
              <w:jc w:val="center"/>
              <w:rPr>
                <w:rFonts w:cstheme="minorHAnsi"/>
                <w:bCs/>
                <w:sz w:val="18"/>
                <w:szCs w:val="18"/>
              </w:rPr>
            </w:pPr>
          </w:p>
        </w:tc>
        <w:tc>
          <w:tcPr>
            <w:tcW w:w="352" w:type="dxa"/>
            <w:tcMar/>
          </w:tcPr>
          <w:p w:rsidRPr="00F40C3D" w:rsidR="005C42DB" w:rsidP="007B258C" w:rsidRDefault="005C42DB" w14:paraId="336F84FE" w14:textId="77777777">
            <w:pPr>
              <w:jc w:val="center"/>
              <w:rPr>
                <w:rFonts w:cstheme="minorHAnsi"/>
                <w:bCs/>
                <w:sz w:val="18"/>
                <w:szCs w:val="18"/>
              </w:rPr>
            </w:pPr>
          </w:p>
        </w:tc>
        <w:tc>
          <w:tcPr>
            <w:tcW w:w="352" w:type="dxa"/>
            <w:shd w:val="clear" w:color="auto" w:fill="auto"/>
            <w:tcMar/>
          </w:tcPr>
          <w:p w:rsidRPr="00F40C3D" w:rsidR="005C42DB" w:rsidP="007B258C" w:rsidRDefault="005C42DB" w14:paraId="584DC456" w14:textId="77777777">
            <w:pPr>
              <w:jc w:val="center"/>
              <w:rPr>
                <w:rFonts w:cstheme="minorHAnsi"/>
                <w:bCs/>
                <w:sz w:val="18"/>
                <w:szCs w:val="18"/>
              </w:rPr>
            </w:pPr>
          </w:p>
        </w:tc>
      </w:tr>
      <w:tr w:rsidR="005C42DB" w:rsidTr="7E2D5B21" w14:paraId="56F9D2AA" w14:textId="77777777">
        <w:tc>
          <w:tcPr>
            <w:tcW w:w="619" w:type="dxa"/>
            <w:tcMar/>
          </w:tcPr>
          <w:p w:rsidRPr="00F40C3D" w:rsidR="005C42DB" w:rsidP="007B258C" w:rsidRDefault="005C42DB" w14:paraId="41F81041" w14:textId="77777777">
            <w:pPr>
              <w:rPr>
                <w:rFonts w:cstheme="minorHAnsi"/>
                <w:bCs/>
                <w:sz w:val="18"/>
                <w:szCs w:val="18"/>
              </w:rPr>
            </w:pPr>
            <w:r w:rsidRPr="003B2D04">
              <w:rPr>
                <w:rFonts w:cstheme="minorHAnsi"/>
                <w:bCs/>
                <w:sz w:val="18"/>
                <w:szCs w:val="18"/>
              </w:rPr>
              <w:t>SPE</w:t>
            </w:r>
            <w:r>
              <w:rPr>
                <w:rFonts w:cstheme="minorHAnsi"/>
                <w:bCs/>
                <w:sz w:val="18"/>
                <w:szCs w:val="18"/>
              </w:rPr>
              <w:t>7</w:t>
            </w:r>
          </w:p>
        </w:tc>
        <w:tc>
          <w:tcPr>
            <w:tcW w:w="350" w:type="dxa"/>
            <w:tcMar/>
          </w:tcPr>
          <w:p w:rsidRPr="00F40C3D" w:rsidR="005C42DB" w:rsidP="007B258C" w:rsidRDefault="005C42DB" w14:paraId="6494746A" w14:textId="77777777">
            <w:pPr>
              <w:jc w:val="center"/>
              <w:rPr>
                <w:rFonts w:cstheme="minorHAnsi"/>
                <w:bCs/>
                <w:sz w:val="18"/>
                <w:szCs w:val="18"/>
              </w:rPr>
            </w:pPr>
          </w:p>
        </w:tc>
        <w:tc>
          <w:tcPr>
            <w:tcW w:w="351" w:type="dxa"/>
            <w:tcMar/>
          </w:tcPr>
          <w:p w:rsidRPr="00F40C3D" w:rsidR="005C42DB" w:rsidP="007B258C" w:rsidRDefault="005C42DB" w14:paraId="2E42E871" w14:textId="77777777">
            <w:pPr>
              <w:jc w:val="center"/>
              <w:rPr>
                <w:rFonts w:cstheme="minorHAnsi"/>
                <w:bCs/>
                <w:sz w:val="18"/>
                <w:szCs w:val="18"/>
              </w:rPr>
            </w:pPr>
          </w:p>
        </w:tc>
        <w:tc>
          <w:tcPr>
            <w:tcW w:w="351" w:type="dxa"/>
            <w:tcMar/>
          </w:tcPr>
          <w:p w:rsidRPr="00F40C3D" w:rsidR="005C42DB" w:rsidP="007B258C" w:rsidRDefault="005C42DB" w14:paraId="57DBFA09" w14:textId="77777777">
            <w:pPr>
              <w:jc w:val="center"/>
              <w:rPr>
                <w:rFonts w:cstheme="minorHAnsi"/>
                <w:bCs/>
                <w:sz w:val="18"/>
                <w:szCs w:val="18"/>
              </w:rPr>
            </w:pPr>
          </w:p>
        </w:tc>
        <w:tc>
          <w:tcPr>
            <w:tcW w:w="351" w:type="dxa"/>
            <w:tcMar/>
          </w:tcPr>
          <w:p w:rsidRPr="00F40C3D" w:rsidR="005C42DB" w:rsidP="007B258C" w:rsidRDefault="005C42DB" w14:paraId="2D1413F2" w14:textId="77777777">
            <w:pPr>
              <w:jc w:val="center"/>
              <w:rPr>
                <w:rFonts w:cstheme="minorHAnsi"/>
                <w:bCs/>
                <w:sz w:val="18"/>
                <w:szCs w:val="18"/>
              </w:rPr>
            </w:pPr>
          </w:p>
        </w:tc>
        <w:tc>
          <w:tcPr>
            <w:tcW w:w="351" w:type="dxa"/>
            <w:shd w:val="clear" w:color="auto" w:fill="auto"/>
            <w:tcMar/>
          </w:tcPr>
          <w:p w:rsidRPr="00F40C3D" w:rsidR="005C42DB" w:rsidP="007B258C" w:rsidRDefault="005C42DB" w14:paraId="764DFB3C" w14:textId="77777777">
            <w:pPr>
              <w:jc w:val="center"/>
              <w:rPr>
                <w:rFonts w:cstheme="minorHAnsi"/>
                <w:bCs/>
                <w:sz w:val="18"/>
                <w:szCs w:val="18"/>
              </w:rPr>
            </w:pPr>
          </w:p>
        </w:tc>
        <w:tc>
          <w:tcPr>
            <w:tcW w:w="352" w:type="dxa"/>
            <w:shd w:val="clear" w:color="auto" w:fill="auto"/>
            <w:tcMar/>
          </w:tcPr>
          <w:p w:rsidRPr="00F40C3D" w:rsidR="005C42DB" w:rsidP="007B258C" w:rsidRDefault="005C42DB" w14:paraId="28AC2236" w14:textId="77777777">
            <w:pPr>
              <w:jc w:val="center"/>
              <w:rPr>
                <w:rFonts w:cstheme="minorHAnsi"/>
                <w:bCs/>
                <w:sz w:val="18"/>
                <w:szCs w:val="18"/>
              </w:rPr>
            </w:pPr>
          </w:p>
        </w:tc>
        <w:tc>
          <w:tcPr>
            <w:tcW w:w="351" w:type="dxa"/>
            <w:shd w:val="clear" w:color="auto" w:fill="auto"/>
            <w:tcMar/>
          </w:tcPr>
          <w:p w:rsidRPr="00F40C3D" w:rsidR="005C42DB" w:rsidP="007B258C" w:rsidRDefault="005C42DB" w14:paraId="6EA93D5E" w14:textId="77777777">
            <w:pPr>
              <w:jc w:val="center"/>
              <w:rPr>
                <w:rFonts w:cstheme="minorHAnsi"/>
                <w:bCs/>
                <w:sz w:val="18"/>
                <w:szCs w:val="18"/>
              </w:rPr>
            </w:pPr>
          </w:p>
        </w:tc>
        <w:tc>
          <w:tcPr>
            <w:tcW w:w="352" w:type="dxa"/>
            <w:shd w:val="clear" w:color="auto" w:fill="auto"/>
            <w:tcMar/>
          </w:tcPr>
          <w:p w:rsidRPr="00F40C3D" w:rsidR="005C42DB" w:rsidP="007B258C" w:rsidRDefault="005C42DB" w14:paraId="6DA4317D" w14:textId="77777777">
            <w:pPr>
              <w:jc w:val="center"/>
              <w:rPr>
                <w:rFonts w:cstheme="minorHAnsi"/>
                <w:bCs/>
                <w:sz w:val="18"/>
                <w:szCs w:val="18"/>
              </w:rPr>
            </w:pPr>
          </w:p>
        </w:tc>
        <w:tc>
          <w:tcPr>
            <w:tcW w:w="378" w:type="dxa"/>
            <w:shd w:val="clear" w:color="auto" w:fill="auto"/>
            <w:tcMar/>
          </w:tcPr>
          <w:p w:rsidRPr="00F40C3D" w:rsidR="005C42DB" w:rsidP="007B258C" w:rsidRDefault="005C42DB" w14:paraId="4F0B6971" w14:textId="77777777">
            <w:pPr>
              <w:jc w:val="center"/>
              <w:rPr>
                <w:rFonts w:cstheme="minorHAnsi"/>
                <w:bCs/>
                <w:sz w:val="18"/>
                <w:szCs w:val="18"/>
              </w:rPr>
            </w:pPr>
          </w:p>
        </w:tc>
        <w:tc>
          <w:tcPr>
            <w:tcW w:w="397" w:type="dxa"/>
            <w:tcMar/>
          </w:tcPr>
          <w:p w:rsidRPr="00F40C3D" w:rsidR="005C42DB" w:rsidP="007B258C" w:rsidRDefault="005C42DB" w14:paraId="03D8F696"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3578868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6BCCA434"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24C45893"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B86D8A5"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F31F23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A26956D"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53F6831" w14:textId="77777777">
            <w:pPr>
              <w:jc w:val="center"/>
              <w:rPr>
                <w:rFonts w:cstheme="minorHAnsi"/>
                <w:bCs/>
                <w:sz w:val="18"/>
                <w:szCs w:val="18"/>
              </w:rPr>
            </w:pPr>
          </w:p>
        </w:tc>
        <w:tc>
          <w:tcPr>
            <w:tcW w:w="352" w:type="dxa"/>
            <w:tcMar/>
          </w:tcPr>
          <w:p w:rsidRPr="00F40C3D" w:rsidR="005C42DB" w:rsidP="007B258C" w:rsidRDefault="005C42DB" w14:paraId="3C8CE15D" w14:textId="77777777">
            <w:pPr>
              <w:jc w:val="center"/>
              <w:rPr>
                <w:rFonts w:cstheme="minorHAnsi"/>
                <w:bCs/>
                <w:sz w:val="18"/>
                <w:szCs w:val="18"/>
              </w:rPr>
            </w:pPr>
            <w:r>
              <w:rPr>
                <w:rFonts w:cstheme="minorHAnsi"/>
                <w:bCs/>
                <w:sz w:val="18"/>
                <w:szCs w:val="18"/>
              </w:rPr>
              <w:t>O</w:t>
            </w:r>
          </w:p>
        </w:tc>
        <w:tc>
          <w:tcPr>
            <w:tcW w:w="351" w:type="dxa"/>
            <w:shd w:val="clear" w:color="auto" w:fill="FFC000" w:themeFill="accent4"/>
            <w:tcMar/>
          </w:tcPr>
          <w:p w:rsidRPr="00F40C3D" w:rsidR="005C42DB" w:rsidP="007B258C" w:rsidRDefault="005C42DB" w14:paraId="03AE8428" w14:textId="77777777">
            <w:pPr>
              <w:jc w:val="center"/>
              <w:rPr>
                <w:rFonts w:cstheme="minorHAnsi"/>
                <w:bCs/>
                <w:sz w:val="18"/>
                <w:szCs w:val="18"/>
              </w:rPr>
            </w:pPr>
            <w:r>
              <w:rPr>
                <w:rFonts w:cstheme="minorHAnsi"/>
                <w:bCs/>
                <w:sz w:val="18"/>
                <w:szCs w:val="18"/>
              </w:rPr>
              <w:t>F</w:t>
            </w:r>
          </w:p>
        </w:tc>
        <w:tc>
          <w:tcPr>
            <w:tcW w:w="352" w:type="dxa"/>
            <w:tcMar/>
          </w:tcPr>
          <w:p w:rsidRPr="00F40C3D" w:rsidR="005C42DB" w:rsidP="007B258C" w:rsidRDefault="005C42DB" w14:paraId="59109E10" w14:textId="77777777">
            <w:pPr>
              <w:jc w:val="center"/>
              <w:rPr>
                <w:rFonts w:cstheme="minorHAnsi"/>
                <w:bCs/>
                <w:sz w:val="18"/>
                <w:szCs w:val="18"/>
              </w:rPr>
            </w:pPr>
          </w:p>
        </w:tc>
        <w:tc>
          <w:tcPr>
            <w:tcW w:w="365" w:type="dxa"/>
            <w:tcMar/>
          </w:tcPr>
          <w:p w:rsidRPr="00F40C3D" w:rsidR="005C42DB" w:rsidP="007B258C" w:rsidRDefault="005C42DB" w14:paraId="6D8CBA1B" w14:textId="77777777">
            <w:pPr>
              <w:jc w:val="center"/>
              <w:rPr>
                <w:rFonts w:cstheme="minorHAnsi"/>
                <w:bCs/>
                <w:sz w:val="18"/>
                <w:szCs w:val="18"/>
              </w:rPr>
            </w:pPr>
          </w:p>
        </w:tc>
        <w:tc>
          <w:tcPr>
            <w:tcW w:w="352" w:type="dxa"/>
            <w:tcMar/>
          </w:tcPr>
          <w:p w:rsidRPr="00F40C3D" w:rsidR="005C42DB" w:rsidP="007B258C" w:rsidRDefault="005C42DB" w14:paraId="4ACC8609" w14:textId="77777777">
            <w:pPr>
              <w:jc w:val="center"/>
              <w:rPr>
                <w:rFonts w:cstheme="minorHAnsi"/>
                <w:bCs/>
                <w:sz w:val="18"/>
                <w:szCs w:val="18"/>
              </w:rPr>
            </w:pPr>
          </w:p>
        </w:tc>
        <w:tc>
          <w:tcPr>
            <w:tcW w:w="352" w:type="dxa"/>
            <w:tcMar/>
          </w:tcPr>
          <w:p w:rsidRPr="00F40C3D" w:rsidR="005C42DB" w:rsidP="007B258C" w:rsidRDefault="005C42DB" w14:paraId="233ED439" w14:textId="77777777">
            <w:pPr>
              <w:jc w:val="center"/>
              <w:rPr>
                <w:rFonts w:cstheme="minorHAnsi"/>
                <w:bCs/>
                <w:sz w:val="18"/>
                <w:szCs w:val="18"/>
              </w:rPr>
            </w:pPr>
          </w:p>
        </w:tc>
        <w:tc>
          <w:tcPr>
            <w:tcW w:w="352" w:type="dxa"/>
            <w:shd w:val="clear" w:color="auto" w:fill="auto"/>
            <w:tcMar/>
          </w:tcPr>
          <w:p w:rsidRPr="00F40C3D" w:rsidR="005C42DB" w:rsidP="007B258C" w:rsidRDefault="005C42DB" w14:paraId="3C605717" w14:textId="77777777">
            <w:pPr>
              <w:jc w:val="center"/>
              <w:rPr>
                <w:rFonts w:cstheme="minorHAnsi"/>
                <w:bCs/>
                <w:sz w:val="18"/>
                <w:szCs w:val="18"/>
              </w:rPr>
            </w:pPr>
          </w:p>
        </w:tc>
      </w:tr>
      <w:tr w:rsidR="005C42DB" w:rsidTr="7E2D5B21" w14:paraId="6C2E9B66" w14:textId="77777777">
        <w:tc>
          <w:tcPr>
            <w:tcW w:w="619" w:type="dxa"/>
            <w:tcMar/>
          </w:tcPr>
          <w:p w:rsidRPr="00F40C3D" w:rsidR="005C42DB" w:rsidP="007B258C" w:rsidRDefault="005C42DB" w14:paraId="49139E45" w14:textId="77777777">
            <w:pPr>
              <w:rPr>
                <w:rFonts w:cstheme="minorHAnsi"/>
                <w:bCs/>
                <w:sz w:val="18"/>
                <w:szCs w:val="18"/>
              </w:rPr>
            </w:pPr>
            <w:r w:rsidRPr="003B2D04">
              <w:rPr>
                <w:rFonts w:cstheme="minorHAnsi"/>
                <w:bCs/>
                <w:sz w:val="18"/>
                <w:szCs w:val="18"/>
              </w:rPr>
              <w:t>SPE</w:t>
            </w:r>
            <w:r>
              <w:rPr>
                <w:rFonts w:cstheme="minorHAnsi"/>
                <w:bCs/>
                <w:sz w:val="18"/>
                <w:szCs w:val="18"/>
              </w:rPr>
              <w:t>8</w:t>
            </w:r>
          </w:p>
        </w:tc>
        <w:tc>
          <w:tcPr>
            <w:tcW w:w="350" w:type="dxa"/>
            <w:tcMar/>
          </w:tcPr>
          <w:p w:rsidRPr="00F40C3D" w:rsidR="005C42DB" w:rsidP="007B258C" w:rsidRDefault="005C42DB" w14:paraId="10ABA718" w14:textId="77777777">
            <w:pPr>
              <w:jc w:val="center"/>
              <w:rPr>
                <w:rFonts w:cstheme="minorHAnsi"/>
                <w:bCs/>
                <w:sz w:val="18"/>
                <w:szCs w:val="18"/>
              </w:rPr>
            </w:pPr>
          </w:p>
        </w:tc>
        <w:tc>
          <w:tcPr>
            <w:tcW w:w="351" w:type="dxa"/>
            <w:tcMar/>
          </w:tcPr>
          <w:p w:rsidRPr="00F40C3D" w:rsidR="005C42DB" w:rsidP="007B258C" w:rsidRDefault="005C42DB" w14:paraId="2435F805" w14:textId="77777777">
            <w:pPr>
              <w:jc w:val="center"/>
              <w:rPr>
                <w:rFonts w:cstheme="minorHAnsi"/>
                <w:bCs/>
                <w:sz w:val="18"/>
                <w:szCs w:val="18"/>
              </w:rPr>
            </w:pPr>
          </w:p>
        </w:tc>
        <w:tc>
          <w:tcPr>
            <w:tcW w:w="351" w:type="dxa"/>
            <w:tcMar/>
          </w:tcPr>
          <w:p w:rsidRPr="00F40C3D" w:rsidR="005C42DB" w:rsidP="007B258C" w:rsidRDefault="005C42DB" w14:paraId="4578A96A" w14:textId="77777777">
            <w:pPr>
              <w:jc w:val="center"/>
              <w:rPr>
                <w:rFonts w:cstheme="minorHAnsi"/>
                <w:bCs/>
                <w:sz w:val="18"/>
                <w:szCs w:val="18"/>
              </w:rPr>
            </w:pPr>
          </w:p>
        </w:tc>
        <w:tc>
          <w:tcPr>
            <w:tcW w:w="351" w:type="dxa"/>
            <w:tcMar/>
          </w:tcPr>
          <w:p w:rsidRPr="00F40C3D" w:rsidR="005C42DB" w:rsidP="007B258C" w:rsidRDefault="005C42DB" w14:paraId="410819EE" w14:textId="77777777">
            <w:pPr>
              <w:jc w:val="center"/>
              <w:rPr>
                <w:rFonts w:cstheme="minorHAnsi"/>
                <w:bCs/>
                <w:sz w:val="18"/>
                <w:szCs w:val="18"/>
              </w:rPr>
            </w:pPr>
          </w:p>
        </w:tc>
        <w:tc>
          <w:tcPr>
            <w:tcW w:w="351" w:type="dxa"/>
            <w:shd w:val="clear" w:color="auto" w:fill="auto"/>
            <w:tcMar/>
          </w:tcPr>
          <w:p w:rsidRPr="00F40C3D" w:rsidR="005C42DB" w:rsidP="007B258C" w:rsidRDefault="005C42DB" w14:paraId="6ED791CE" w14:textId="77777777">
            <w:pPr>
              <w:jc w:val="center"/>
              <w:rPr>
                <w:rFonts w:cstheme="minorHAnsi"/>
                <w:bCs/>
                <w:sz w:val="18"/>
                <w:szCs w:val="18"/>
              </w:rPr>
            </w:pPr>
          </w:p>
        </w:tc>
        <w:tc>
          <w:tcPr>
            <w:tcW w:w="352" w:type="dxa"/>
            <w:shd w:val="clear" w:color="auto" w:fill="auto"/>
            <w:tcMar/>
          </w:tcPr>
          <w:p w:rsidRPr="00F40C3D" w:rsidR="005C42DB" w:rsidP="007B258C" w:rsidRDefault="005C42DB" w14:paraId="5F017D93" w14:textId="77777777">
            <w:pPr>
              <w:jc w:val="center"/>
              <w:rPr>
                <w:rFonts w:cstheme="minorHAnsi"/>
                <w:bCs/>
                <w:sz w:val="18"/>
                <w:szCs w:val="18"/>
              </w:rPr>
            </w:pPr>
          </w:p>
        </w:tc>
        <w:tc>
          <w:tcPr>
            <w:tcW w:w="351" w:type="dxa"/>
            <w:shd w:val="clear" w:color="auto" w:fill="auto"/>
            <w:tcMar/>
          </w:tcPr>
          <w:p w:rsidRPr="00F40C3D" w:rsidR="005C42DB" w:rsidP="007B258C" w:rsidRDefault="005C42DB" w14:paraId="573B666A" w14:textId="77777777">
            <w:pPr>
              <w:jc w:val="center"/>
              <w:rPr>
                <w:rFonts w:cstheme="minorHAnsi"/>
                <w:bCs/>
                <w:sz w:val="18"/>
                <w:szCs w:val="18"/>
              </w:rPr>
            </w:pPr>
          </w:p>
        </w:tc>
        <w:tc>
          <w:tcPr>
            <w:tcW w:w="352" w:type="dxa"/>
            <w:shd w:val="clear" w:color="auto" w:fill="auto"/>
            <w:tcMar/>
          </w:tcPr>
          <w:p w:rsidRPr="00F40C3D" w:rsidR="005C42DB" w:rsidP="007B258C" w:rsidRDefault="005C42DB" w14:paraId="1CD4CD92"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2ADF2472"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4D85EB0D"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2597300F" w14:textId="77777777">
            <w:pPr>
              <w:jc w:val="center"/>
              <w:rPr>
                <w:rFonts w:cstheme="minorHAnsi"/>
                <w:bCs/>
                <w:sz w:val="18"/>
                <w:szCs w:val="18"/>
              </w:rPr>
            </w:pPr>
          </w:p>
        </w:tc>
        <w:tc>
          <w:tcPr>
            <w:tcW w:w="352" w:type="dxa"/>
            <w:shd w:val="clear" w:color="auto" w:fill="FFC000" w:themeFill="accent4"/>
            <w:tcMar/>
          </w:tcPr>
          <w:p w:rsidRPr="00F40C3D" w:rsidR="005C42DB" w:rsidP="0D58C396" w:rsidRDefault="005C42DB" w14:paraId="341B7D3A" w14:textId="5AE8ACD9">
            <w:pPr>
              <w:jc w:val="center"/>
              <w:rPr>
                <w:rFonts w:cs="Calibri" w:cstheme="minorAscii"/>
                <w:sz w:val="18"/>
                <w:szCs w:val="18"/>
              </w:rPr>
            </w:pPr>
            <w:r w:rsidRPr="0D58C396" w:rsidR="1150D9D6">
              <w:rPr>
                <w:rFonts w:cs="Calibri" w:cstheme="minorAscii"/>
                <w:sz w:val="18"/>
                <w:szCs w:val="18"/>
              </w:rPr>
              <w:t>D</w:t>
            </w:r>
          </w:p>
        </w:tc>
        <w:tc>
          <w:tcPr>
            <w:tcW w:w="351" w:type="dxa"/>
            <w:shd w:val="clear" w:color="auto" w:fill="FFC000" w:themeFill="accent4"/>
            <w:tcMar/>
          </w:tcPr>
          <w:p w:rsidRPr="00F40C3D" w:rsidR="005C42DB" w:rsidP="0D58C396" w:rsidRDefault="005C42DB" w14:paraId="1D9FE261" w14:textId="79401F55">
            <w:pPr>
              <w:jc w:val="center"/>
              <w:rPr>
                <w:rFonts w:cs="Calibri" w:cstheme="minorAscii"/>
                <w:sz w:val="18"/>
                <w:szCs w:val="18"/>
              </w:rPr>
            </w:pPr>
            <w:r w:rsidRPr="0D58C396" w:rsidR="1150D9D6">
              <w:rPr>
                <w:rFonts w:cs="Calibri" w:cstheme="minorAscii"/>
                <w:sz w:val="18"/>
                <w:szCs w:val="18"/>
              </w:rPr>
              <w:t>D</w:t>
            </w:r>
          </w:p>
        </w:tc>
        <w:tc>
          <w:tcPr>
            <w:tcW w:w="352" w:type="dxa"/>
            <w:shd w:val="clear" w:color="auto" w:fill="auto"/>
            <w:tcMar/>
          </w:tcPr>
          <w:p w:rsidRPr="00F40C3D" w:rsidR="005C42DB" w:rsidP="0D58C396" w:rsidRDefault="005C42DB" w14:paraId="19BC6195" w14:textId="0C720A06">
            <w:pPr>
              <w:jc w:val="center"/>
              <w:rPr>
                <w:rFonts w:cs="Calibri" w:cstheme="minorAscii"/>
                <w:sz w:val="18"/>
                <w:szCs w:val="18"/>
              </w:rPr>
            </w:pPr>
            <w:r w:rsidRPr="0D58C396" w:rsidR="1150D9D6">
              <w:rPr>
                <w:rFonts w:cs="Calibri" w:cstheme="minorAscii"/>
                <w:sz w:val="18"/>
                <w:szCs w:val="18"/>
              </w:rPr>
              <w:t>D</w:t>
            </w:r>
          </w:p>
        </w:tc>
        <w:tc>
          <w:tcPr>
            <w:tcW w:w="352" w:type="dxa"/>
            <w:shd w:val="clear" w:color="auto" w:fill="FFC000" w:themeFill="accent4"/>
            <w:tcMar/>
          </w:tcPr>
          <w:p w:rsidRPr="00F40C3D" w:rsidR="005C42DB" w:rsidP="0D58C396" w:rsidRDefault="005C42DB" w14:paraId="6AF84966" w14:textId="12ADFCA2">
            <w:pPr>
              <w:jc w:val="center"/>
              <w:rPr>
                <w:rFonts w:cs="Calibri" w:cstheme="minorAscii"/>
                <w:sz w:val="18"/>
                <w:szCs w:val="18"/>
              </w:rPr>
            </w:pPr>
            <w:r w:rsidRPr="0D58C396" w:rsidR="1150D9D6">
              <w:rPr>
                <w:rFonts w:cs="Calibri" w:cstheme="minorAscii"/>
                <w:sz w:val="18"/>
                <w:szCs w:val="18"/>
              </w:rPr>
              <w:t>D</w:t>
            </w:r>
          </w:p>
        </w:tc>
        <w:tc>
          <w:tcPr>
            <w:tcW w:w="352" w:type="dxa"/>
            <w:shd w:val="clear" w:color="auto" w:fill="FFC000" w:themeFill="accent4"/>
            <w:tcMar/>
          </w:tcPr>
          <w:p w:rsidRPr="00F40C3D" w:rsidR="005C42DB" w:rsidP="0D58C396" w:rsidRDefault="005C42DB" w14:paraId="5224B7B4" w14:textId="4DE06DCD">
            <w:pPr>
              <w:jc w:val="center"/>
              <w:rPr>
                <w:rFonts w:cs="Calibri" w:cstheme="minorAscii"/>
                <w:sz w:val="18"/>
                <w:szCs w:val="18"/>
              </w:rPr>
            </w:pPr>
            <w:r w:rsidRPr="0D58C396" w:rsidR="1150D9D6">
              <w:rPr>
                <w:rFonts w:cs="Calibri" w:cstheme="minorAscii"/>
                <w:sz w:val="18"/>
                <w:szCs w:val="18"/>
              </w:rPr>
              <w:t>D</w:t>
            </w:r>
          </w:p>
        </w:tc>
        <w:tc>
          <w:tcPr>
            <w:tcW w:w="352" w:type="dxa"/>
            <w:shd w:val="clear" w:color="auto" w:fill="FF0000"/>
            <w:tcMar/>
          </w:tcPr>
          <w:p w:rsidRPr="00F40C3D" w:rsidR="005C42DB" w:rsidP="007B258C" w:rsidRDefault="005C42DB" w14:paraId="65A852B9" w14:textId="77777777">
            <w:pPr>
              <w:jc w:val="center"/>
              <w:rPr>
                <w:rFonts w:cstheme="minorHAnsi"/>
                <w:bCs/>
                <w:sz w:val="18"/>
                <w:szCs w:val="18"/>
              </w:rPr>
            </w:pPr>
          </w:p>
        </w:tc>
        <w:tc>
          <w:tcPr>
            <w:tcW w:w="352" w:type="dxa"/>
            <w:tcMar/>
          </w:tcPr>
          <w:p w:rsidRPr="00F40C3D" w:rsidR="005C42DB" w:rsidP="007B258C" w:rsidRDefault="005C42DB" w14:paraId="057A775A"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464159A3" w14:textId="77777777">
            <w:pPr>
              <w:jc w:val="center"/>
              <w:rPr>
                <w:rFonts w:cstheme="minorHAnsi"/>
                <w:bCs/>
                <w:sz w:val="18"/>
                <w:szCs w:val="18"/>
              </w:rPr>
            </w:pPr>
            <w:r>
              <w:rPr>
                <w:rFonts w:cstheme="minorHAnsi"/>
                <w:bCs/>
                <w:sz w:val="18"/>
                <w:szCs w:val="18"/>
              </w:rPr>
              <w:t>F</w:t>
            </w:r>
          </w:p>
        </w:tc>
        <w:tc>
          <w:tcPr>
            <w:tcW w:w="352" w:type="dxa"/>
            <w:shd w:val="clear" w:color="auto" w:fill="FFC000" w:themeFill="accent4"/>
            <w:tcMar/>
          </w:tcPr>
          <w:p w:rsidRPr="00F40C3D" w:rsidR="005C42DB" w:rsidP="007B258C" w:rsidRDefault="005C42DB" w14:paraId="5418A6EB"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07B258C" w:rsidRDefault="005C42DB" w14:paraId="50C86401" w14:textId="77777777">
            <w:pPr>
              <w:jc w:val="center"/>
              <w:rPr>
                <w:rFonts w:cstheme="minorHAnsi"/>
                <w:bCs/>
                <w:sz w:val="18"/>
                <w:szCs w:val="18"/>
              </w:rPr>
            </w:pPr>
            <w:r>
              <w:rPr>
                <w:rFonts w:cstheme="minorHAnsi"/>
                <w:bCs/>
                <w:sz w:val="18"/>
                <w:szCs w:val="18"/>
              </w:rPr>
              <w:t>N</w:t>
            </w:r>
          </w:p>
        </w:tc>
        <w:tc>
          <w:tcPr>
            <w:tcW w:w="352" w:type="dxa"/>
            <w:tcMar/>
          </w:tcPr>
          <w:p w:rsidRPr="00F40C3D" w:rsidR="005C42DB" w:rsidP="007B258C" w:rsidRDefault="005C42DB" w14:paraId="32B16403" w14:textId="77777777">
            <w:pPr>
              <w:jc w:val="center"/>
              <w:rPr>
                <w:rFonts w:cstheme="minorHAnsi"/>
                <w:bCs/>
                <w:sz w:val="18"/>
                <w:szCs w:val="18"/>
              </w:rPr>
            </w:pPr>
          </w:p>
        </w:tc>
        <w:tc>
          <w:tcPr>
            <w:tcW w:w="352" w:type="dxa"/>
            <w:tcMar/>
          </w:tcPr>
          <w:p w:rsidRPr="00F40C3D" w:rsidR="005C42DB" w:rsidP="007B258C" w:rsidRDefault="005C42DB" w14:paraId="5A56A546" w14:textId="77777777">
            <w:pPr>
              <w:jc w:val="center"/>
              <w:rPr>
                <w:rFonts w:cstheme="minorHAnsi"/>
                <w:bCs/>
                <w:sz w:val="18"/>
                <w:szCs w:val="18"/>
              </w:rPr>
            </w:pPr>
          </w:p>
        </w:tc>
        <w:tc>
          <w:tcPr>
            <w:tcW w:w="352" w:type="dxa"/>
            <w:shd w:val="clear" w:color="auto" w:fill="auto"/>
            <w:tcMar/>
          </w:tcPr>
          <w:p w:rsidRPr="00F40C3D" w:rsidR="005C42DB" w:rsidP="007B258C" w:rsidRDefault="005C42DB" w14:paraId="490F54A2" w14:textId="77777777">
            <w:pPr>
              <w:jc w:val="center"/>
              <w:rPr>
                <w:rFonts w:cstheme="minorHAnsi"/>
                <w:bCs/>
                <w:sz w:val="18"/>
                <w:szCs w:val="18"/>
              </w:rPr>
            </w:pPr>
          </w:p>
        </w:tc>
      </w:tr>
      <w:tr w:rsidR="005C42DB" w:rsidTr="7E2D5B21" w14:paraId="592C43DD" w14:textId="77777777">
        <w:tc>
          <w:tcPr>
            <w:tcW w:w="619" w:type="dxa"/>
            <w:tcMar/>
          </w:tcPr>
          <w:p w:rsidRPr="00F40C3D" w:rsidR="005C42DB" w:rsidP="007B258C" w:rsidRDefault="005C42DB" w14:paraId="530C7C02" w14:textId="77777777">
            <w:pPr>
              <w:rPr>
                <w:rFonts w:cstheme="minorHAnsi"/>
                <w:bCs/>
                <w:sz w:val="18"/>
                <w:szCs w:val="18"/>
              </w:rPr>
            </w:pPr>
            <w:r w:rsidRPr="003B2D04">
              <w:rPr>
                <w:rFonts w:cstheme="minorHAnsi"/>
                <w:bCs/>
                <w:sz w:val="18"/>
                <w:szCs w:val="18"/>
              </w:rPr>
              <w:t>SPE</w:t>
            </w:r>
            <w:r>
              <w:rPr>
                <w:rFonts w:cstheme="minorHAnsi"/>
                <w:bCs/>
                <w:sz w:val="18"/>
                <w:szCs w:val="18"/>
              </w:rPr>
              <w:t>9</w:t>
            </w:r>
          </w:p>
        </w:tc>
        <w:tc>
          <w:tcPr>
            <w:tcW w:w="350" w:type="dxa"/>
            <w:tcMar/>
          </w:tcPr>
          <w:p w:rsidRPr="00F40C3D" w:rsidR="005C42DB" w:rsidP="007B258C" w:rsidRDefault="005C42DB" w14:paraId="20FE3E8E" w14:textId="77777777">
            <w:pPr>
              <w:jc w:val="center"/>
              <w:rPr>
                <w:rFonts w:cstheme="minorHAnsi"/>
                <w:bCs/>
                <w:sz w:val="18"/>
                <w:szCs w:val="18"/>
              </w:rPr>
            </w:pPr>
          </w:p>
        </w:tc>
        <w:tc>
          <w:tcPr>
            <w:tcW w:w="351" w:type="dxa"/>
            <w:tcMar/>
          </w:tcPr>
          <w:p w:rsidRPr="00F40C3D" w:rsidR="005C42DB" w:rsidP="007B258C" w:rsidRDefault="005C42DB" w14:paraId="54B2A1A8" w14:textId="77777777">
            <w:pPr>
              <w:jc w:val="center"/>
              <w:rPr>
                <w:rFonts w:cstheme="minorHAnsi"/>
                <w:bCs/>
                <w:sz w:val="18"/>
                <w:szCs w:val="18"/>
              </w:rPr>
            </w:pPr>
          </w:p>
        </w:tc>
        <w:tc>
          <w:tcPr>
            <w:tcW w:w="351" w:type="dxa"/>
            <w:shd w:val="clear" w:color="auto" w:fill="FFC000" w:themeFill="accent4"/>
            <w:tcMar/>
          </w:tcPr>
          <w:p w:rsidRPr="00F40C3D" w:rsidR="005C42DB" w:rsidP="0D58C396" w:rsidRDefault="005C42DB" w14:paraId="63F07C3A" w14:textId="2ED8B02F">
            <w:pPr>
              <w:jc w:val="center"/>
              <w:rPr>
                <w:rFonts w:cs="Calibri" w:cstheme="minorAscii"/>
                <w:sz w:val="18"/>
                <w:szCs w:val="18"/>
              </w:rPr>
            </w:pPr>
            <w:r w:rsidRPr="0D58C396" w:rsidR="06208D36">
              <w:rPr>
                <w:rFonts w:cs="Calibri" w:cstheme="minorAscii"/>
                <w:sz w:val="18"/>
                <w:szCs w:val="18"/>
              </w:rPr>
              <w:t>I</w:t>
            </w:r>
          </w:p>
        </w:tc>
        <w:tc>
          <w:tcPr>
            <w:tcW w:w="351" w:type="dxa"/>
            <w:tcMar/>
          </w:tcPr>
          <w:p w:rsidRPr="00F40C3D" w:rsidR="005C42DB" w:rsidP="007B258C" w:rsidRDefault="005C42DB" w14:paraId="1BDAA0E1" w14:textId="77777777">
            <w:pPr>
              <w:jc w:val="center"/>
              <w:rPr>
                <w:rFonts w:cstheme="minorHAnsi"/>
                <w:bCs/>
                <w:sz w:val="18"/>
                <w:szCs w:val="18"/>
              </w:rPr>
            </w:pPr>
          </w:p>
        </w:tc>
        <w:tc>
          <w:tcPr>
            <w:tcW w:w="351" w:type="dxa"/>
            <w:shd w:val="clear" w:color="auto" w:fill="auto"/>
            <w:tcMar/>
          </w:tcPr>
          <w:p w:rsidRPr="00F40C3D" w:rsidR="005C42DB" w:rsidP="007B258C" w:rsidRDefault="005C42DB" w14:paraId="2D5A891E" w14:textId="77777777">
            <w:pPr>
              <w:jc w:val="center"/>
              <w:rPr>
                <w:rFonts w:cstheme="minorHAnsi"/>
                <w:bCs/>
                <w:sz w:val="18"/>
                <w:szCs w:val="18"/>
              </w:rPr>
            </w:pPr>
          </w:p>
        </w:tc>
        <w:tc>
          <w:tcPr>
            <w:tcW w:w="352" w:type="dxa"/>
            <w:shd w:val="clear" w:color="auto" w:fill="auto"/>
            <w:tcMar/>
          </w:tcPr>
          <w:p w:rsidRPr="00F40C3D" w:rsidR="005C42DB" w:rsidP="007B258C" w:rsidRDefault="005C42DB" w14:paraId="054B1247" w14:textId="77777777">
            <w:pPr>
              <w:jc w:val="center"/>
              <w:rPr>
                <w:rFonts w:cstheme="minorHAnsi"/>
                <w:bCs/>
                <w:sz w:val="18"/>
                <w:szCs w:val="18"/>
              </w:rPr>
            </w:pPr>
          </w:p>
        </w:tc>
        <w:tc>
          <w:tcPr>
            <w:tcW w:w="351" w:type="dxa"/>
            <w:shd w:val="clear" w:color="auto" w:fill="auto"/>
            <w:tcMar/>
          </w:tcPr>
          <w:p w:rsidRPr="00F40C3D" w:rsidR="005C42DB" w:rsidP="007B258C" w:rsidRDefault="005C42DB" w14:paraId="2C08E11F" w14:textId="77777777">
            <w:pPr>
              <w:jc w:val="center"/>
              <w:rPr>
                <w:rFonts w:cstheme="minorHAnsi"/>
                <w:bCs/>
                <w:sz w:val="18"/>
                <w:szCs w:val="18"/>
              </w:rPr>
            </w:pPr>
          </w:p>
        </w:tc>
        <w:tc>
          <w:tcPr>
            <w:tcW w:w="352" w:type="dxa"/>
            <w:shd w:val="clear" w:color="auto" w:fill="auto"/>
            <w:tcMar/>
          </w:tcPr>
          <w:p w:rsidRPr="00F40C3D" w:rsidR="005C42DB" w:rsidP="007B258C" w:rsidRDefault="005C42DB" w14:paraId="6BB125FF"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060B8946" w14:textId="77777777">
            <w:pPr>
              <w:jc w:val="center"/>
              <w:rPr>
                <w:rFonts w:cstheme="minorHAnsi"/>
                <w:bCs/>
                <w:sz w:val="18"/>
                <w:szCs w:val="18"/>
              </w:rPr>
            </w:pPr>
          </w:p>
        </w:tc>
        <w:tc>
          <w:tcPr>
            <w:tcW w:w="397" w:type="dxa"/>
            <w:shd w:val="clear" w:color="auto" w:fill="auto"/>
            <w:tcMar/>
          </w:tcPr>
          <w:p w:rsidRPr="00F40C3D" w:rsidR="005C42DB" w:rsidP="007B258C" w:rsidRDefault="005C42DB" w14:paraId="039DE99F" w14:textId="77777777">
            <w:pPr>
              <w:jc w:val="center"/>
              <w:rPr>
                <w:rFonts w:cstheme="minorHAnsi"/>
                <w:bCs/>
                <w:sz w:val="18"/>
                <w:szCs w:val="18"/>
              </w:rPr>
            </w:pPr>
          </w:p>
        </w:tc>
        <w:tc>
          <w:tcPr>
            <w:tcW w:w="352" w:type="dxa"/>
            <w:shd w:val="clear" w:color="auto" w:fill="auto"/>
            <w:tcMar/>
          </w:tcPr>
          <w:p w:rsidRPr="00F40C3D" w:rsidR="005C42DB" w:rsidP="007B258C" w:rsidRDefault="005C42DB" w14:paraId="5C182C29"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266311F7" w14:textId="15E1E8D1">
            <w:pPr>
              <w:jc w:val="center"/>
              <w:rPr>
                <w:rFonts w:cs="Calibri" w:cstheme="minorAscii"/>
                <w:sz w:val="18"/>
                <w:szCs w:val="18"/>
              </w:rPr>
            </w:pPr>
            <w:r w:rsidRPr="7E2D5B21" w:rsidR="6827A7AB">
              <w:rPr>
                <w:rFonts w:cs="Calibri" w:cstheme="minorAscii"/>
                <w:sz w:val="18"/>
                <w:szCs w:val="18"/>
              </w:rPr>
              <w:t>D</w:t>
            </w:r>
          </w:p>
        </w:tc>
        <w:tc>
          <w:tcPr>
            <w:tcW w:w="351" w:type="dxa"/>
            <w:shd w:val="clear" w:color="auto" w:fill="auto"/>
            <w:tcMar/>
          </w:tcPr>
          <w:p w:rsidRPr="00F40C3D" w:rsidR="005C42DB" w:rsidP="7E2D5B21" w:rsidRDefault="005C42DB" w14:paraId="41B4E7E1" w14:textId="12BCFC09">
            <w:pPr>
              <w:jc w:val="center"/>
              <w:rPr>
                <w:rFonts w:cs="Calibri" w:cstheme="minorAscii"/>
                <w:sz w:val="18"/>
                <w:szCs w:val="18"/>
              </w:rPr>
            </w:pPr>
            <w:r w:rsidRPr="7E2D5B21" w:rsidR="6827A7AB">
              <w:rPr>
                <w:rFonts w:cs="Calibri" w:cstheme="minorAscii"/>
                <w:sz w:val="18"/>
                <w:szCs w:val="18"/>
              </w:rPr>
              <w:t>D</w:t>
            </w:r>
          </w:p>
        </w:tc>
        <w:tc>
          <w:tcPr>
            <w:tcW w:w="352" w:type="dxa"/>
            <w:shd w:val="clear" w:color="auto" w:fill="FFC000" w:themeFill="accent4"/>
            <w:tcMar/>
          </w:tcPr>
          <w:p w:rsidRPr="00F40C3D" w:rsidR="005C42DB" w:rsidP="7E2D5B21" w:rsidRDefault="005C42DB" w14:paraId="54307096" w14:textId="5902C77D">
            <w:pPr>
              <w:jc w:val="center"/>
              <w:rPr>
                <w:rFonts w:cs="Calibri" w:cstheme="minorAscii"/>
                <w:sz w:val="18"/>
                <w:szCs w:val="18"/>
              </w:rPr>
            </w:pPr>
            <w:r w:rsidRPr="7E2D5B21" w:rsidR="6827A7AB">
              <w:rPr>
                <w:rFonts w:cs="Calibri" w:cstheme="minorAscii"/>
                <w:sz w:val="18"/>
                <w:szCs w:val="18"/>
              </w:rPr>
              <w:t>D</w:t>
            </w:r>
          </w:p>
        </w:tc>
        <w:tc>
          <w:tcPr>
            <w:tcW w:w="352" w:type="dxa"/>
            <w:shd w:val="clear" w:color="auto" w:fill="auto"/>
            <w:tcMar/>
          </w:tcPr>
          <w:p w:rsidRPr="00F40C3D" w:rsidR="005C42DB" w:rsidP="7E2D5B21" w:rsidRDefault="005C42DB" w14:paraId="615C2021" w14:textId="3DBA305F">
            <w:pPr>
              <w:jc w:val="center"/>
              <w:rPr>
                <w:rFonts w:cs="Calibri" w:cstheme="minorAscii"/>
                <w:sz w:val="18"/>
                <w:szCs w:val="18"/>
              </w:rPr>
            </w:pPr>
            <w:r w:rsidRPr="7E2D5B21" w:rsidR="6827A7AB">
              <w:rPr>
                <w:rFonts w:cs="Calibri" w:cstheme="minorAscii"/>
                <w:sz w:val="18"/>
                <w:szCs w:val="18"/>
              </w:rPr>
              <w:t>D</w:t>
            </w:r>
          </w:p>
        </w:tc>
        <w:tc>
          <w:tcPr>
            <w:tcW w:w="352" w:type="dxa"/>
            <w:shd w:val="clear" w:color="auto" w:fill="FFC000" w:themeFill="accent4"/>
            <w:tcMar/>
          </w:tcPr>
          <w:p w:rsidRPr="00F40C3D" w:rsidR="005C42DB" w:rsidP="7E2D5B21" w:rsidRDefault="005C42DB" w14:paraId="26497293" w14:textId="440C7051">
            <w:pPr>
              <w:jc w:val="center"/>
              <w:rPr>
                <w:rFonts w:cs="Calibri" w:cstheme="minorAscii"/>
                <w:sz w:val="18"/>
                <w:szCs w:val="18"/>
              </w:rPr>
            </w:pPr>
            <w:r w:rsidRPr="7E2D5B21" w:rsidR="6827A7AB">
              <w:rPr>
                <w:rFonts w:cs="Calibri" w:cstheme="minorAscii"/>
                <w:sz w:val="18"/>
                <w:szCs w:val="18"/>
              </w:rPr>
              <w:t>D</w:t>
            </w:r>
          </w:p>
        </w:tc>
        <w:tc>
          <w:tcPr>
            <w:tcW w:w="352" w:type="dxa"/>
            <w:shd w:val="clear" w:color="auto" w:fill="FF0000"/>
            <w:tcMar/>
          </w:tcPr>
          <w:p w:rsidRPr="00F40C3D" w:rsidR="005C42DB" w:rsidP="007B258C" w:rsidRDefault="005C42DB" w14:paraId="6ABD2A0C"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7602F47C"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6A6A28FD" w14:textId="77777777">
            <w:pPr>
              <w:jc w:val="center"/>
              <w:rPr>
                <w:rFonts w:cstheme="minorHAnsi"/>
                <w:bCs/>
                <w:sz w:val="18"/>
                <w:szCs w:val="18"/>
              </w:rPr>
            </w:pPr>
            <w:r>
              <w:rPr>
                <w:rFonts w:cstheme="minorHAnsi"/>
                <w:bCs/>
                <w:sz w:val="18"/>
                <w:szCs w:val="18"/>
              </w:rPr>
              <w:t>F</w:t>
            </w:r>
          </w:p>
        </w:tc>
        <w:tc>
          <w:tcPr>
            <w:tcW w:w="352" w:type="dxa"/>
            <w:tcMar/>
          </w:tcPr>
          <w:p w:rsidRPr="00F40C3D" w:rsidR="005C42DB" w:rsidP="007B258C" w:rsidRDefault="005C42DB" w14:paraId="05B35A24" w14:textId="77777777">
            <w:pPr>
              <w:jc w:val="center"/>
              <w:rPr>
                <w:rFonts w:cstheme="minorHAnsi"/>
                <w:bCs/>
                <w:sz w:val="18"/>
                <w:szCs w:val="18"/>
              </w:rPr>
            </w:pPr>
          </w:p>
        </w:tc>
        <w:tc>
          <w:tcPr>
            <w:tcW w:w="365" w:type="dxa"/>
            <w:tcMar/>
          </w:tcPr>
          <w:p w:rsidRPr="00F40C3D" w:rsidR="005C42DB" w:rsidP="007B258C" w:rsidRDefault="005C42DB" w14:paraId="4C95BD97" w14:textId="77777777">
            <w:pPr>
              <w:jc w:val="center"/>
              <w:rPr>
                <w:rFonts w:cstheme="minorHAnsi"/>
                <w:bCs/>
                <w:sz w:val="18"/>
                <w:szCs w:val="18"/>
              </w:rPr>
            </w:pPr>
          </w:p>
        </w:tc>
        <w:tc>
          <w:tcPr>
            <w:tcW w:w="352" w:type="dxa"/>
            <w:tcMar/>
          </w:tcPr>
          <w:p w:rsidRPr="00F40C3D" w:rsidR="005C42DB" w:rsidP="007B258C" w:rsidRDefault="005C42DB" w14:paraId="279731A2" w14:textId="77777777">
            <w:pPr>
              <w:jc w:val="center"/>
              <w:rPr>
                <w:rFonts w:cstheme="minorHAnsi"/>
                <w:bCs/>
                <w:sz w:val="18"/>
                <w:szCs w:val="18"/>
              </w:rPr>
            </w:pPr>
          </w:p>
        </w:tc>
        <w:tc>
          <w:tcPr>
            <w:tcW w:w="352" w:type="dxa"/>
            <w:tcMar/>
          </w:tcPr>
          <w:p w:rsidRPr="00F40C3D" w:rsidR="005C42DB" w:rsidP="007B258C" w:rsidRDefault="005C42DB" w14:paraId="6E57DD47" w14:textId="77777777">
            <w:pPr>
              <w:jc w:val="center"/>
              <w:rPr>
                <w:rFonts w:cstheme="minorHAnsi"/>
                <w:bCs/>
                <w:sz w:val="18"/>
                <w:szCs w:val="18"/>
              </w:rPr>
            </w:pPr>
          </w:p>
        </w:tc>
        <w:tc>
          <w:tcPr>
            <w:tcW w:w="352" w:type="dxa"/>
            <w:shd w:val="clear" w:color="auto" w:fill="auto"/>
            <w:tcMar/>
          </w:tcPr>
          <w:p w:rsidRPr="00F40C3D" w:rsidR="005C42DB" w:rsidP="007B258C" w:rsidRDefault="005C42DB" w14:paraId="3BD0ED4C" w14:textId="77777777">
            <w:pPr>
              <w:jc w:val="center"/>
              <w:rPr>
                <w:rFonts w:cstheme="minorHAnsi"/>
                <w:bCs/>
                <w:sz w:val="18"/>
                <w:szCs w:val="18"/>
              </w:rPr>
            </w:pPr>
          </w:p>
        </w:tc>
      </w:tr>
      <w:tr w:rsidR="005C42DB" w:rsidTr="7E2D5B21" w14:paraId="60280615" w14:textId="77777777">
        <w:tc>
          <w:tcPr>
            <w:tcW w:w="619" w:type="dxa"/>
            <w:tcMar/>
          </w:tcPr>
          <w:p w:rsidRPr="00F40C3D" w:rsidR="005C42DB" w:rsidP="007B258C" w:rsidRDefault="005C42DB" w14:paraId="12346B86" w14:textId="77777777">
            <w:pPr>
              <w:rPr>
                <w:rFonts w:cstheme="minorHAnsi"/>
                <w:bCs/>
                <w:sz w:val="18"/>
                <w:szCs w:val="18"/>
              </w:rPr>
            </w:pPr>
            <w:r w:rsidRPr="003B2D04">
              <w:rPr>
                <w:rFonts w:cstheme="minorHAnsi"/>
                <w:bCs/>
                <w:sz w:val="18"/>
                <w:szCs w:val="18"/>
              </w:rPr>
              <w:t>SPE</w:t>
            </w:r>
            <w:r>
              <w:rPr>
                <w:rFonts w:cstheme="minorHAnsi"/>
                <w:bCs/>
                <w:sz w:val="18"/>
                <w:szCs w:val="18"/>
              </w:rPr>
              <w:t>10</w:t>
            </w:r>
          </w:p>
        </w:tc>
        <w:tc>
          <w:tcPr>
            <w:tcW w:w="350" w:type="dxa"/>
            <w:tcMar/>
          </w:tcPr>
          <w:p w:rsidRPr="00F40C3D" w:rsidR="005C42DB" w:rsidP="007B258C" w:rsidRDefault="005C42DB" w14:paraId="000DBF49" w14:textId="77777777">
            <w:pPr>
              <w:jc w:val="center"/>
              <w:rPr>
                <w:rFonts w:cstheme="minorHAnsi"/>
                <w:bCs/>
                <w:sz w:val="18"/>
                <w:szCs w:val="18"/>
              </w:rPr>
            </w:pPr>
          </w:p>
        </w:tc>
        <w:tc>
          <w:tcPr>
            <w:tcW w:w="351" w:type="dxa"/>
            <w:tcMar/>
          </w:tcPr>
          <w:p w:rsidRPr="00F40C3D" w:rsidR="005C42DB" w:rsidP="007B258C" w:rsidRDefault="005C42DB" w14:paraId="2A701190"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285E8414"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4CFDAE4F" w14:textId="77777777">
            <w:pPr>
              <w:jc w:val="center"/>
              <w:rPr>
                <w:rFonts w:cstheme="minorHAnsi"/>
                <w:bCs/>
                <w:sz w:val="18"/>
                <w:szCs w:val="18"/>
              </w:rPr>
            </w:pPr>
            <w:r>
              <w:rPr>
                <w:rFonts w:cstheme="minorHAnsi"/>
                <w:bCs/>
                <w:sz w:val="18"/>
                <w:szCs w:val="18"/>
              </w:rPr>
              <w:t>J</w:t>
            </w:r>
          </w:p>
        </w:tc>
        <w:tc>
          <w:tcPr>
            <w:tcW w:w="351" w:type="dxa"/>
            <w:shd w:val="clear" w:color="auto" w:fill="auto"/>
            <w:tcMar/>
          </w:tcPr>
          <w:p w:rsidRPr="00F40C3D" w:rsidR="005C42DB" w:rsidP="007B258C" w:rsidRDefault="005C42DB" w14:paraId="3B14EBA2" w14:textId="77777777">
            <w:pPr>
              <w:jc w:val="center"/>
              <w:rPr>
                <w:rFonts w:cstheme="minorHAnsi"/>
                <w:bCs/>
                <w:sz w:val="18"/>
                <w:szCs w:val="18"/>
              </w:rPr>
            </w:pPr>
          </w:p>
        </w:tc>
        <w:tc>
          <w:tcPr>
            <w:tcW w:w="352" w:type="dxa"/>
            <w:shd w:val="clear" w:color="auto" w:fill="auto"/>
            <w:tcMar/>
          </w:tcPr>
          <w:p w:rsidRPr="00F40C3D" w:rsidR="005C42DB" w:rsidP="007B258C" w:rsidRDefault="005C42DB" w14:paraId="2CA08503" w14:textId="77777777">
            <w:pPr>
              <w:jc w:val="center"/>
              <w:rPr>
                <w:rFonts w:cstheme="minorHAnsi"/>
                <w:bCs/>
                <w:sz w:val="18"/>
                <w:szCs w:val="18"/>
              </w:rPr>
            </w:pPr>
          </w:p>
        </w:tc>
        <w:tc>
          <w:tcPr>
            <w:tcW w:w="351" w:type="dxa"/>
            <w:shd w:val="clear" w:color="auto" w:fill="auto"/>
            <w:tcMar/>
          </w:tcPr>
          <w:p w:rsidRPr="00F40C3D" w:rsidR="005C42DB" w:rsidP="007B258C" w:rsidRDefault="005C42DB" w14:paraId="251B91CB" w14:textId="77777777">
            <w:pPr>
              <w:jc w:val="center"/>
              <w:rPr>
                <w:rFonts w:cstheme="minorHAnsi"/>
                <w:bCs/>
                <w:sz w:val="18"/>
                <w:szCs w:val="18"/>
              </w:rPr>
            </w:pPr>
          </w:p>
        </w:tc>
        <w:tc>
          <w:tcPr>
            <w:tcW w:w="352" w:type="dxa"/>
            <w:shd w:val="clear" w:color="auto" w:fill="auto"/>
            <w:tcMar/>
          </w:tcPr>
          <w:p w:rsidRPr="00F40C3D" w:rsidR="005C42DB" w:rsidP="007B258C" w:rsidRDefault="005C42DB" w14:paraId="2DB4DA16" w14:textId="77777777">
            <w:pPr>
              <w:jc w:val="center"/>
              <w:rPr>
                <w:rFonts w:cstheme="minorHAnsi"/>
                <w:bCs/>
                <w:sz w:val="18"/>
                <w:szCs w:val="18"/>
              </w:rPr>
            </w:pPr>
          </w:p>
        </w:tc>
        <w:tc>
          <w:tcPr>
            <w:tcW w:w="378" w:type="dxa"/>
            <w:shd w:val="clear" w:color="auto" w:fill="auto"/>
            <w:tcMar/>
          </w:tcPr>
          <w:p w:rsidRPr="00F40C3D" w:rsidR="005C42DB" w:rsidP="007B258C" w:rsidRDefault="005C42DB" w14:paraId="0E1F4075" w14:textId="77777777">
            <w:pPr>
              <w:jc w:val="center"/>
              <w:rPr>
                <w:rFonts w:cstheme="minorHAnsi"/>
                <w:bCs/>
                <w:sz w:val="18"/>
                <w:szCs w:val="18"/>
              </w:rPr>
            </w:pPr>
            <w:r>
              <w:rPr>
                <w:rFonts w:cstheme="minorHAnsi"/>
                <w:bCs/>
                <w:sz w:val="18"/>
                <w:szCs w:val="18"/>
              </w:rPr>
              <w:t>M</w:t>
            </w:r>
          </w:p>
        </w:tc>
        <w:tc>
          <w:tcPr>
            <w:tcW w:w="397" w:type="dxa"/>
            <w:shd w:val="clear" w:color="auto" w:fill="auto"/>
            <w:tcMar/>
          </w:tcPr>
          <w:p w:rsidRPr="00F40C3D" w:rsidR="005C42DB" w:rsidP="007B258C" w:rsidRDefault="005C42DB" w14:paraId="5FF88066"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5B62B639"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74F59B7F" w14:textId="6B152001">
            <w:pPr>
              <w:jc w:val="center"/>
              <w:rPr>
                <w:rFonts w:cs="Calibri" w:cstheme="minorAscii"/>
                <w:sz w:val="18"/>
                <w:szCs w:val="18"/>
              </w:rPr>
            </w:pPr>
            <w:r w:rsidRPr="7E2D5B21" w:rsidR="234958AB">
              <w:rPr>
                <w:rFonts w:cs="Calibri" w:cstheme="minorAscii"/>
                <w:sz w:val="18"/>
                <w:szCs w:val="18"/>
              </w:rPr>
              <w:t>D</w:t>
            </w:r>
          </w:p>
        </w:tc>
        <w:tc>
          <w:tcPr>
            <w:tcW w:w="351" w:type="dxa"/>
            <w:shd w:val="clear" w:color="auto" w:fill="FFC000" w:themeFill="accent4"/>
            <w:tcMar/>
          </w:tcPr>
          <w:p w:rsidRPr="00F40C3D" w:rsidR="005C42DB" w:rsidP="7E2D5B21" w:rsidRDefault="005C42DB" w14:paraId="0D5B3B78" w14:textId="13CB4711">
            <w:pPr>
              <w:jc w:val="center"/>
              <w:rPr>
                <w:rFonts w:cs="Calibri" w:cstheme="minorAscii"/>
                <w:sz w:val="18"/>
                <w:szCs w:val="18"/>
              </w:rPr>
            </w:pPr>
            <w:r w:rsidRPr="7E2D5B21" w:rsidR="234958AB">
              <w:rPr>
                <w:rFonts w:cs="Calibri" w:cstheme="minorAscii"/>
                <w:sz w:val="18"/>
                <w:szCs w:val="18"/>
              </w:rPr>
              <w:t>D</w:t>
            </w:r>
          </w:p>
        </w:tc>
        <w:tc>
          <w:tcPr>
            <w:tcW w:w="352" w:type="dxa"/>
            <w:shd w:val="clear" w:color="auto" w:fill="FFC000" w:themeFill="accent4"/>
            <w:tcMar/>
          </w:tcPr>
          <w:p w:rsidRPr="00F40C3D" w:rsidR="005C42DB" w:rsidP="7E2D5B21" w:rsidRDefault="005C42DB" w14:paraId="00052677" w14:textId="6601C3E5">
            <w:pPr>
              <w:jc w:val="center"/>
              <w:rPr>
                <w:rFonts w:cs="Calibri" w:cstheme="minorAscii"/>
                <w:sz w:val="18"/>
                <w:szCs w:val="18"/>
              </w:rPr>
            </w:pPr>
            <w:r w:rsidRPr="7E2D5B21" w:rsidR="234958AB">
              <w:rPr>
                <w:rFonts w:cs="Calibri" w:cstheme="minorAscii"/>
                <w:sz w:val="18"/>
                <w:szCs w:val="18"/>
              </w:rPr>
              <w:t>D</w:t>
            </w:r>
          </w:p>
        </w:tc>
        <w:tc>
          <w:tcPr>
            <w:tcW w:w="352" w:type="dxa"/>
            <w:shd w:val="clear" w:color="auto" w:fill="FFC000" w:themeFill="accent4"/>
            <w:tcMar/>
          </w:tcPr>
          <w:p w:rsidRPr="00F40C3D" w:rsidR="005C42DB" w:rsidP="7E2D5B21" w:rsidRDefault="005C42DB" w14:paraId="60A15BBA" w14:textId="79CC2331">
            <w:pPr>
              <w:jc w:val="center"/>
              <w:rPr>
                <w:rFonts w:cs="Calibri" w:cstheme="minorAscii"/>
                <w:sz w:val="18"/>
                <w:szCs w:val="18"/>
              </w:rPr>
            </w:pPr>
            <w:r w:rsidRPr="7E2D5B21" w:rsidR="234958AB">
              <w:rPr>
                <w:rFonts w:cs="Calibri" w:cstheme="minorAscii"/>
                <w:sz w:val="18"/>
                <w:szCs w:val="18"/>
              </w:rPr>
              <w:t>D</w:t>
            </w:r>
          </w:p>
        </w:tc>
        <w:tc>
          <w:tcPr>
            <w:tcW w:w="352" w:type="dxa"/>
            <w:shd w:val="clear" w:color="auto" w:fill="FFC000" w:themeFill="accent4"/>
            <w:tcMar/>
          </w:tcPr>
          <w:p w:rsidRPr="00F40C3D" w:rsidR="005C42DB" w:rsidP="7E2D5B21" w:rsidRDefault="005C42DB" w14:paraId="2948C6C4" w14:textId="0E2C80BE">
            <w:pPr>
              <w:jc w:val="center"/>
              <w:rPr>
                <w:rFonts w:cs="Calibri" w:cstheme="minorAscii"/>
                <w:sz w:val="18"/>
                <w:szCs w:val="18"/>
              </w:rPr>
            </w:pPr>
            <w:r w:rsidRPr="7E2D5B21" w:rsidR="234958AB">
              <w:rPr>
                <w:rFonts w:cs="Calibri" w:cstheme="minorAscii"/>
                <w:sz w:val="18"/>
                <w:szCs w:val="18"/>
              </w:rPr>
              <w:t>D</w:t>
            </w:r>
          </w:p>
        </w:tc>
        <w:tc>
          <w:tcPr>
            <w:tcW w:w="352" w:type="dxa"/>
            <w:shd w:val="clear" w:color="auto" w:fill="FF0000"/>
            <w:tcMar/>
          </w:tcPr>
          <w:p w:rsidRPr="00F40C3D" w:rsidR="005C42DB" w:rsidP="007B258C" w:rsidRDefault="005C42DB" w14:paraId="67FE0685"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174D1ACC" w14:textId="77777777">
            <w:pPr>
              <w:jc w:val="center"/>
              <w:rPr>
                <w:rFonts w:cstheme="minorHAnsi"/>
                <w:bCs/>
                <w:sz w:val="18"/>
                <w:szCs w:val="18"/>
              </w:rPr>
            </w:pPr>
          </w:p>
        </w:tc>
        <w:tc>
          <w:tcPr>
            <w:tcW w:w="351" w:type="dxa"/>
            <w:tcMar/>
          </w:tcPr>
          <w:p w:rsidRPr="00F40C3D" w:rsidR="005C42DB" w:rsidP="007B258C" w:rsidRDefault="005C42DB" w14:paraId="0409CEF7" w14:textId="77777777">
            <w:pPr>
              <w:jc w:val="center"/>
              <w:rPr>
                <w:rFonts w:cstheme="minorHAnsi"/>
                <w:bCs/>
                <w:sz w:val="18"/>
                <w:szCs w:val="18"/>
              </w:rPr>
            </w:pPr>
          </w:p>
        </w:tc>
        <w:tc>
          <w:tcPr>
            <w:tcW w:w="352" w:type="dxa"/>
            <w:tcMar/>
          </w:tcPr>
          <w:p w:rsidRPr="00F40C3D" w:rsidR="005C42DB" w:rsidP="007B258C" w:rsidRDefault="005C42DB" w14:paraId="07559ED1"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7ABA7D88" w14:textId="77777777">
            <w:pPr>
              <w:jc w:val="center"/>
              <w:rPr>
                <w:rFonts w:cstheme="minorHAnsi"/>
                <w:bCs/>
                <w:sz w:val="18"/>
                <w:szCs w:val="18"/>
              </w:rPr>
            </w:pPr>
          </w:p>
        </w:tc>
        <w:tc>
          <w:tcPr>
            <w:tcW w:w="352" w:type="dxa"/>
            <w:tcMar/>
          </w:tcPr>
          <w:p w:rsidRPr="00F40C3D" w:rsidR="005C42DB" w:rsidP="007B258C" w:rsidRDefault="005C42DB" w14:paraId="5F6EC0CB" w14:textId="77777777">
            <w:pPr>
              <w:jc w:val="center"/>
              <w:rPr>
                <w:rFonts w:cstheme="minorHAnsi"/>
                <w:bCs/>
                <w:sz w:val="18"/>
                <w:szCs w:val="18"/>
              </w:rPr>
            </w:pPr>
          </w:p>
        </w:tc>
        <w:tc>
          <w:tcPr>
            <w:tcW w:w="352" w:type="dxa"/>
            <w:tcMar/>
          </w:tcPr>
          <w:p w:rsidRPr="00F40C3D" w:rsidR="005C42DB" w:rsidP="007B258C" w:rsidRDefault="005C42DB" w14:paraId="36E70549"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57C29DAE" w14:textId="77777777">
            <w:pPr>
              <w:jc w:val="center"/>
              <w:rPr>
                <w:rFonts w:cstheme="minorHAnsi"/>
                <w:bCs/>
                <w:sz w:val="18"/>
                <w:szCs w:val="18"/>
              </w:rPr>
            </w:pPr>
          </w:p>
        </w:tc>
      </w:tr>
      <w:tr w:rsidR="005C42DB" w:rsidTr="7E2D5B21" w14:paraId="0DAD3BA8" w14:textId="77777777">
        <w:tc>
          <w:tcPr>
            <w:tcW w:w="619" w:type="dxa"/>
            <w:tcMar/>
          </w:tcPr>
          <w:p w:rsidRPr="00F40C3D" w:rsidR="005C42DB" w:rsidP="007B258C" w:rsidRDefault="005C42DB" w14:paraId="7A7E46B7" w14:textId="77777777">
            <w:pPr>
              <w:rPr>
                <w:rFonts w:cstheme="minorHAnsi"/>
                <w:bCs/>
                <w:sz w:val="18"/>
                <w:szCs w:val="18"/>
              </w:rPr>
            </w:pPr>
            <w:r w:rsidRPr="003B2D04">
              <w:rPr>
                <w:rFonts w:cstheme="minorHAnsi"/>
                <w:bCs/>
                <w:sz w:val="18"/>
                <w:szCs w:val="18"/>
              </w:rPr>
              <w:t>SPE</w:t>
            </w:r>
            <w:r>
              <w:rPr>
                <w:rFonts w:cstheme="minorHAnsi"/>
                <w:bCs/>
                <w:sz w:val="18"/>
                <w:szCs w:val="18"/>
              </w:rPr>
              <w:t>11</w:t>
            </w:r>
          </w:p>
        </w:tc>
        <w:tc>
          <w:tcPr>
            <w:tcW w:w="350" w:type="dxa"/>
            <w:tcMar/>
          </w:tcPr>
          <w:p w:rsidRPr="00F40C3D" w:rsidR="005C42DB" w:rsidP="007B258C" w:rsidRDefault="005C42DB" w14:paraId="596BDAAE" w14:textId="77777777">
            <w:pPr>
              <w:jc w:val="center"/>
              <w:rPr>
                <w:rFonts w:cstheme="minorHAnsi"/>
                <w:bCs/>
                <w:sz w:val="18"/>
                <w:szCs w:val="18"/>
              </w:rPr>
            </w:pPr>
          </w:p>
        </w:tc>
        <w:tc>
          <w:tcPr>
            <w:tcW w:w="351" w:type="dxa"/>
            <w:tcMar/>
          </w:tcPr>
          <w:p w:rsidRPr="00F40C3D" w:rsidR="005C42DB" w:rsidP="007B258C" w:rsidRDefault="005C42DB" w14:paraId="19B13D53"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3F8A5326"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38A4A2E9" w14:textId="77777777">
            <w:pPr>
              <w:jc w:val="center"/>
              <w:rPr>
                <w:rFonts w:cstheme="minorHAnsi"/>
                <w:bCs/>
                <w:sz w:val="18"/>
                <w:szCs w:val="18"/>
              </w:rPr>
            </w:pPr>
            <w:r>
              <w:rPr>
                <w:rFonts w:cstheme="minorHAnsi"/>
                <w:bCs/>
                <w:sz w:val="18"/>
                <w:szCs w:val="18"/>
              </w:rPr>
              <w:t>J</w:t>
            </w:r>
          </w:p>
        </w:tc>
        <w:tc>
          <w:tcPr>
            <w:tcW w:w="351" w:type="dxa"/>
            <w:shd w:val="clear" w:color="auto" w:fill="auto"/>
            <w:tcMar/>
          </w:tcPr>
          <w:p w:rsidRPr="00F40C3D" w:rsidR="005C42DB" w:rsidP="007B258C" w:rsidRDefault="005C42DB" w14:paraId="1F0A90C6" w14:textId="77777777">
            <w:pPr>
              <w:jc w:val="center"/>
              <w:rPr>
                <w:rFonts w:cstheme="minorHAnsi"/>
                <w:bCs/>
                <w:sz w:val="18"/>
                <w:szCs w:val="18"/>
              </w:rPr>
            </w:pPr>
          </w:p>
        </w:tc>
        <w:tc>
          <w:tcPr>
            <w:tcW w:w="352" w:type="dxa"/>
            <w:shd w:val="clear" w:color="auto" w:fill="auto"/>
            <w:tcMar/>
          </w:tcPr>
          <w:p w:rsidRPr="00F40C3D" w:rsidR="005C42DB" w:rsidP="007B258C" w:rsidRDefault="005C42DB" w14:paraId="7360C462" w14:textId="77777777">
            <w:pPr>
              <w:jc w:val="center"/>
              <w:rPr>
                <w:rFonts w:cstheme="minorHAnsi"/>
                <w:bCs/>
                <w:sz w:val="18"/>
                <w:szCs w:val="18"/>
              </w:rPr>
            </w:pPr>
          </w:p>
        </w:tc>
        <w:tc>
          <w:tcPr>
            <w:tcW w:w="351" w:type="dxa"/>
            <w:shd w:val="clear" w:color="auto" w:fill="auto"/>
            <w:tcMar/>
          </w:tcPr>
          <w:p w:rsidRPr="00F40C3D" w:rsidR="005C42DB" w:rsidP="007B258C" w:rsidRDefault="005C42DB" w14:paraId="625AD63D" w14:textId="77777777">
            <w:pPr>
              <w:jc w:val="center"/>
              <w:rPr>
                <w:rFonts w:cstheme="minorHAnsi"/>
                <w:bCs/>
                <w:sz w:val="18"/>
                <w:szCs w:val="18"/>
              </w:rPr>
            </w:pPr>
          </w:p>
        </w:tc>
        <w:tc>
          <w:tcPr>
            <w:tcW w:w="352" w:type="dxa"/>
            <w:shd w:val="clear" w:color="auto" w:fill="auto"/>
            <w:tcMar/>
          </w:tcPr>
          <w:p w:rsidRPr="00F40C3D" w:rsidR="005C42DB" w:rsidP="007B258C" w:rsidRDefault="005C42DB" w14:paraId="51D9DF11" w14:textId="77777777">
            <w:pPr>
              <w:jc w:val="center"/>
              <w:rPr>
                <w:rFonts w:cstheme="minorHAnsi"/>
                <w:bCs/>
                <w:sz w:val="18"/>
                <w:szCs w:val="18"/>
              </w:rPr>
            </w:pPr>
          </w:p>
        </w:tc>
        <w:tc>
          <w:tcPr>
            <w:tcW w:w="378" w:type="dxa"/>
            <w:shd w:val="clear" w:color="auto" w:fill="auto"/>
            <w:tcMar/>
          </w:tcPr>
          <w:p w:rsidRPr="00F40C3D" w:rsidR="005C42DB" w:rsidP="007B258C" w:rsidRDefault="005C42DB" w14:paraId="2E4F6126" w14:textId="77777777">
            <w:pPr>
              <w:jc w:val="center"/>
              <w:rPr>
                <w:rFonts w:cstheme="minorHAnsi"/>
                <w:bCs/>
                <w:sz w:val="18"/>
                <w:szCs w:val="18"/>
              </w:rPr>
            </w:pPr>
          </w:p>
        </w:tc>
        <w:tc>
          <w:tcPr>
            <w:tcW w:w="397" w:type="dxa"/>
            <w:shd w:val="clear" w:color="auto" w:fill="auto"/>
            <w:tcMar/>
          </w:tcPr>
          <w:p w:rsidRPr="00F40C3D" w:rsidR="005C42DB" w:rsidP="007B258C" w:rsidRDefault="005C42DB" w14:paraId="364EBDB5"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05D08680"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2BC48364" w14:textId="6151CED1">
            <w:pPr>
              <w:jc w:val="center"/>
              <w:rPr>
                <w:rFonts w:cs="Calibri" w:cstheme="minorAscii"/>
                <w:sz w:val="18"/>
                <w:szCs w:val="18"/>
              </w:rPr>
            </w:pPr>
            <w:r w:rsidRPr="7E2D5B21" w:rsidR="74199CC4">
              <w:rPr>
                <w:rFonts w:cs="Calibri" w:cstheme="minorAscii"/>
                <w:sz w:val="18"/>
                <w:szCs w:val="18"/>
              </w:rPr>
              <w:t>D</w:t>
            </w:r>
          </w:p>
        </w:tc>
        <w:tc>
          <w:tcPr>
            <w:tcW w:w="351" w:type="dxa"/>
            <w:shd w:val="clear" w:color="auto" w:fill="FFC000" w:themeFill="accent4"/>
            <w:tcMar/>
          </w:tcPr>
          <w:p w:rsidRPr="00F40C3D" w:rsidR="005C42DB" w:rsidP="7E2D5B21" w:rsidRDefault="005C42DB" w14:paraId="2CF15138" w14:textId="20BEC9BA">
            <w:pPr>
              <w:jc w:val="center"/>
              <w:rPr>
                <w:rFonts w:cs="Calibri" w:cstheme="minorAscii"/>
                <w:sz w:val="18"/>
                <w:szCs w:val="18"/>
              </w:rPr>
            </w:pPr>
            <w:r w:rsidRPr="7E2D5B21" w:rsidR="74199CC4">
              <w:rPr>
                <w:rFonts w:cs="Calibri" w:cstheme="minorAscii"/>
                <w:sz w:val="18"/>
                <w:szCs w:val="18"/>
              </w:rPr>
              <w:t>D</w:t>
            </w:r>
          </w:p>
        </w:tc>
        <w:tc>
          <w:tcPr>
            <w:tcW w:w="352" w:type="dxa"/>
            <w:shd w:val="clear" w:color="auto" w:fill="FFC000" w:themeFill="accent4"/>
            <w:tcMar/>
          </w:tcPr>
          <w:p w:rsidRPr="00F40C3D" w:rsidR="005C42DB" w:rsidP="7E2D5B21" w:rsidRDefault="005C42DB" w14:paraId="40C5AC88" w14:textId="72806286">
            <w:pPr>
              <w:jc w:val="center"/>
              <w:rPr>
                <w:rFonts w:cs="Calibri" w:cstheme="minorAscii"/>
                <w:sz w:val="18"/>
                <w:szCs w:val="18"/>
              </w:rPr>
            </w:pPr>
            <w:r w:rsidRPr="7E2D5B21" w:rsidR="74199CC4">
              <w:rPr>
                <w:rFonts w:cs="Calibri" w:cstheme="minorAscii"/>
                <w:sz w:val="18"/>
                <w:szCs w:val="18"/>
              </w:rPr>
              <w:t>D</w:t>
            </w:r>
          </w:p>
        </w:tc>
        <w:tc>
          <w:tcPr>
            <w:tcW w:w="352" w:type="dxa"/>
            <w:shd w:val="clear" w:color="auto" w:fill="FFC000" w:themeFill="accent4"/>
            <w:tcMar/>
          </w:tcPr>
          <w:p w:rsidRPr="00F40C3D" w:rsidR="005C42DB" w:rsidP="7E2D5B21" w:rsidRDefault="005C42DB" w14:paraId="7A78B96A" w14:textId="786FD412">
            <w:pPr>
              <w:jc w:val="center"/>
              <w:rPr>
                <w:rFonts w:cs="Calibri" w:cstheme="minorAscii"/>
                <w:sz w:val="18"/>
                <w:szCs w:val="18"/>
              </w:rPr>
            </w:pPr>
            <w:r w:rsidRPr="7E2D5B21" w:rsidR="74199CC4">
              <w:rPr>
                <w:rFonts w:cs="Calibri" w:cstheme="minorAscii"/>
                <w:sz w:val="18"/>
                <w:szCs w:val="18"/>
              </w:rPr>
              <w:t>D</w:t>
            </w:r>
          </w:p>
        </w:tc>
        <w:tc>
          <w:tcPr>
            <w:tcW w:w="352" w:type="dxa"/>
            <w:shd w:val="clear" w:color="auto" w:fill="FFC000" w:themeFill="accent4"/>
            <w:tcMar/>
          </w:tcPr>
          <w:p w:rsidRPr="00F40C3D" w:rsidR="005C42DB" w:rsidP="7E2D5B21" w:rsidRDefault="005C42DB" w14:paraId="046E19D0" w14:textId="0E940E1D">
            <w:pPr>
              <w:jc w:val="center"/>
              <w:rPr>
                <w:rFonts w:cs="Calibri" w:cstheme="minorAscii"/>
                <w:sz w:val="18"/>
                <w:szCs w:val="18"/>
              </w:rPr>
            </w:pPr>
            <w:r w:rsidRPr="7E2D5B21" w:rsidR="74199CC4">
              <w:rPr>
                <w:rFonts w:cs="Calibri" w:cstheme="minorAscii"/>
                <w:sz w:val="18"/>
                <w:szCs w:val="18"/>
              </w:rPr>
              <w:t>D</w:t>
            </w:r>
          </w:p>
        </w:tc>
        <w:tc>
          <w:tcPr>
            <w:tcW w:w="352" w:type="dxa"/>
            <w:shd w:val="clear" w:color="auto" w:fill="FF0000"/>
            <w:tcMar/>
          </w:tcPr>
          <w:p w:rsidRPr="00F40C3D" w:rsidR="005C42DB" w:rsidP="007B258C" w:rsidRDefault="005C42DB" w14:paraId="0EE0EF3F"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6646FD94" w14:textId="77777777">
            <w:pPr>
              <w:jc w:val="center"/>
              <w:rPr>
                <w:rFonts w:cstheme="minorHAnsi"/>
                <w:bCs/>
                <w:sz w:val="18"/>
                <w:szCs w:val="18"/>
              </w:rPr>
            </w:pPr>
          </w:p>
        </w:tc>
        <w:tc>
          <w:tcPr>
            <w:tcW w:w="351" w:type="dxa"/>
            <w:tcMar/>
          </w:tcPr>
          <w:p w:rsidRPr="00F40C3D" w:rsidR="005C42DB" w:rsidP="007B258C" w:rsidRDefault="005C42DB" w14:paraId="4C7B11B9" w14:textId="77777777">
            <w:pPr>
              <w:jc w:val="center"/>
              <w:rPr>
                <w:rFonts w:cstheme="minorHAnsi"/>
                <w:bCs/>
                <w:sz w:val="18"/>
                <w:szCs w:val="18"/>
              </w:rPr>
            </w:pPr>
          </w:p>
        </w:tc>
        <w:tc>
          <w:tcPr>
            <w:tcW w:w="352" w:type="dxa"/>
            <w:tcMar/>
          </w:tcPr>
          <w:p w:rsidRPr="00F40C3D" w:rsidR="005C42DB" w:rsidP="007B258C" w:rsidRDefault="005C42DB" w14:paraId="2863C2D2"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1635B940" w14:textId="77777777">
            <w:pPr>
              <w:jc w:val="center"/>
              <w:rPr>
                <w:rFonts w:cstheme="minorHAnsi"/>
                <w:bCs/>
                <w:sz w:val="18"/>
                <w:szCs w:val="18"/>
              </w:rPr>
            </w:pPr>
          </w:p>
        </w:tc>
        <w:tc>
          <w:tcPr>
            <w:tcW w:w="352" w:type="dxa"/>
            <w:tcMar/>
          </w:tcPr>
          <w:p w:rsidRPr="00F40C3D" w:rsidR="005C42DB" w:rsidP="007B258C" w:rsidRDefault="005C42DB" w14:paraId="26108041" w14:textId="77777777">
            <w:pPr>
              <w:jc w:val="center"/>
              <w:rPr>
                <w:rFonts w:cstheme="minorHAnsi"/>
                <w:bCs/>
                <w:sz w:val="18"/>
                <w:szCs w:val="18"/>
              </w:rPr>
            </w:pPr>
          </w:p>
        </w:tc>
        <w:tc>
          <w:tcPr>
            <w:tcW w:w="352" w:type="dxa"/>
            <w:tcMar/>
          </w:tcPr>
          <w:p w:rsidRPr="00F40C3D" w:rsidR="005C42DB" w:rsidP="007B258C" w:rsidRDefault="005C42DB" w14:paraId="6214F356" w14:textId="77777777">
            <w:pPr>
              <w:jc w:val="center"/>
              <w:rPr>
                <w:rFonts w:cstheme="minorHAnsi"/>
                <w:bCs/>
                <w:sz w:val="18"/>
                <w:szCs w:val="18"/>
              </w:rPr>
            </w:pPr>
          </w:p>
        </w:tc>
        <w:tc>
          <w:tcPr>
            <w:tcW w:w="352" w:type="dxa"/>
            <w:shd w:val="clear" w:color="auto" w:fill="auto"/>
            <w:tcMar/>
          </w:tcPr>
          <w:p w:rsidRPr="00F40C3D" w:rsidR="005C42DB" w:rsidP="007B258C" w:rsidRDefault="005C42DB" w14:paraId="58C80D25" w14:textId="77777777">
            <w:pPr>
              <w:jc w:val="center"/>
              <w:rPr>
                <w:rFonts w:cstheme="minorHAnsi"/>
                <w:bCs/>
                <w:sz w:val="18"/>
                <w:szCs w:val="18"/>
              </w:rPr>
            </w:pPr>
          </w:p>
        </w:tc>
      </w:tr>
      <w:tr w:rsidR="005C42DB" w:rsidTr="7E2D5B21" w14:paraId="074FC441" w14:textId="77777777">
        <w:tc>
          <w:tcPr>
            <w:tcW w:w="619" w:type="dxa"/>
            <w:tcMar/>
          </w:tcPr>
          <w:p w:rsidRPr="00F40C3D" w:rsidR="005C42DB" w:rsidP="007B258C" w:rsidRDefault="005C42DB" w14:paraId="49D64F22" w14:textId="77777777">
            <w:pPr>
              <w:rPr>
                <w:rFonts w:cstheme="minorHAnsi"/>
                <w:bCs/>
                <w:sz w:val="18"/>
                <w:szCs w:val="18"/>
              </w:rPr>
            </w:pPr>
            <w:r w:rsidRPr="003B2D04">
              <w:rPr>
                <w:rFonts w:cstheme="minorHAnsi"/>
                <w:bCs/>
                <w:sz w:val="18"/>
                <w:szCs w:val="18"/>
              </w:rPr>
              <w:t>SPE</w:t>
            </w:r>
            <w:r>
              <w:rPr>
                <w:rFonts w:cstheme="minorHAnsi"/>
                <w:bCs/>
                <w:sz w:val="18"/>
                <w:szCs w:val="18"/>
              </w:rPr>
              <w:t>12</w:t>
            </w:r>
          </w:p>
        </w:tc>
        <w:tc>
          <w:tcPr>
            <w:tcW w:w="350" w:type="dxa"/>
            <w:tcMar/>
          </w:tcPr>
          <w:p w:rsidRPr="00F40C3D" w:rsidR="005C42DB" w:rsidP="007B258C" w:rsidRDefault="005C42DB" w14:paraId="3DA6A08C" w14:textId="77777777">
            <w:pPr>
              <w:jc w:val="center"/>
              <w:rPr>
                <w:rFonts w:cstheme="minorHAnsi"/>
                <w:bCs/>
                <w:sz w:val="18"/>
                <w:szCs w:val="18"/>
              </w:rPr>
            </w:pPr>
          </w:p>
        </w:tc>
        <w:tc>
          <w:tcPr>
            <w:tcW w:w="351" w:type="dxa"/>
            <w:tcMar/>
          </w:tcPr>
          <w:p w:rsidRPr="00F40C3D" w:rsidR="005C42DB" w:rsidP="007B258C" w:rsidRDefault="005C42DB" w14:paraId="3C69E27E"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4522C820"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626450FC" w14:textId="77777777">
            <w:pPr>
              <w:jc w:val="center"/>
              <w:rPr>
                <w:rFonts w:cstheme="minorHAnsi"/>
                <w:bCs/>
                <w:sz w:val="18"/>
                <w:szCs w:val="18"/>
              </w:rPr>
            </w:pPr>
            <w:r>
              <w:rPr>
                <w:rFonts w:cstheme="minorHAnsi"/>
                <w:bCs/>
                <w:sz w:val="18"/>
                <w:szCs w:val="18"/>
              </w:rPr>
              <w:t>J</w:t>
            </w:r>
          </w:p>
        </w:tc>
        <w:tc>
          <w:tcPr>
            <w:tcW w:w="351" w:type="dxa"/>
            <w:shd w:val="clear" w:color="auto" w:fill="auto"/>
            <w:tcMar/>
          </w:tcPr>
          <w:p w:rsidRPr="00F40C3D" w:rsidR="005C42DB" w:rsidP="007B258C" w:rsidRDefault="005C42DB" w14:paraId="3D83B9D3" w14:textId="77777777">
            <w:pPr>
              <w:jc w:val="center"/>
              <w:rPr>
                <w:rFonts w:cstheme="minorHAnsi"/>
                <w:bCs/>
                <w:sz w:val="18"/>
                <w:szCs w:val="18"/>
              </w:rPr>
            </w:pPr>
          </w:p>
        </w:tc>
        <w:tc>
          <w:tcPr>
            <w:tcW w:w="352" w:type="dxa"/>
            <w:shd w:val="clear" w:color="auto" w:fill="auto"/>
            <w:tcMar/>
          </w:tcPr>
          <w:p w:rsidRPr="00F40C3D" w:rsidR="005C42DB" w:rsidP="007B258C" w:rsidRDefault="005C42DB" w14:paraId="017CAB2C" w14:textId="77777777">
            <w:pPr>
              <w:jc w:val="center"/>
              <w:rPr>
                <w:rFonts w:cstheme="minorHAnsi"/>
                <w:bCs/>
                <w:sz w:val="18"/>
                <w:szCs w:val="18"/>
              </w:rPr>
            </w:pPr>
          </w:p>
        </w:tc>
        <w:tc>
          <w:tcPr>
            <w:tcW w:w="351" w:type="dxa"/>
            <w:shd w:val="clear" w:color="auto" w:fill="auto"/>
            <w:tcMar/>
          </w:tcPr>
          <w:p w:rsidRPr="00F40C3D" w:rsidR="005C42DB" w:rsidP="007B258C" w:rsidRDefault="005C42DB" w14:paraId="26BF7075" w14:textId="77777777">
            <w:pPr>
              <w:jc w:val="center"/>
              <w:rPr>
                <w:rFonts w:cstheme="minorHAnsi"/>
                <w:bCs/>
                <w:sz w:val="18"/>
                <w:szCs w:val="18"/>
              </w:rPr>
            </w:pPr>
          </w:p>
        </w:tc>
        <w:tc>
          <w:tcPr>
            <w:tcW w:w="352" w:type="dxa"/>
            <w:shd w:val="clear" w:color="auto" w:fill="auto"/>
            <w:tcMar/>
          </w:tcPr>
          <w:p w:rsidRPr="00F40C3D" w:rsidR="005C42DB" w:rsidP="007B258C" w:rsidRDefault="005C42DB" w14:paraId="1949F832" w14:textId="77777777">
            <w:pPr>
              <w:jc w:val="center"/>
              <w:rPr>
                <w:rFonts w:cstheme="minorHAnsi"/>
                <w:bCs/>
                <w:sz w:val="18"/>
                <w:szCs w:val="18"/>
              </w:rPr>
            </w:pPr>
          </w:p>
        </w:tc>
        <w:tc>
          <w:tcPr>
            <w:tcW w:w="378" w:type="dxa"/>
            <w:shd w:val="clear" w:color="auto" w:fill="auto"/>
            <w:tcMar/>
          </w:tcPr>
          <w:p w:rsidRPr="00F40C3D" w:rsidR="005C42DB" w:rsidP="007B258C" w:rsidRDefault="005C42DB" w14:paraId="45C36447" w14:textId="77777777">
            <w:pPr>
              <w:jc w:val="center"/>
              <w:rPr>
                <w:rFonts w:cstheme="minorHAnsi"/>
                <w:bCs/>
                <w:sz w:val="18"/>
                <w:szCs w:val="18"/>
              </w:rPr>
            </w:pPr>
          </w:p>
        </w:tc>
        <w:tc>
          <w:tcPr>
            <w:tcW w:w="397" w:type="dxa"/>
            <w:shd w:val="clear" w:color="auto" w:fill="auto"/>
            <w:tcMar/>
          </w:tcPr>
          <w:p w:rsidRPr="00F40C3D" w:rsidR="005C42DB" w:rsidP="007B258C" w:rsidRDefault="005C42DB" w14:paraId="73EACC46" w14:textId="77777777">
            <w:pPr>
              <w:jc w:val="center"/>
              <w:rPr>
                <w:rFonts w:cstheme="minorHAnsi"/>
                <w:bCs/>
                <w:sz w:val="18"/>
                <w:szCs w:val="18"/>
              </w:rPr>
            </w:pPr>
            <w:r>
              <w:rPr>
                <w:rFonts w:cstheme="minorHAnsi"/>
                <w:bCs/>
                <w:sz w:val="18"/>
                <w:szCs w:val="18"/>
              </w:rPr>
              <w:t>I</w:t>
            </w:r>
          </w:p>
        </w:tc>
        <w:tc>
          <w:tcPr>
            <w:tcW w:w="352" w:type="dxa"/>
            <w:shd w:val="clear" w:color="auto" w:fill="FFC000" w:themeFill="accent4"/>
            <w:tcMar/>
          </w:tcPr>
          <w:p w:rsidRPr="00F40C3D" w:rsidR="005C42DB" w:rsidP="7E2D5B21" w:rsidRDefault="005C42DB" w14:paraId="11AB7EBC" w14:textId="5F3D92A8">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C000" w:themeFill="accent4"/>
            <w:tcMar/>
          </w:tcPr>
          <w:p w:rsidRPr="00F40C3D" w:rsidR="005C42DB" w:rsidP="7E2D5B21" w:rsidRDefault="005C42DB" w14:paraId="7B29BBF3" w14:textId="5C363162">
            <w:pPr>
              <w:jc w:val="center"/>
              <w:rPr>
                <w:rFonts w:cs="Calibri" w:cstheme="minorAscii"/>
                <w:sz w:val="18"/>
                <w:szCs w:val="18"/>
              </w:rPr>
            </w:pPr>
            <w:r w:rsidRPr="7E2D5B21" w:rsidR="58871F93">
              <w:rPr>
                <w:rFonts w:cs="Calibri" w:cstheme="minorAscii"/>
                <w:sz w:val="18"/>
                <w:szCs w:val="18"/>
              </w:rPr>
              <w:t>D</w:t>
            </w:r>
          </w:p>
        </w:tc>
        <w:tc>
          <w:tcPr>
            <w:tcW w:w="351" w:type="dxa"/>
            <w:shd w:val="clear" w:color="auto" w:fill="FFC000" w:themeFill="accent4"/>
            <w:tcMar/>
          </w:tcPr>
          <w:p w:rsidRPr="00F40C3D" w:rsidR="005C42DB" w:rsidP="7E2D5B21" w:rsidRDefault="005C42DB" w14:paraId="0B1C4853" w14:textId="15444429">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C000" w:themeFill="accent4"/>
            <w:tcMar/>
          </w:tcPr>
          <w:p w:rsidRPr="00F40C3D" w:rsidR="005C42DB" w:rsidP="7E2D5B21" w:rsidRDefault="005C42DB" w14:paraId="570F531F" w14:textId="486B0FC1">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C000" w:themeFill="accent4"/>
            <w:tcMar/>
          </w:tcPr>
          <w:p w:rsidRPr="00F40C3D" w:rsidR="005C42DB" w:rsidP="7E2D5B21" w:rsidRDefault="005C42DB" w14:paraId="01F4A43B" w14:textId="58B19EF7">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C000" w:themeFill="accent4"/>
            <w:tcMar/>
          </w:tcPr>
          <w:p w:rsidRPr="00F40C3D" w:rsidR="005C42DB" w:rsidP="7E2D5B21" w:rsidRDefault="005C42DB" w14:paraId="214D285A" w14:textId="45CC58D6">
            <w:pPr>
              <w:jc w:val="center"/>
              <w:rPr>
                <w:rFonts w:cs="Calibri" w:cstheme="minorAscii"/>
                <w:sz w:val="18"/>
                <w:szCs w:val="18"/>
              </w:rPr>
            </w:pPr>
            <w:r w:rsidRPr="7E2D5B21" w:rsidR="58871F93">
              <w:rPr>
                <w:rFonts w:cs="Calibri" w:cstheme="minorAscii"/>
                <w:sz w:val="18"/>
                <w:szCs w:val="18"/>
              </w:rPr>
              <w:t>D</w:t>
            </w:r>
          </w:p>
        </w:tc>
        <w:tc>
          <w:tcPr>
            <w:tcW w:w="352" w:type="dxa"/>
            <w:shd w:val="clear" w:color="auto" w:fill="FF0000"/>
            <w:tcMar/>
          </w:tcPr>
          <w:p w:rsidRPr="00F40C3D" w:rsidR="005C42DB" w:rsidP="007B258C" w:rsidRDefault="005C42DB" w14:paraId="2811D207"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4EB30C0B" w14:textId="77777777">
            <w:pPr>
              <w:jc w:val="center"/>
              <w:rPr>
                <w:rFonts w:cstheme="minorHAnsi"/>
                <w:bCs/>
                <w:sz w:val="18"/>
                <w:szCs w:val="18"/>
              </w:rPr>
            </w:pPr>
          </w:p>
        </w:tc>
        <w:tc>
          <w:tcPr>
            <w:tcW w:w="351" w:type="dxa"/>
            <w:tcMar/>
          </w:tcPr>
          <w:p w:rsidRPr="00F40C3D" w:rsidR="005C42DB" w:rsidP="007B258C" w:rsidRDefault="005C42DB" w14:paraId="45E1CFFF"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2F546DA" w14:textId="77777777">
            <w:pPr>
              <w:jc w:val="center"/>
              <w:rPr>
                <w:rFonts w:cstheme="minorHAnsi"/>
                <w:bCs/>
                <w:sz w:val="18"/>
                <w:szCs w:val="18"/>
              </w:rPr>
            </w:pPr>
            <w:r>
              <w:rPr>
                <w:rFonts w:cstheme="minorHAnsi"/>
                <w:bCs/>
                <w:sz w:val="18"/>
                <w:szCs w:val="18"/>
              </w:rPr>
              <w:t>K</w:t>
            </w:r>
          </w:p>
        </w:tc>
        <w:tc>
          <w:tcPr>
            <w:tcW w:w="365" w:type="dxa"/>
            <w:tcMar/>
          </w:tcPr>
          <w:p w:rsidRPr="00F40C3D" w:rsidR="005C42DB" w:rsidP="007B258C" w:rsidRDefault="005C42DB" w14:paraId="16ABCB2D" w14:textId="77777777">
            <w:pPr>
              <w:jc w:val="center"/>
              <w:rPr>
                <w:rFonts w:cstheme="minorHAnsi"/>
                <w:bCs/>
                <w:sz w:val="18"/>
                <w:szCs w:val="18"/>
              </w:rPr>
            </w:pPr>
          </w:p>
        </w:tc>
        <w:tc>
          <w:tcPr>
            <w:tcW w:w="352" w:type="dxa"/>
            <w:tcMar/>
          </w:tcPr>
          <w:p w:rsidRPr="00F40C3D" w:rsidR="005C42DB" w:rsidP="007B258C" w:rsidRDefault="005C42DB" w14:paraId="579E36BE" w14:textId="77777777">
            <w:pPr>
              <w:jc w:val="center"/>
              <w:rPr>
                <w:rFonts w:cstheme="minorHAnsi"/>
                <w:bCs/>
                <w:sz w:val="18"/>
                <w:szCs w:val="18"/>
              </w:rPr>
            </w:pPr>
          </w:p>
        </w:tc>
        <w:tc>
          <w:tcPr>
            <w:tcW w:w="352" w:type="dxa"/>
            <w:tcMar/>
          </w:tcPr>
          <w:p w:rsidRPr="00F40C3D" w:rsidR="005C42DB" w:rsidP="007B258C" w:rsidRDefault="005C42DB" w14:paraId="6BA70D1C" w14:textId="77777777">
            <w:pPr>
              <w:jc w:val="center"/>
              <w:rPr>
                <w:rFonts w:cstheme="minorHAnsi"/>
                <w:bCs/>
                <w:sz w:val="18"/>
                <w:szCs w:val="18"/>
              </w:rPr>
            </w:pPr>
          </w:p>
        </w:tc>
        <w:tc>
          <w:tcPr>
            <w:tcW w:w="352" w:type="dxa"/>
            <w:shd w:val="clear" w:color="auto" w:fill="auto"/>
            <w:tcMar/>
          </w:tcPr>
          <w:p w:rsidRPr="00F40C3D" w:rsidR="005C42DB" w:rsidP="007B258C" w:rsidRDefault="005C42DB" w14:paraId="02AECF35" w14:textId="77777777">
            <w:pPr>
              <w:jc w:val="center"/>
              <w:rPr>
                <w:rFonts w:cstheme="minorHAnsi"/>
                <w:bCs/>
                <w:sz w:val="18"/>
                <w:szCs w:val="18"/>
              </w:rPr>
            </w:pPr>
          </w:p>
        </w:tc>
      </w:tr>
      <w:tr w:rsidR="005C42DB" w:rsidTr="7E2D5B21" w14:paraId="7CED5D48" w14:textId="77777777">
        <w:tc>
          <w:tcPr>
            <w:tcW w:w="619" w:type="dxa"/>
            <w:tcMar/>
          </w:tcPr>
          <w:p w:rsidRPr="00F40C3D" w:rsidR="005C42DB" w:rsidP="007B258C" w:rsidRDefault="005C42DB" w14:paraId="1A28943C" w14:textId="77777777">
            <w:pPr>
              <w:rPr>
                <w:rFonts w:cstheme="minorHAnsi"/>
                <w:bCs/>
                <w:sz w:val="18"/>
                <w:szCs w:val="18"/>
              </w:rPr>
            </w:pPr>
            <w:r w:rsidRPr="003B2D04">
              <w:rPr>
                <w:rFonts w:cstheme="minorHAnsi"/>
                <w:bCs/>
                <w:sz w:val="18"/>
                <w:szCs w:val="18"/>
              </w:rPr>
              <w:t>SPE</w:t>
            </w:r>
            <w:r>
              <w:rPr>
                <w:rFonts w:cstheme="minorHAnsi"/>
                <w:bCs/>
                <w:sz w:val="18"/>
                <w:szCs w:val="18"/>
              </w:rPr>
              <w:t>13</w:t>
            </w:r>
          </w:p>
        </w:tc>
        <w:tc>
          <w:tcPr>
            <w:tcW w:w="350" w:type="dxa"/>
            <w:tcMar/>
          </w:tcPr>
          <w:p w:rsidRPr="00F40C3D" w:rsidR="005C42DB" w:rsidP="007B258C" w:rsidRDefault="005C42DB" w14:paraId="21CB891F" w14:textId="77777777">
            <w:pPr>
              <w:jc w:val="center"/>
              <w:rPr>
                <w:rFonts w:cstheme="minorHAnsi"/>
                <w:bCs/>
                <w:sz w:val="18"/>
                <w:szCs w:val="18"/>
              </w:rPr>
            </w:pPr>
          </w:p>
        </w:tc>
        <w:tc>
          <w:tcPr>
            <w:tcW w:w="351" w:type="dxa"/>
            <w:tcMar/>
          </w:tcPr>
          <w:p w:rsidRPr="00F40C3D" w:rsidR="005C42DB" w:rsidP="007B258C" w:rsidRDefault="005C42DB" w14:paraId="185831DC" w14:textId="77777777">
            <w:pPr>
              <w:jc w:val="center"/>
              <w:rPr>
                <w:rFonts w:cstheme="minorHAnsi"/>
                <w:bCs/>
                <w:sz w:val="18"/>
                <w:szCs w:val="18"/>
              </w:rPr>
            </w:pPr>
          </w:p>
        </w:tc>
        <w:tc>
          <w:tcPr>
            <w:tcW w:w="351" w:type="dxa"/>
            <w:tcMar/>
          </w:tcPr>
          <w:p w:rsidRPr="00F40C3D" w:rsidR="005C42DB" w:rsidP="007B258C" w:rsidRDefault="005C42DB" w14:paraId="0A7D7A9D" w14:textId="77777777">
            <w:pPr>
              <w:jc w:val="center"/>
              <w:rPr>
                <w:rFonts w:cstheme="minorHAnsi"/>
                <w:bCs/>
                <w:sz w:val="18"/>
                <w:szCs w:val="18"/>
              </w:rPr>
            </w:pPr>
          </w:p>
        </w:tc>
        <w:tc>
          <w:tcPr>
            <w:tcW w:w="351" w:type="dxa"/>
            <w:tcMar/>
          </w:tcPr>
          <w:p w:rsidRPr="00F40C3D" w:rsidR="005C42DB" w:rsidP="007B258C" w:rsidRDefault="005C42DB" w14:paraId="0AD57EEA" w14:textId="77777777">
            <w:pPr>
              <w:jc w:val="center"/>
              <w:rPr>
                <w:rFonts w:cstheme="minorHAnsi"/>
                <w:bCs/>
                <w:sz w:val="18"/>
                <w:szCs w:val="18"/>
              </w:rPr>
            </w:pPr>
          </w:p>
        </w:tc>
        <w:tc>
          <w:tcPr>
            <w:tcW w:w="351" w:type="dxa"/>
            <w:shd w:val="clear" w:color="auto" w:fill="auto"/>
            <w:tcMar/>
          </w:tcPr>
          <w:p w:rsidRPr="00F40C3D" w:rsidR="005C42DB" w:rsidP="007B258C" w:rsidRDefault="005C42DB" w14:paraId="3B7296BC" w14:textId="77777777">
            <w:pPr>
              <w:jc w:val="center"/>
              <w:rPr>
                <w:rFonts w:cstheme="minorHAnsi"/>
                <w:bCs/>
                <w:sz w:val="18"/>
                <w:szCs w:val="18"/>
              </w:rPr>
            </w:pPr>
          </w:p>
        </w:tc>
        <w:tc>
          <w:tcPr>
            <w:tcW w:w="352" w:type="dxa"/>
            <w:shd w:val="clear" w:color="auto" w:fill="auto"/>
            <w:tcMar/>
          </w:tcPr>
          <w:p w:rsidRPr="00F40C3D" w:rsidR="005C42DB" w:rsidP="007B258C" w:rsidRDefault="005C42DB" w14:paraId="360D8393" w14:textId="77777777">
            <w:pPr>
              <w:jc w:val="center"/>
              <w:rPr>
                <w:rFonts w:cstheme="minorHAnsi"/>
                <w:bCs/>
                <w:sz w:val="18"/>
                <w:szCs w:val="18"/>
              </w:rPr>
            </w:pPr>
          </w:p>
        </w:tc>
        <w:tc>
          <w:tcPr>
            <w:tcW w:w="351" w:type="dxa"/>
            <w:shd w:val="clear" w:color="auto" w:fill="auto"/>
            <w:tcMar/>
          </w:tcPr>
          <w:p w:rsidRPr="00F40C3D" w:rsidR="005C42DB" w:rsidP="007B258C" w:rsidRDefault="005C42DB" w14:paraId="3F7D7552" w14:textId="77777777">
            <w:pPr>
              <w:jc w:val="center"/>
              <w:rPr>
                <w:rFonts w:cstheme="minorHAnsi"/>
                <w:bCs/>
                <w:sz w:val="18"/>
                <w:szCs w:val="18"/>
              </w:rPr>
            </w:pPr>
          </w:p>
        </w:tc>
        <w:tc>
          <w:tcPr>
            <w:tcW w:w="352" w:type="dxa"/>
            <w:shd w:val="clear" w:color="auto" w:fill="auto"/>
            <w:tcMar/>
          </w:tcPr>
          <w:p w:rsidRPr="00F40C3D" w:rsidR="005C42DB" w:rsidP="007B258C" w:rsidRDefault="005C42DB" w14:paraId="4B0A993D" w14:textId="77777777">
            <w:pPr>
              <w:jc w:val="center"/>
              <w:rPr>
                <w:rFonts w:cstheme="minorHAnsi"/>
                <w:bCs/>
                <w:sz w:val="18"/>
                <w:szCs w:val="18"/>
              </w:rPr>
            </w:pPr>
          </w:p>
        </w:tc>
        <w:tc>
          <w:tcPr>
            <w:tcW w:w="378" w:type="dxa"/>
            <w:shd w:val="clear" w:color="auto" w:fill="auto"/>
            <w:tcMar/>
          </w:tcPr>
          <w:p w:rsidRPr="00F40C3D" w:rsidR="005C42DB" w:rsidP="007B258C" w:rsidRDefault="005C42DB" w14:paraId="70A599D1" w14:textId="77777777">
            <w:pPr>
              <w:jc w:val="center"/>
              <w:rPr>
                <w:rFonts w:cstheme="minorHAnsi"/>
                <w:bCs/>
                <w:sz w:val="18"/>
                <w:szCs w:val="18"/>
              </w:rPr>
            </w:pPr>
          </w:p>
        </w:tc>
        <w:tc>
          <w:tcPr>
            <w:tcW w:w="397" w:type="dxa"/>
            <w:shd w:val="clear" w:color="auto" w:fill="auto"/>
            <w:tcMar/>
          </w:tcPr>
          <w:p w:rsidRPr="00F40C3D" w:rsidR="005C42DB" w:rsidP="007B258C" w:rsidRDefault="005C42DB" w14:paraId="1C0ACCE8" w14:textId="77777777">
            <w:pPr>
              <w:jc w:val="center"/>
              <w:rPr>
                <w:rFonts w:cstheme="minorHAnsi"/>
                <w:bCs/>
                <w:sz w:val="18"/>
                <w:szCs w:val="18"/>
              </w:rPr>
            </w:pPr>
          </w:p>
        </w:tc>
        <w:tc>
          <w:tcPr>
            <w:tcW w:w="352" w:type="dxa"/>
            <w:shd w:val="clear" w:color="auto" w:fill="auto"/>
            <w:tcMar/>
          </w:tcPr>
          <w:p w:rsidRPr="00F40C3D" w:rsidR="005C42DB" w:rsidP="007B258C" w:rsidRDefault="005C42DB" w14:paraId="65639BFF"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39647CEC" w14:textId="376FAD3E">
            <w:pPr>
              <w:jc w:val="center"/>
              <w:rPr>
                <w:rFonts w:cs="Calibri" w:cstheme="minorAscii"/>
                <w:sz w:val="18"/>
                <w:szCs w:val="18"/>
              </w:rPr>
            </w:pPr>
            <w:r w:rsidRPr="7E2D5B21" w:rsidR="6FA9184F">
              <w:rPr>
                <w:rFonts w:cs="Calibri" w:cstheme="minorAscii"/>
                <w:sz w:val="18"/>
                <w:szCs w:val="18"/>
              </w:rPr>
              <w:t>D</w:t>
            </w:r>
          </w:p>
        </w:tc>
        <w:tc>
          <w:tcPr>
            <w:tcW w:w="351" w:type="dxa"/>
            <w:shd w:val="clear" w:color="auto" w:fill="auto"/>
            <w:tcMar/>
          </w:tcPr>
          <w:p w:rsidRPr="00F40C3D" w:rsidR="005C42DB" w:rsidP="7E2D5B21" w:rsidRDefault="005C42DB" w14:paraId="5F194A2A" w14:textId="4D18486A">
            <w:pPr>
              <w:jc w:val="center"/>
              <w:rPr>
                <w:rFonts w:cs="Calibri" w:cstheme="minorAscii"/>
                <w:sz w:val="18"/>
                <w:szCs w:val="18"/>
              </w:rPr>
            </w:pPr>
            <w:r w:rsidRPr="7E2D5B21" w:rsidR="6FA9184F">
              <w:rPr>
                <w:rFonts w:cs="Calibri" w:cstheme="minorAscii"/>
                <w:sz w:val="18"/>
                <w:szCs w:val="18"/>
              </w:rPr>
              <w:t>D</w:t>
            </w:r>
          </w:p>
        </w:tc>
        <w:tc>
          <w:tcPr>
            <w:tcW w:w="352" w:type="dxa"/>
            <w:shd w:val="clear" w:color="auto" w:fill="auto"/>
            <w:tcMar/>
          </w:tcPr>
          <w:p w:rsidRPr="00F40C3D" w:rsidR="005C42DB" w:rsidP="7E2D5B21" w:rsidRDefault="005C42DB" w14:paraId="683F24B1" w14:textId="7C904177">
            <w:pPr>
              <w:jc w:val="center"/>
              <w:rPr>
                <w:rFonts w:cs="Calibri" w:cstheme="minorAscii"/>
                <w:sz w:val="18"/>
                <w:szCs w:val="18"/>
              </w:rPr>
            </w:pPr>
            <w:r w:rsidRPr="7E2D5B21" w:rsidR="6FA9184F">
              <w:rPr>
                <w:rFonts w:cs="Calibri" w:cstheme="minorAscii"/>
                <w:sz w:val="18"/>
                <w:szCs w:val="18"/>
              </w:rPr>
              <w:t>D</w:t>
            </w:r>
          </w:p>
        </w:tc>
        <w:tc>
          <w:tcPr>
            <w:tcW w:w="352" w:type="dxa"/>
            <w:shd w:val="clear" w:color="auto" w:fill="auto"/>
            <w:tcMar/>
          </w:tcPr>
          <w:p w:rsidRPr="00F40C3D" w:rsidR="005C42DB" w:rsidP="7E2D5B21" w:rsidRDefault="005C42DB" w14:paraId="596F88AB" w14:textId="6874BFF5">
            <w:pPr>
              <w:jc w:val="center"/>
              <w:rPr>
                <w:rFonts w:cs="Calibri" w:cstheme="minorAscii"/>
                <w:sz w:val="18"/>
                <w:szCs w:val="18"/>
              </w:rPr>
            </w:pPr>
            <w:r w:rsidRPr="7E2D5B21" w:rsidR="6FA9184F">
              <w:rPr>
                <w:rFonts w:cs="Calibri" w:cstheme="minorAscii"/>
                <w:sz w:val="18"/>
                <w:szCs w:val="18"/>
              </w:rPr>
              <w:t>D</w:t>
            </w:r>
          </w:p>
        </w:tc>
        <w:tc>
          <w:tcPr>
            <w:tcW w:w="352" w:type="dxa"/>
            <w:shd w:val="clear" w:color="auto" w:fill="auto"/>
            <w:tcMar/>
          </w:tcPr>
          <w:p w:rsidRPr="00F40C3D" w:rsidR="005C42DB" w:rsidP="7E2D5B21" w:rsidRDefault="005C42DB" w14:paraId="26DAF751" w14:textId="0CCC7E98">
            <w:pPr>
              <w:jc w:val="center"/>
              <w:rPr>
                <w:rFonts w:cs="Calibri" w:cstheme="minorAscii"/>
                <w:sz w:val="18"/>
                <w:szCs w:val="18"/>
              </w:rPr>
            </w:pPr>
            <w:r w:rsidRPr="7E2D5B21" w:rsidR="6FA9184F">
              <w:rPr>
                <w:rFonts w:cs="Calibri" w:cstheme="minorAscii"/>
                <w:sz w:val="18"/>
                <w:szCs w:val="18"/>
              </w:rPr>
              <w:t>D</w:t>
            </w:r>
          </w:p>
        </w:tc>
        <w:tc>
          <w:tcPr>
            <w:tcW w:w="352" w:type="dxa"/>
            <w:shd w:val="clear" w:color="auto" w:fill="FF0000"/>
            <w:tcMar/>
          </w:tcPr>
          <w:p w:rsidRPr="00F40C3D" w:rsidR="005C42DB" w:rsidP="007B258C" w:rsidRDefault="005C42DB" w14:paraId="394EA72F" w14:textId="77777777">
            <w:pPr>
              <w:jc w:val="center"/>
              <w:rPr>
                <w:rFonts w:cstheme="minorHAnsi"/>
                <w:bCs/>
                <w:sz w:val="18"/>
                <w:szCs w:val="18"/>
              </w:rPr>
            </w:pPr>
          </w:p>
        </w:tc>
        <w:tc>
          <w:tcPr>
            <w:tcW w:w="352" w:type="dxa"/>
            <w:tcMar/>
          </w:tcPr>
          <w:p w:rsidRPr="00F40C3D" w:rsidR="005C42DB" w:rsidP="007B258C" w:rsidRDefault="005C42DB" w14:paraId="197077DD" w14:textId="77777777">
            <w:pPr>
              <w:jc w:val="center"/>
              <w:rPr>
                <w:rFonts w:cstheme="minorHAnsi"/>
                <w:bCs/>
                <w:sz w:val="18"/>
                <w:szCs w:val="18"/>
              </w:rPr>
            </w:pPr>
          </w:p>
        </w:tc>
        <w:tc>
          <w:tcPr>
            <w:tcW w:w="351" w:type="dxa"/>
            <w:tcMar/>
          </w:tcPr>
          <w:p w:rsidRPr="00F40C3D" w:rsidR="005C42DB" w:rsidP="007B258C" w:rsidRDefault="005C42DB" w14:paraId="0AB31F32" w14:textId="77777777">
            <w:pPr>
              <w:jc w:val="center"/>
              <w:rPr>
                <w:rFonts w:cstheme="minorHAnsi"/>
                <w:bCs/>
                <w:sz w:val="18"/>
                <w:szCs w:val="18"/>
              </w:rPr>
            </w:pPr>
          </w:p>
        </w:tc>
        <w:tc>
          <w:tcPr>
            <w:tcW w:w="352" w:type="dxa"/>
            <w:tcMar/>
          </w:tcPr>
          <w:p w:rsidRPr="00F40C3D" w:rsidR="005C42DB" w:rsidP="007B258C" w:rsidRDefault="005C42DB" w14:paraId="14C086B3" w14:textId="77777777">
            <w:pPr>
              <w:jc w:val="center"/>
              <w:rPr>
                <w:rFonts w:cstheme="minorHAnsi"/>
                <w:bCs/>
                <w:sz w:val="18"/>
                <w:szCs w:val="18"/>
              </w:rPr>
            </w:pPr>
          </w:p>
        </w:tc>
        <w:tc>
          <w:tcPr>
            <w:tcW w:w="365" w:type="dxa"/>
            <w:tcMar/>
          </w:tcPr>
          <w:p w:rsidRPr="00F40C3D" w:rsidR="005C42DB" w:rsidP="007B258C" w:rsidRDefault="005C42DB" w14:paraId="38FC4A15" w14:textId="77777777">
            <w:pPr>
              <w:jc w:val="center"/>
              <w:rPr>
                <w:rFonts w:cstheme="minorHAnsi"/>
                <w:bCs/>
                <w:sz w:val="18"/>
                <w:szCs w:val="18"/>
              </w:rPr>
            </w:pPr>
          </w:p>
        </w:tc>
        <w:tc>
          <w:tcPr>
            <w:tcW w:w="352" w:type="dxa"/>
            <w:shd w:val="clear" w:color="auto" w:fill="FFC000" w:themeFill="accent4"/>
            <w:tcMar/>
          </w:tcPr>
          <w:p w:rsidRPr="00F40C3D" w:rsidR="005C42DB" w:rsidP="0D58C396" w:rsidRDefault="005C42DB" w14:paraId="41B2E54A" w14:textId="119529A1">
            <w:pPr>
              <w:jc w:val="center"/>
              <w:rPr>
                <w:rFonts w:cs="Calibri" w:cstheme="minorAscii"/>
                <w:sz w:val="18"/>
                <w:szCs w:val="18"/>
              </w:rPr>
            </w:pPr>
            <w:r w:rsidRPr="0D58C396" w:rsidR="4A0E4E1E">
              <w:rPr>
                <w:rFonts w:cs="Calibri" w:cstheme="minorAscii"/>
                <w:sz w:val="18"/>
                <w:szCs w:val="18"/>
              </w:rPr>
              <w:t>E</w:t>
            </w:r>
          </w:p>
        </w:tc>
        <w:tc>
          <w:tcPr>
            <w:tcW w:w="352" w:type="dxa"/>
            <w:tcMar/>
          </w:tcPr>
          <w:p w:rsidRPr="00F40C3D" w:rsidR="005C42DB" w:rsidP="007B258C" w:rsidRDefault="005C42DB" w14:paraId="071323AC" w14:textId="77777777">
            <w:pPr>
              <w:jc w:val="center"/>
              <w:rPr>
                <w:rFonts w:cstheme="minorHAnsi"/>
                <w:bCs/>
                <w:sz w:val="18"/>
                <w:szCs w:val="18"/>
              </w:rPr>
            </w:pPr>
          </w:p>
        </w:tc>
        <w:tc>
          <w:tcPr>
            <w:tcW w:w="352" w:type="dxa"/>
            <w:shd w:val="clear" w:color="auto" w:fill="auto"/>
            <w:tcMar/>
          </w:tcPr>
          <w:p w:rsidRPr="00F40C3D" w:rsidR="005C42DB" w:rsidP="007B258C" w:rsidRDefault="005C42DB" w14:paraId="044C4485" w14:textId="77777777">
            <w:pPr>
              <w:jc w:val="center"/>
              <w:rPr>
                <w:rFonts w:cstheme="minorHAnsi"/>
                <w:bCs/>
                <w:sz w:val="18"/>
                <w:szCs w:val="18"/>
              </w:rPr>
            </w:pPr>
          </w:p>
        </w:tc>
      </w:tr>
      <w:tr w:rsidR="005C42DB" w:rsidTr="7E2D5B21" w14:paraId="28736127" w14:textId="77777777">
        <w:tc>
          <w:tcPr>
            <w:tcW w:w="619" w:type="dxa"/>
            <w:tcMar/>
          </w:tcPr>
          <w:p w:rsidRPr="00F40C3D" w:rsidR="005C42DB" w:rsidP="007B258C" w:rsidRDefault="005C42DB" w14:paraId="3920917C" w14:textId="77777777">
            <w:pPr>
              <w:rPr>
                <w:rFonts w:cstheme="minorHAnsi"/>
                <w:bCs/>
                <w:sz w:val="18"/>
                <w:szCs w:val="18"/>
              </w:rPr>
            </w:pPr>
            <w:r w:rsidRPr="003B2D04">
              <w:rPr>
                <w:rFonts w:cstheme="minorHAnsi"/>
                <w:bCs/>
                <w:sz w:val="18"/>
                <w:szCs w:val="18"/>
              </w:rPr>
              <w:lastRenderedPageBreak/>
              <w:t>SPE</w:t>
            </w:r>
            <w:r>
              <w:rPr>
                <w:rFonts w:cstheme="minorHAnsi"/>
                <w:bCs/>
                <w:sz w:val="18"/>
                <w:szCs w:val="18"/>
              </w:rPr>
              <w:t>14</w:t>
            </w:r>
          </w:p>
        </w:tc>
        <w:tc>
          <w:tcPr>
            <w:tcW w:w="350" w:type="dxa"/>
            <w:tcMar/>
          </w:tcPr>
          <w:p w:rsidRPr="00F40C3D" w:rsidR="005C42DB" w:rsidP="007B258C" w:rsidRDefault="005C42DB" w14:paraId="317A257A" w14:textId="77777777">
            <w:pPr>
              <w:jc w:val="center"/>
              <w:rPr>
                <w:rFonts w:cstheme="minorHAnsi"/>
                <w:bCs/>
                <w:sz w:val="18"/>
                <w:szCs w:val="18"/>
              </w:rPr>
            </w:pPr>
          </w:p>
        </w:tc>
        <w:tc>
          <w:tcPr>
            <w:tcW w:w="351" w:type="dxa"/>
            <w:tcMar/>
          </w:tcPr>
          <w:p w:rsidRPr="00F40C3D" w:rsidR="005C42DB" w:rsidP="007B258C" w:rsidRDefault="005C42DB" w14:paraId="35FC9495" w14:textId="77777777">
            <w:pPr>
              <w:jc w:val="center"/>
              <w:rPr>
                <w:rFonts w:cstheme="minorHAnsi"/>
                <w:bCs/>
                <w:sz w:val="18"/>
                <w:szCs w:val="18"/>
              </w:rPr>
            </w:pPr>
          </w:p>
        </w:tc>
        <w:tc>
          <w:tcPr>
            <w:tcW w:w="351" w:type="dxa"/>
            <w:tcMar/>
          </w:tcPr>
          <w:p w:rsidRPr="00F40C3D" w:rsidR="005C42DB" w:rsidP="007B258C" w:rsidRDefault="005C42DB" w14:paraId="35DCFB1C" w14:textId="77777777">
            <w:pPr>
              <w:jc w:val="center"/>
              <w:rPr>
                <w:rFonts w:cstheme="minorHAnsi"/>
                <w:bCs/>
                <w:sz w:val="18"/>
                <w:szCs w:val="18"/>
              </w:rPr>
            </w:pPr>
          </w:p>
        </w:tc>
        <w:tc>
          <w:tcPr>
            <w:tcW w:w="351" w:type="dxa"/>
            <w:tcMar/>
          </w:tcPr>
          <w:p w:rsidRPr="00F40C3D" w:rsidR="005C42DB" w:rsidP="007B258C" w:rsidRDefault="005C42DB" w14:paraId="799A38FC" w14:textId="77777777">
            <w:pPr>
              <w:jc w:val="center"/>
              <w:rPr>
                <w:rFonts w:cstheme="minorHAnsi"/>
                <w:bCs/>
                <w:sz w:val="18"/>
                <w:szCs w:val="18"/>
              </w:rPr>
            </w:pPr>
          </w:p>
        </w:tc>
        <w:tc>
          <w:tcPr>
            <w:tcW w:w="351" w:type="dxa"/>
            <w:shd w:val="clear" w:color="auto" w:fill="auto"/>
            <w:tcMar/>
          </w:tcPr>
          <w:p w:rsidRPr="00F40C3D" w:rsidR="005C42DB" w:rsidP="007B258C" w:rsidRDefault="005C42DB" w14:paraId="2C891741" w14:textId="77777777">
            <w:pPr>
              <w:jc w:val="center"/>
              <w:rPr>
                <w:rFonts w:cstheme="minorHAnsi"/>
                <w:bCs/>
                <w:sz w:val="18"/>
                <w:szCs w:val="18"/>
              </w:rPr>
            </w:pPr>
          </w:p>
        </w:tc>
        <w:tc>
          <w:tcPr>
            <w:tcW w:w="352" w:type="dxa"/>
            <w:shd w:val="clear" w:color="auto" w:fill="auto"/>
            <w:tcMar/>
          </w:tcPr>
          <w:p w:rsidRPr="00F40C3D" w:rsidR="005C42DB" w:rsidP="007B258C" w:rsidRDefault="005C42DB" w14:paraId="224DEE42" w14:textId="77777777">
            <w:pPr>
              <w:jc w:val="center"/>
              <w:rPr>
                <w:rFonts w:cstheme="minorHAnsi"/>
                <w:bCs/>
                <w:sz w:val="18"/>
                <w:szCs w:val="18"/>
              </w:rPr>
            </w:pPr>
          </w:p>
        </w:tc>
        <w:tc>
          <w:tcPr>
            <w:tcW w:w="351" w:type="dxa"/>
            <w:shd w:val="clear" w:color="auto" w:fill="auto"/>
            <w:tcMar/>
          </w:tcPr>
          <w:p w:rsidRPr="00F40C3D" w:rsidR="005C42DB" w:rsidP="007B258C" w:rsidRDefault="005C42DB" w14:paraId="22BA250F" w14:textId="77777777">
            <w:pPr>
              <w:jc w:val="center"/>
              <w:rPr>
                <w:rFonts w:cstheme="minorHAnsi"/>
                <w:bCs/>
                <w:sz w:val="18"/>
                <w:szCs w:val="18"/>
              </w:rPr>
            </w:pPr>
          </w:p>
        </w:tc>
        <w:tc>
          <w:tcPr>
            <w:tcW w:w="352" w:type="dxa"/>
            <w:shd w:val="clear" w:color="auto" w:fill="auto"/>
            <w:tcMar/>
          </w:tcPr>
          <w:p w:rsidRPr="00F40C3D" w:rsidR="005C42DB" w:rsidP="007B258C" w:rsidRDefault="005C42DB" w14:paraId="5A2C6413" w14:textId="77777777">
            <w:pPr>
              <w:jc w:val="center"/>
              <w:rPr>
                <w:rFonts w:cstheme="minorHAnsi"/>
                <w:bCs/>
                <w:sz w:val="18"/>
                <w:szCs w:val="18"/>
              </w:rPr>
            </w:pPr>
          </w:p>
        </w:tc>
        <w:tc>
          <w:tcPr>
            <w:tcW w:w="378" w:type="dxa"/>
            <w:shd w:val="clear" w:color="auto" w:fill="auto"/>
            <w:tcMar/>
          </w:tcPr>
          <w:p w:rsidRPr="00F40C3D" w:rsidR="005C42DB" w:rsidP="007B258C" w:rsidRDefault="005C42DB" w14:paraId="74080C82" w14:textId="77777777">
            <w:pPr>
              <w:jc w:val="center"/>
              <w:rPr>
                <w:rFonts w:cstheme="minorHAnsi"/>
                <w:bCs/>
                <w:sz w:val="18"/>
                <w:szCs w:val="18"/>
              </w:rPr>
            </w:pPr>
          </w:p>
        </w:tc>
        <w:tc>
          <w:tcPr>
            <w:tcW w:w="397" w:type="dxa"/>
            <w:shd w:val="clear" w:color="auto" w:fill="auto"/>
            <w:tcMar/>
          </w:tcPr>
          <w:p w:rsidRPr="00F40C3D" w:rsidR="005C42DB" w:rsidP="007B258C" w:rsidRDefault="005C42DB" w14:paraId="73D4CEBC"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460BF7B6"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42ACCDE"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090252FE"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93694CB"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7DF70443"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086B7A5A"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1E41737D"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4FF83D01"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01492ADB" w14:textId="77777777">
            <w:pPr>
              <w:jc w:val="center"/>
              <w:rPr>
                <w:rFonts w:cstheme="minorHAnsi"/>
                <w:bCs/>
                <w:sz w:val="18"/>
                <w:szCs w:val="18"/>
              </w:rPr>
            </w:pPr>
          </w:p>
        </w:tc>
        <w:tc>
          <w:tcPr>
            <w:tcW w:w="352" w:type="dxa"/>
            <w:tcMar/>
          </w:tcPr>
          <w:p w:rsidRPr="00F40C3D" w:rsidR="005C42DB" w:rsidP="007B258C" w:rsidRDefault="005C42DB" w14:paraId="6EFDBEB7" w14:textId="77777777">
            <w:pPr>
              <w:jc w:val="center"/>
              <w:rPr>
                <w:rFonts w:cstheme="minorHAnsi"/>
                <w:bCs/>
                <w:sz w:val="18"/>
                <w:szCs w:val="18"/>
              </w:rPr>
            </w:pPr>
          </w:p>
        </w:tc>
        <w:tc>
          <w:tcPr>
            <w:tcW w:w="365" w:type="dxa"/>
            <w:tcMar/>
          </w:tcPr>
          <w:p w:rsidRPr="00F40C3D" w:rsidR="005C42DB" w:rsidP="007B258C" w:rsidRDefault="005C42DB" w14:paraId="178A644D" w14:textId="77777777">
            <w:pPr>
              <w:jc w:val="center"/>
              <w:rPr>
                <w:rFonts w:cstheme="minorHAnsi"/>
                <w:bCs/>
                <w:sz w:val="18"/>
                <w:szCs w:val="18"/>
              </w:rPr>
            </w:pPr>
          </w:p>
        </w:tc>
        <w:tc>
          <w:tcPr>
            <w:tcW w:w="352" w:type="dxa"/>
            <w:tcMar/>
          </w:tcPr>
          <w:p w:rsidRPr="00F40C3D" w:rsidR="005C42DB" w:rsidP="007B258C" w:rsidRDefault="005C42DB" w14:paraId="333699B1" w14:textId="77777777">
            <w:pPr>
              <w:jc w:val="center"/>
              <w:rPr>
                <w:rFonts w:cstheme="minorHAnsi"/>
                <w:bCs/>
                <w:sz w:val="18"/>
                <w:szCs w:val="18"/>
              </w:rPr>
            </w:pPr>
          </w:p>
        </w:tc>
        <w:tc>
          <w:tcPr>
            <w:tcW w:w="352" w:type="dxa"/>
            <w:tcMar/>
          </w:tcPr>
          <w:p w:rsidRPr="00F40C3D" w:rsidR="005C42DB" w:rsidP="007B258C" w:rsidRDefault="005C42DB" w14:paraId="50B2EC39" w14:textId="77777777">
            <w:pPr>
              <w:jc w:val="center"/>
              <w:rPr>
                <w:rFonts w:cstheme="minorHAnsi"/>
                <w:bCs/>
                <w:sz w:val="18"/>
                <w:szCs w:val="18"/>
              </w:rPr>
            </w:pPr>
          </w:p>
        </w:tc>
        <w:tc>
          <w:tcPr>
            <w:tcW w:w="352" w:type="dxa"/>
            <w:shd w:val="clear" w:color="auto" w:fill="auto"/>
            <w:tcMar/>
          </w:tcPr>
          <w:p w:rsidRPr="00F40C3D" w:rsidR="005C42DB" w:rsidP="007B258C" w:rsidRDefault="005C42DB" w14:paraId="7B1D2723" w14:textId="77777777">
            <w:pPr>
              <w:jc w:val="center"/>
              <w:rPr>
                <w:rFonts w:cstheme="minorHAnsi"/>
                <w:bCs/>
                <w:sz w:val="18"/>
                <w:szCs w:val="18"/>
              </w:rPr>
            </w:pPr>
          </w:p>
        </w:tc>
      </w:tr>
      <w:tr w:rsidR="005C42DB" w:rsidTr="7E2D5B21" w14:paraId="27ADF718" w14:textId="77777777">
        <w:tc>
          <w:tcPr>
            <w:tcW w:w="619" w:type="dxa"/>
            <w:tcMar/>
          </w:tcPr>
          <w:p w:rsidRPr="00F40C3D" w:rsidR="005C42DB" w:rsidP="007B258C" w:rsidRDefault="005C42DB" w14:paraId="6D62DD52" w14:textId="77777777">
            <w:pPr>
              <w:rPr>
                <w:rFonts w:cstheme="minorHAnsi"/>
                <w:bCs/>
                <w:sz w:val="18"/>
                <w:szCs w:val="18"/>
              </w:rPr>
            </w:pPr>
            <w:r w:rsidRPr="003B2D04">
              <w:rPr>
                <w:rFonts w:cstheme="minorHAnsi"/>
                <w:bCs/>
                <w:sz w:val="18"/>
                <w:szCs w:val="18"/>
              </w:rPr>
              <w:t>SPE</w:t>
            </w:r>
            <w:r>
              <w:rPr>
                <w:rFonts w:cstheme="minorHAnsi"/>
                <w:bCs/>
                <w:sz w:val="18"/>
                <w:szCs w:val="18"/>
              </w:rPr>
              <w:t>15</w:t>
            </w:r>
          </w:p>
        </w:tc>
        <w:tc>
          <w:tcPr>
            <w:tcW w:w="350" w:type="dxa"/>
            <w:tcMar/>
          </w:tcPr>
          <w:p w:rsidRPr="00F40C3D" w:rsidR="005C42DB" w:rsidP="007B258C" w:rsidRDefault="005C42DB" w14:paraId="04D18FEC" w14:textId="77777777">
            <w:pPr>
              <w:jc w:val="center"/>
              <w:rPr>
                <w:rFonts w:cstheme="minorHAnsi"/>
                <w:bCs/>
                <w:sz w:val="18"/>
                <w:szCs w:val="18"/>
              </w:rPr>
            </w:pPr>
          </w:p>
        </w:tc>
        <w:tc>
          <w:tcPr>
            <w:tcW w:w="351" w:type="dxa"/>
            <w:tcMar/>
          </w:tcPr>
          <w:p w:rsidRPr="00F40C3D" w:rsidR="005C42DB" w:rsidP="007B258C" w:rsidRDefault="005C42DB" w14:paraId="768B1165" w14:textId="77777777">
            <w:pPr>
              <w:jc w:val="center"/>
              <w:rPr>
                <w:rFonts w:cstheme="minorHAnsi"/>
                <w:bCs/>
                <w:sz w:val="18"/>
                <w:szCs w:val="18"/>
              </w:rPr>
            </w:pPr>
          </w:p>
        </w:tc>
        <w:tc>
          <w:tcPr>
            <w:tcW w:w="351" w:type="dxa"/>
            <w:tcMar/>
          </w:tcPr>
          <w:p w:rsidRPr="00F40C3D" w:rsidR="005C42DB" w:rsidP="007B258C" w:rsidRDefault="005C42DB" w14:paraId="50274687" w14:textId="77777777">
            <w:pPr>
              <w:jc w:val="center"/>
              <w:rPr>
                <w:rFonts w:cstheme="minorHAnsi"/>
                <w:bCs/>
                <w:sz w:val="18"/>
                <w:szCs w:val="18"/>
              </w:rPr>
            </w:pPr>
          </w:p>
        </w:tc>
        <w:tc>
          <w:tcPr>
            <w:tcW w:w="351" w:type="dxa"/>
            <w:tcMar/>
          </w:tcPr>
          <w:p w:rsidRPr="00F40C3D" w:rsidR="005C42DB" w:rsidP="007B258C" w:rsidRDefault="005C42DB" w14:paraId="0DC9862F" w14:textId="77777777">
            <w:pPr>
              <w:jc w:val="center"/>
              <w:rPr>
                <w:rFonts w:cstheme="minorHAnsi"/>
                <w:bCs/>
                <w:sz w:val="18"/>
                <w:szCs w:val="18"/>
              </w:rPr>
            </w:pPr>
          </w:p>
        </w:tc>
        <w:tc>
          <w:tcPr>
            <w:tcW w:w="351" w:type="dxa"/>
            <w:shd w:val="clear" w:color="auto" w:fill="auto"/>
            <w:tcMar/>
          </w:tcPr>
          <w:p w:rsidRPr="00F40C3D" w:rsidR="005C42DB" w:rsidP="007B258C" w:rsidRDefault="005C42DB" w14:paraId="072D6416" w14:textId="77777777">
            <w:pPr>
              <w:jc w:val="center"/>
              <w:rPr>
                <w:rFonts w:cstheme="minorHAnsi"/>
                <w:bCs/>
                <w:sz w:val="18"/>
                <w:szCs w:val="18"/>
              </w:rPr>
            </w:pPr>
          </w:p>
        </w:tc>
        <w:tc>
          <w:tcPr>
            <w:tcW w:w="352" w:type="dxa"/>
            <w:shd w:val="clear" w:color="auto" w:fill="auto"/>
            <w:tcMar/>
          </w:tcPr>
          <w:p w:rsidRPr="00F40C3D" w:rsidR="005C42DB" w:rsidP="007B258C" w:rsidRDefault="005C42DB" w14:paraId="73655D81" w14:textId="77777777">
            <w:pPr>
              <w:jc w:val="center"/>
              <w:rPr>
                <w:rFonts w:cstheme="minorHAnsi"/>
                <w:bCs/>
                <w:sz w:val="18"/>
                <w:szCs w:val="18"/>
              </w:rPr>
            </w:pPr>
          </w:p>
        </w:tc>
        <w:tc>
          <w:tcPr>
            <w:tcW w:w="351" w:type="dxa"/>
            <w:shd w:val="clear" w:color="auto" w:fill="auto"/>
            <w:tcMar/>
          </w:tcPr>
          <w:p w:rsidRPr="00F40C3D" w:rsidR="005C42DB" w:rsidP="007B258C" w:rsidRDefault="005C42DB" w14:paraId="12C122F0" w14:textId="77777777">
            <w:pPr>
              <w:jc w:val="center"/>
              <w:rPr>
                <w:rFonts w:cstheme="minorHAnsi"/>
                <w:bCs/>
                <w:sz w:val="18"/>
                <w:szCs w:val="18"/>
              </w:rPr>
            </w:pPr>
          </w:p>
        </w:tc>
        <w:tc>
          <w:tcPr>
            <w:tcW w:w="352" w:type="dxa"/>
            <w:shd w:val="clear" w:color="auto" w:fill="auto"/>
            <w:tcMar/>
          </w:tcPr>
          <w:p w:rsidRPr="00F40C3D" w:rsidR="005C42DB" w:rsidP="007B258C" w:rsidRDefault="005C42DB" w14:paraId="16661B72"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6637981D" w14:textId="77777777">
            <w:pPr>
              <w:jc w:val="center"/>
              <w:rPr>
                <w:rFonts w:cstheme="minorHAnsi"/>
                <w:bCs/>
                <w:sz w:val="18"/>
                <w:szCs w:val="18"/>
              </w:rPr>
            </w:pPr>
          </w:p>
        </w:tc>
        <w:tc>
          <w:tcPr>
            <w:tcW w:w="397" w:type="dxa"/>
            <w:shd w:val="clear" w:color="auto" w:fill="FFC000" w:themeFill="accent4"/>
            <w:tcMar/>
          </w:tcPr>
          <w:p w:rsidRPr="00F40C3D" w:rsidR="005C42DB" w:rsidP="007B258C" w:rsidRDefault="005C42DB" w14:paraId="7DD3771C"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348D6090"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2EBE43AA"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543691F2"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C89CBCD"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D5C5DF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B8E05E1"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52845C35"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3AD2446E" w14:textId="77777777">
            <w:pPr>
              <w:jc w:val="center"/>
              <w:rPr>
                <w:rFonts w:cstheme="minorHAnsi"/>
                <w:bCs/>
                <w:sz w:val="18"/>
                <w:szCs w:val="18"/>
              </w:rPr>
            </w:pPr>
          </w:p>
        </w:tc>
        <w:tc>
          <w:tcPr>
            <w:tcW w:w="351" w:type="dxa"/>
            <w:tcMar/>
          </w:tcPr>
          <w:p w:rsidRPr="00F40C3D" w:rsidR="005C42DB" w:rsidP="007B258C" w:rsidRDefault="005C42DB" w14:paraId="2F980E5F" w14:textId="77777777">
            <w:pPr>
              <w:jc w:val="center"/>
              <w:rPr>
                <w:rFonts w:cstheme="minorHAnsi"/>
                <w:bCs/>
                <w:sz w:val="18"/>
                <w:szCs w:val="18"/>
              </w:rPr>
            </w:pPr>
          </w:p>
        </w:tc>
        <w:tc>
          <w:tcPr>
            <w:tcW w:w="352" w:type="dxa"/>
            <w:tcMar/>
          </w:tcPr>
          <w:p w:rsidRPr="00F40C3D" w:rsidR="005C42DB" w:rsidP="007B258C" w:rsidRDefault="005C42DB" w14:paraId="776C2741" w14:textId="77777777">
            <w:pPr>
              <w:jc w:val="center"/>
              <w:rPr>
                <w:rFonts w:cstheme="minorHAnsi"/>
                <w:bCs/>
                <w:sz w:val="18"/>
                <w:szCs w:val="18"/>
              </w:rPr>
            </w:pPr>
          </w:p>
        </w:tc>
        <w:tc>
          <w:tcPr>
            <w:tcW w:w="365" w:type="dxa"/>
            <w:tcMar/>
          </w:tcPr>
          <w:p w:rsidRPr="00F40C3D" w:rsidR="005C42DB" w:rsidP="007B258C" w:rsidRDefault="005C42DB" w14:paraId="0B2AD32A" w14:textId="77777777">
            <w:pPr>
              <w:jc w:val="center"/>
              <w:rPr>
                <w:rFonts w:cstheme="minorHAnsi"/>
                <w:bCs/>
                <w:sz w:val="18"/>
                <w:szCs w:val="18"/>
              </w:rPr>
            </w:pPr>
          </w:p>
        </w:tc>
        <w:tc>
          <w:tcPr>
            <w:tcW w:w="352" w:type="dxa"/>
            <w:tcMar/>
          </w:tcPr>
          <w:p w:rsidRPr="00F40C3D" w:rsidR="005C42DB" w:rsidP="007B258C" w:rsidRDefault="005C42DB" w14:paraId="04F3B120" w14:textId="77777777">
            <w:pPr>
              <w:jc w:val="center"/>
              <w:rPr>
                <w:rFonts w:cstheme="minorHAnsi"/>
                <w:bCs/>
                <w:sz w:val="18"/>
                <w:szCs w:val="18"/>
              </w:rPr>
            </w:pPr>
          </w:p>
        </w:tc>
        <w:tc>
          <w:tcPr>
            <w:tcW w:w="352" w:type="dxa"/>
            <w:tcMar/>
          </w:tcPr>
          <w:p w:rsidRPr="00F40C3D" w:rsidR="005C42DB" w:rsidP="007B258C" w:rsidRDefault="005C42DB" w14:paraId="13DEDB50"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679058DD" w14:textId="77777777">
            <w:pPr>
              <w:jc w:val="center"/>
              <w:rPr>
                <w:rFonts w:cstheme="minorHAnsi"/>
                <w:bCs/>
                <w:sz w:val="18"/>
                <w:szCs w:val="18"/>
              </w:rPr>
            </w:pPr>
          </w:p>
        </w:tc>
      </w:tr>
      <w:tr w:rsidR="005C42DB" w:rsidTr="7E2D5B21" w14:paraId="4CD45ADF" w14:textId="77777777">
        <w:tc>
          <w:tcPr>
            <w:tcW w:w="619" w:type="dxa"/>
            <w:tcMar/>
          </w:tcPr>
          <w:p w:rsidRPr="00F40C3D" w:rsidR="005C42DB" w:rsidP="007B258C" w:rsidRDefault="005C42DB" w14:paraId="57ED2145" w14:textId="77777777">
            <w:pPr>
              <w:rPr>
                <w:rFonts w:cstheme="minorHAnsi"/>
                <w:bCs/>
                <w:sz w:val="18"/>
                <w:szCs w:val="18"/>
              </w:rPr>
            </w:pPr>
            <w:r w:rsidRPr="003B2D04">
              <w:rPr>
                <w:rFonts w:cstheme="minorHAnsi"/>
                <w:bCs/>
                <w:sz w:val="18"/>
                <w:szCs w:val="18"/>
              </w:rPr>
              <w:t>SPE</w:t>
            </w:r>
            <w:r>
              <w:rPr>
                <w:rFonts w:cstheme="minorHAnsi"/>
                <w:bCs/>
                <w:sz w:val="18"/>
                <w:szCs w:val="18"/>
              </w:rPr>
              <w:t>16</w:t>
            </w:r>
          </w:p>
        </w:tc>
        <w:tc>
          <w:tcPr>
            <w:tcW w:w="350" w:type="dxa"/>
            <w:tcMar/>
          </w:tcPr>
          <w:p w:rsidRPr="00F40C3D" w:rsidR="005C42DB" w:rsidP="007B258C" w:rsidRDefault="005C42DB" w14:paraId="3F222DD5" w14:textId="77777777">
            <w:pPr>
              <w:jc w:val="center"/>
              <w:rPr>
                <w:rFonts w:cstheme="minorHAnsi"/>
                <w:bCs/>
                <w:sz w:val="18"/>
                <w:szCs w:val="18"/>
              </w:rPr>
            </w:pPr>
          </w:p>
        </w:tc>
        <w:tc>
          <w:tcPr>
            <w:tcW w:w="351" w:type="dxa"/>
            <w:tcMar/>
          </w:tcPr>
          <w:p w:rsidRPr="00F40C3D" w:rsidR="005C42DB" w:rsidP="007B258C" w:rsidRDefault="005C42DB" w14:paraId="1D450F16" w14:textId="77777777">
            <w:pPr>
              <w:jc w:val="center"/>
              <w:rPr>
                <w:rFonts w:cstheme="minorHAnsi"/>
                <w:bCs/>
                <w:sz w:val="18"/>
                <w:szCs w:val="18"/>
              </w:rPr>
            </w:pPr>
          </w:p>
        </w:tc>
        <w:tc>
          <w:tcPr>
            <w:tcW w:w="351" w:type="dxa"/>
            <w:tcMar/>
          </w:tcPr>
          <w:p w:rsidRPr="00F40C3D" w:rsidR="005C42DB" w:rsidP="007B258C" w:rsidRDefault="005C42DB" w14:paraId="7D607623" w14:textId="77777777">
            <w:pPr>
              <w:jc w:val="center"/>
              <w:rPr>
                <w:rFonts w:cstheme="minorHAnsi"/>
                <w:bCs/>
                <w:sz w:val="18"/>
                <w:szCs w:val="18"/>
              </w:rPr>
            </w:pPr>
          </w:p>
        </w:tc>
        <w:tc>
          <w:tcPr>
            <w:tcW w:w="351" w:type="dxa"/>
            <w:tcMar/>
          </w:tcPr>
          <w:p w:rsidRPr="00F40C3D" w:rsidR="005C42DB" w:rsidP="007B258C" w:rsidRDefault="005C42DB" w14:paraId="78A110ED" w14:textId="77777777">
            <w:pPr>
              <w:jc w:val="center"/>
              <w:rPr>
                <w:rFonts w:cstheme="minorHAnsi"/>
                <w:bCs/>
                <w:sz w:val="18"/>
                <w:szCs w:val="18"/>
              </w:rPr>
            </w:pPr>
          </w:p>
        </w:tc>
        <w:tc>
          <w:tcPr>
            <w:tcW w:w="351" w:type="dxa"/>
            <w:shd w:val="clear" w:color="auto" w:fill="auto"/>
            <w:tcMar/>
          </w:tcPr>
          <w:p w:rsidRPr="00F40C3D" w:rsidR="005C42DB" w:rsidP="007B258C" w:rsidRDefault="005C42DB" w14:paraId="561349CF" w14:textId="77777777">
            <w:pPr>
              <w:jc w:val="center"/>
              <w:rPr>
                <w:rFonts w:cstheme="minorHAnsi"/>
                <w:bCs/>
                <w:sz w:val="18"/>
                <w:szCs w:val="18"/>
              </w:rPr>
            </w:pPr>
          </w:p>
        </w:tc>
        <w:tc>
          <w:tcPr>
            <w:tcW w:w="352" w:type="dxa"/>
            <w:shd w:val="clear" w:color="auto" w:fill="auto"/>
            <w:tcMar/>
          </w:tcPr>
          <w:p w:rsidRPr="00F40C3D" w:rsidR="005C42DB" w:rsidP="007B258C" w:rsidRDefault="005C42DB" w14:paraId="3D0371D3" w14:textId="77777777">
            <w:pPr>
              <w:jc w:val="center"/>
              <w:rPr>
                <w:rFonts w:cstheme="minorHAnsi"/>
                <w:bCs/>
                <w:sz w:val="18"/>
                <w:szCs w:val="18"/>
              </w:rPr>
            </w:pPr>
          </w:p>
        </w:tc>
        <w:tc>
          <w:tcPr>
            <w:tcW w:w="351" w:type="dxa"/>
            <w:shd w:val="clear" w:color="auto" w:fill="auto"/>
            <w:tcMar/>
          </w:tcPr>
          <w:p w:rsidRPr="00F40C3D" w:rsidR="005C42DB" w:rsidP="007B258C" w:rsidRDefault="005C42DB" w14:paraId="48328D82" w14:textId="77777777">
            <w:pPr>
              <w:jc w:val="center"/>
              <w:rPr>
                <w:rFonts w:cstheme="minorHAnsi"/>
                <w:bCs/>
                <w:sz w:val="18"/>
                <w:szCs w:val="18"/>
              </w:rPr>
            </w:pPr>
          </w:p>
        </w:tc>
        <w:tc>
          <w:tcPr>
            <w:tcW w:w="352" w:type="dxa"/>
            <w:shd w:val="clear" w:color="auto" w:fill="auto"/>
            <w:tcMar/>
          </w:tcPr>
          <w:p w:rsidRPr="00F40C3D" w:rsidR="005C42DB" w:rsidP="007B258C" w:rsidRDefault="005C42DB" w14:paraId="566B969B" w14:textId="77777777">
            <w:pPr>
              <w:jc w:val="center"/>
              <w:rPr>
                <w:rFonts w:cstheme="minorHAnsi"/>
                <w:bCs/>
                <w:sz w:val="18"/>
                <w:szCs w:val="18"/>
              </w:rPr>
            </w:pPr>
          </w:p>
        </w:tc>
        <w:tc>
          <w:tcPr>
            <w:tcW w:w="378" w:type="dxa"/>
            <w:shd w:val="clear" w:color="auto" w:fill="auto"/>
            <w:tcMar/>
          </w:tcPr>
          <w:p w:rsidRPr="00F40C3D" w:rsidR="005C42DB" w:rsidP="007B258C" w:rsidRDefault="005C42DB" w14:paraId="787DA51A" w14:textId="77777777">
            <w:pPr>
              <w:jc w:val="center"/>
              <w:rPr>
                <w:rFonts w:cstheme="minorHAnsi"/>
                <w:bCs/>
                <w:sz w:val="18"/>
                <w:szCs w:val="18"/>
              </w:rPr>
            </w:pPr>
          </w:p>
        </w:tc>
        <w:tc>
          <w:tcPr>
            <w:tcW w:w="397" w:type="dxa"/>
            <w:shd w:val="clear" w:color="auto" w:fill="auto"/>
            <w:tcMar/>
          </w:tcPr>
          <w:p w:rsidRPr="00F40C3D" w:rsidR="005C42DB" w:rsidP="007B258C" w:rsidRDefault="005C42DB" w14:paraId="0733CCC3"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6943011F"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4A8EE983" w14:textId="67BE04E0">
            <w:pPr>
              <w:jc w:val="center"/>
              <w:rPr>
                <w:rFonts w:cs="Calibri" w:cstheme="minorAscii"/>
                <w:sz w:val="18"/>
                <w:szCs w:val="18"/>
              </w:rPr>
            </w:pPr>
            <w:r w:rsidRPr="7E2D5B21" w:rsidR="1F40CFC1">
              <w:rPr>
                <w:rFonts w:cs="Calibri" w:cstheme="minorAscii"/>
                <w:sz w:val="18"/>
                <w:szCs w:val="18"/>
              </w:rPr>
              <w:t>D</w:t>
            </w:r>
          </w:p>
        </w:tc>
        <w:tc>
          <w:tcPr>
            <w:tcW w:w="351" w:type="dxa"/>
            <w:shd w:val="clear" w:color="auto" w:fill="auto"/>
            <w:tcMar/>
          </w:tcPr>
          <w:p w:rsidRPr="00F40C3D" w:rsidR="005C42DB" w:rsidP="7E2D5B21" w:rsidRDefault="005C42DB" w14:paraId="67A12BF7" w14:textId="5B1AB9BC">
            <w:pPr>
              <w:jc w:val="center"/>
              <w:rPr>
                <w:rFonts w:cs="Calibri" w:cstheme="minorAscii"/>
                <w:sz w:val="18"/>
                <w:szCs w:val="18"/>
              </w:rPr>
            </w:pPr>
            <w:r w:rsidRPr="7E2D5B21" w:rsidR="1F40CFC1">
              <w:rPr>
                <w:rFonts w:cs="Calibri" w:cstheme="minorAscii"/>
                <w:sz w:val="18"/>
                <w:szCs w:val="18"/>
              </w:rPr>
              <w:t>D</w:t>
            </w:r>
          </w:p>
        </w:tc>
        <w:tc>
          <w:tcPr>
            <w:tcW w:w="352" w:type="dxa"/>
            <w:shd w:val="clear" w:color="auto" w:fill="FFC000" w:themeFill="accent4"/>
            <w:tcMar/>
          </w:tcPr>
          <w:p w:rsidRPr="00F40C3D" w:rsidR="005C42DB" w:rsidP="7E2D5B21" w:rsidRDefault="005C42DB" w14:paraId="2D2099B8" w14:textId="098FCDD9">
            <w:pPr>
              <w:jc w:val="center"/>
              <w:rPr>
                <w:rFonts w:cs="Calibri" w:cstheme="minorAscii"/>
                <w:sz w:val="18"/>
                <w:szCs w:val="18"/>
              </w:rPr>
            </w:pPr>
            <w:r w:rsidRPr="7E2D5B21" w:rsidR="1F40CFC1">
              <w:rPr>
                <w:rFonts w:cs="Calibri" w:cstheme="minorAscii"/>
                <w:sz w:val="18"/>
                <w:szCs w:val="18"/>
              </w:rPr>
              <w:t>D</w:t>
            </w:r>
          </w:p>
        </w:tc>
        <w:tc>
          <w:tcPr>
            <w:tcW w:w="352" w:type="dxa"/>
            <w:shd w:val="clear" w:color="auto" w:fill="auto"/>
            <w:tcMar/>
          </w:tcPr>
          <w:p w:rsidRPr="00F40C3D" w:rsidR="005C42DB" w:rsidP="7E2D5B21" w:rsidRDefault="005C42DB" w14:paraId="56B5EC67" w14:textId="4D589BBC">
            <w:pPr>
              <w:jc w:val="center"/>
              <w:rPr>
                <w:rFonts w:cs="Calibri" w:cstheme="minorAscii"/>
                <w:sz w:val="18"/>
                <w:szCs w:val="18"/>
              </w:rPr>
            </w:pPr>
            <w:r w:rsidRPr="7E2D5B21" w:rsidR="1F40CFC1">
              <w:rPr>
                <w:rFonts w:cs="Calibri" w:cstheme="minorAscii"/>
                <w:sz w:val="18"/>
                <w:szCs w:val="18"/>
              </w:rPr>
              <w:t>D</w:t>
            </w:r>
          </w:p>
        </w:tc>
        <w:tc>
          <w:tcPr>
            <w:tcW w:w="352" w:type="dxa"/>
            <w:shd w:val="clear" w:color="auto" w:fill="auto"/>
            <w:tcMar/>
          </w:tcPr>
          <w:p w:rsidRPr="00F40C3D" w:rsidR="005C42DB" w:rsidP="7E2D5B21" w:rsidRDefault="005C42DB" w14:paraId="1C3B0CFA" w14:textId="3B1C1CDD">
            <w:pPr>
              <w:jc w:val="center"/>
              <w:rPr>
                <w:rFonts w:cs="Calibri" w:cstheme="minorAscii"/>
                <w:sz w:val="18"/>
                <w:szCs w:val="18"/>
              </w:rPr>
            </w:pPr>
            <w:r w:rsidRPr="7E2D5B21" w:rsidR="1F40CFC1">
              <w:rPr>
                <w:rFonts w:cs="Calibri" w:cstheme="minorAscii"/>
                <w:sz w:val="18"/>
                <w:szCs w:val="18"/>
              </w:rPr>
              <w:t>D</w:t>
            </w:r>
          </w:p>
        </w:tc>
        <w:tc>
          <w:tcPr>
            <w:tcW w:w="352" w:type="dxa"/>
            <w:shd w:val="clear" w:color="auto" w:fill="FF0000"/>
            <w:tcMar/>
          </w:tcPr>
          <w:p w:rsidRPr="00F40C3D" w:rsidR="005C42DB" w:rsidP="007B258C" w:rsidRDefault="005C42DB" w14:paraId="206D9955" w14:textId="77777777">
            <w:pPr>
              <w:jc w:val="center"/>
              <w:rPr>
                <w:rFonts w:cstheme="minorHAnsi"/>
                <w:bCs/>
                <w:sz w:val="18"/>
                <w:szCs w:val="18"/>
              </w:rPr>
            </w:pPr>
          </w:p>
        </w:tc>
        <w:tc>
          <w:tcPr>
            <w:tcW w:w="352" w:type="dxa"/>
            <w:tcMar/>
          </w:tcPr>
          <w:p w:rsidRPr="00F40C3D" w:rsidR="005C42DB" w:rsidP="007B258C" w:rsidRDefault="005C42DB" w14:paraId="27A0026F"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408A2AC6" w14:textId="77777777">
            <w:pPr>
              <w:jc w:val="center"/>
              <w:rPr>
                <w:rFonts w:cstheme="minorHAnsi"/>
                <w:bCs/>
                <w:sz w:val="18"/>
                <w:szCs w:val="18"/>
              </w:rPr>
            </w:pPr>
            <w:r>
              <w:rPr>
                <w:rFonts w:cstheme="minorHAnsi"/>
                <w:bCs/>
                <w:sz w:val="18"/>
                <w:szCs w:val="18"/>
              </w:rPr>
              <w:t>F</w:t>
            </w:r>
          </w:p>
        </w:tc>
        <w:tc>
          <w:tcPr>
            <w:tcW w:w="352" w:type="dxa"/>
            <w:tcMar/>
          </w:tcPr>
          <w:p w:rsidRPr="00F40C3D" w:rsidR="005C42DB" w:rsidP="007B258C" w:rsidRDefault="005C42DB" w14:paraId="0F97CE97" w14:textId="77777777">
            <w:pPr>
              <w:jc w:val="center"/>
              <w:rPr>
                <w:rFonts w:cstheme="minorHAnsi"/>
                <w:bCs/>
                <w:sz w:val="18"/>
                <w:szCs w:val="18"/>
              </w:rPr>
            </w:pPr>
          </w:p>
        </w:tc>
        <w:tc>
          <w:tcPr>
            <w:tcW w:w="365" w:type="dxa"/>
            <w:tcMar/>
          </w:tcPr>
          <w:p w:rsidRPr="00F40C3D" w:rsidR="005C42DB" w:rsidP="007B258C" w:rsidRDefault="005C42DB" w14:paraId="4DDD3678" w14:textId="77777777">
            <w:pPr>
              <w:jc w:val="center"/>
              <w:rPr>
                <w:rFonts w:cstheme="minorHAnsi"/>
                <w:bCs/>
                <w:sz w:val="18"/>
                <w:szCs w:val="18"/>
              </w:rPr>
            </w:pPr>
          </w:p>
        </w:tc>
        <w:tc>
          <w:tcPr>
            <w:tcW w:w="352" w:type="dxa"/>
            <w:shd w:val="clear" w:color="auto" w:fill="FFC000" w:themeFill="accent4"/>
            <w:tcMar/>
          </w:tcPr>
          <w:p w:rsidRPr="00F40C3D" w:rsidR="005C42DB" w:rsidP="0D58C396" w:rsidRDefault="005C42DB" w14:paraId="3A7F7B9A" w14:textId="06F6B3E0">
            <w:pPr>
              <w:jc w:val="center"/>
              <w:rPr>
                <w:rFonts w:cs="Calibri" w:cstheme="minorAscii"/>
                <w:sz w:val="18"/>
                <w:szCs w:val="18"/>
              </w:rPr>
            </w:pPr>
            <w:r w:rsidRPr="0D58C396" w:rsidR="0964F736">
              <w:rPr>
                <w:rFonts w:cs="Calibri" w:cstheme="minorAscii"/>
                <w:sz w:val="18"/>
                <w:szCs w:val="18"/>
              </w:rPr>
              <w:t>E</w:t>
            </w:r>
          </w:p>
        </w:tc>
        <w:tc>
          <w:tcPr>
            <w:tcW w:w="352" w:type="dxa"/>
            <w:tcMar/>
          </w:tcPr>
          <w:p w:rsidRPr="00F40C3D" w:rsidR="005C42DB" w:rsidP="007B258C" w:rsidRDefault="005C42DB" w14:paraId="47B58CE6" w14:textId="77777777">
            <w:pPr>
              <w:jc w:val="center"/>
              <w:rPr>
                <w:rFonts w:cstheme="minorHAnsi"/>
                <w:bCs/>
                <w:sz w:val="18"/>
                <w:szCs w:val="18"/>
              </w:rPr>
            </w:pPr>
          </w:p>
        </w:tc>
        <w:tc>
          <w:tcPr>
            <w:tcW w:w="352" w:type="dxa"/>
            <w:shd w:val="clear" w:color="auto" w:fill="auto"/>
            <w:tcMar/>
          </w:tcPr>
          <w:p w:rsidRPr="00F40C3D" w:rsidR="005C42DB" w:rsidP="007B258C" w:rsidRDefault="005C42DB" w14:paraId="1AEB381C" w14:textId="77777777">
            <w:pPr>
              <w:jc w:val="center"/>
              <w:rPr>
                <w:rFonts w:cstheme="minorHAnsi"/>
                <w:bCs/>
                <w:sz w:val="18"/>
                <w:szCs w:val="18"/>
              </w:rPr>
            </w:pPr>
          </w:p>
        </w:tc>
      </w:tr>
      <w:tr w:rsidR="005C42DB" w:rsidTr="7E2D5B21" w14:paraId="55FE907F" w14:textId="77777777">
        <w:tc>
          <w:tcPr>
            <w:tcW w:w="619" w:type="dxa"/>
            <w:tcMar/>
          </w:tcPr>
          <w:p w:rsidRPr="00F40C3D" w:rsidR="005C42DB" w:rsidP="007B258C" w:rsidRDefault="005C42DB" w14:paraId="09AEE88B" w14:textId="77777777">
            <w:pPr>
              <w:rPr>
                <w:rFonts w:cstheme="minorHAnsi"/>
                <w:bCs/>
                <w:sz w:val="18"/>
                <w:szCs w:val="18"/>
              </w:rPr>
            </w:pPr>
            <w:r w:rsidRPr="003B2D04">
              <w:rPr>
                <w:rFonts w:cstheme="minorHAnsi"/>
                <w:bCs/>
                <w:sz w:val="18"/>
                <w:szCs w:val="18"/>
              </w:rPr>
              <w:t>SPE</w:t>
            </w:r>
            <w:r>
              <w:rPr>
                <w:rFonts w:cstheme="minorHAnsi"/>
                <w:bCs/>
                <w:sz w:val="18"/>
                <w:szCs w:val="18"/>
              </w:rPr>
              <w:t>17</w:t>
            </w:r>
          </w:p>
        </w:tc>
        <w:tc>
          <w:tcPr>
            <w:tcW w:w="350" w:type="dxa"/>
            <w:tcMar/>
          </w:tcPr>
          <w:p w:rsidRPr="00F40C3D" w:rsidR="005C42DB" w:rsidP="007B258C" w:rsidRDefault="005C42DB" w14:paraId="161BD392" w14:textId="77777777">
            <w:pPr>
              <w:jc w:val="center"/>
              <w:rPr>
                <w:rFonts w:cstheme="minorHAnsi"/>
                <w:bCs/>
                <w:sz w:val="18"/>
                <w:szCs w:val="18"/>
              </w:rPr>
            </w:pPr>
          </w:p>
        </w:tc>
        <w:tc>
          <w:tcPr>
            <w:tcW w:w="351" w:type="dxa"/>
            <w:tcMar/>
          </w:tcPr>
          <w:p w:rsidRPr="00F40C3D" w:rsidR="005C42DB" w:rsidP="007B258C" w:rsidRDefault="005C42DB" w14:paraId="44904EEC"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6F308721"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33BCDD33" w14:textId="77777777">
            <w:pPr>
              <w:jc w:val="center"/>
              <w:rPr>
                <w:rFonts w:cstheme="minorHAnsi"/>
                <w:bCs/>
                <w:sz w:val="18"/>
                <w:szCs w:val="18"/>
              </w:rPr>
            </w:pPr>
          </w:p>
        </w:tc>
        <w:tc>
          <w:tcPr>
            <w:tcW w:w="351" w:type="dxa"/>
            <w:shd w:val="clear" w:color="auto" w:fill="auto"/>
            <w:tcMar/>
          </w:tcPr>
          <w:p w:rsidRPr="00F40C3D" w:rsidR="005C42DB" w:rsidP="007B258C" w:rsidRDefault="005C42DB" w14:paraId="6F7EA9B1" w14:textId="77777777">
            <w:pPr>
              <w:jc w:val="center"/>
              <w:rPr>
                <w:rFonts w:cstheme="minorHAnsi"/>
                <w:bCs/>
                <w:sz w:val="18"/>
                <w:szCs w:val="18"/>
              </w:rPr>
            </w:pPr>
          </w:p>
        </w:tc>
        <w:tc>
          <w:tcPr>
            <w:tcW w:w="352" w:type="dxa"/>
            <w:shd w:val="clear" w:color="auto" w:fill="auto"/>
            <w:tcMar/>
          </w:tcPr>
          <w:p w:rsidRPr="00F40C3D" w:rsidR="005C42DB" w:rsidP="007B258C" w:rsidRDefault="005C42DB" w14:paraId="6940E608" w14:textId="77777777">
            <w:pPr>
              <w:jc w:val="center"/>
              <w:rPr>
                <w:rFonts w:cstheme="minorHAnsi"/>
                <w:bCs/>
                <w:sz w:val="18"/>
                <w:szCs w:val="18"/>
              </w:rPr>
            </w:pPr>
          </w:p>
        </w:tc>
        <w:tc>
          <w:tcPr>
            <w:tcW w:w="351" w:type="dxa"/>
            <w:shd w:val="clear" w:color="auto" w:fill="auto"/>
            <w:tcMar/>
          </w:tcPr>
          <w:p w:rsidRPr="00F40C3D" w:rsidR="005C42DB" w:rsidP="007B258C" w:rsidRDefault="005C42DB" w14:paraId="79C5AF1F" w14:textId="77777777">
            <w:pPr>
              <w:jc w:val="center"/>
              <w:rPr>
                <w:rFonts w:cstheme="minorHAnsi"/>
                <w:bCs/>
                <w:sz w:val="18"/>
                <w:szCs w:val="18"/>
              </w:rPr>
            </w:pPr>
          </w:p>
        </w:tc>
        <w:tc>
          <w:tcPr>
            <w:tcW w:w="352" w:type="dxa"/>
            <w:shd w:val="clear" w:color="auto" w:fill="auto"/>
            <w:tcMar/>
          </w:tcPr>
          <w:p w:rsidRPr="00F40C3D" w:rsidR="005C42DB" w:rsidP="007B258C" w:rsidRDefault="005C42DB" w14:paraId="2FDC3FE2" w14:textId="77777777">
            <w:pPr>
              <w:jc w:val="center"/>
              <w:rPr>
                <w:rFonts w:cstheme="minorHAnsi"/>
                <w:bCs/>
                <w:sz w:val="18"/>
                <w:szCs w:val="18"/>
              </w:rPr>
            </w:pPr>
            <w:r>
              <w:rPr>
                <w:rFonts w:cstheme="minorHAnsi"/>
                <w:bCs/>
                <w:sz w:val="18"/>
                <w:szCs w:val="18"/>
              </w:rPr>
              <w:t>G</w:t>
            </w:r>
          </w:p>
        </w:tc>
        <w:tc>
          <w:tcPr>
            <w:tcW w:w="378" w:type="dxa"/>
            <w:shd w:val="clear" w:color="auto" w:fill="auto"/>
            <w:tcMar/>
          </w:tcPr>
          <w:p w:rsidRPr="00F40C3D" w:rsidR="005C42DB" w:rsidP="007B258C" w:rsidRDefault="005C42DB" w14:paraId="2F8B9240" w14:textId="77777777">
            <w:pPr>
              <w:jc w:val="center"/>
              <w:rPr>
                <w:rFonts w:cstheme="minorHAnsi"/>
                <w:bCs/>
                <w:sz w:val="18"/>
                <w:szCs w:val="18"/>
              </w:rPr>
            </w:pPr>
          </w:p>
        </w:tc>
        <w:tc>
          <w:tcPr>
            <w:tcW w:w="397" w:type="dxa"/>
            <w:shd w:val="clear" w:color="auto" w:fill="auto"/>
            <w:tcMar/>
          </w:tcPr>
          <w:p w:rsidRPr="00F40C3D" w:rsidR="005C42DB" w:rsidP="007B258C" w:rsidRDefault="005C42DB" w14:paraId="1876703A"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12BC25C8"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570232C9"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0A632DA7"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19DB10F9"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0426E7DE"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6399E718"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22436D72"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FCA6D35"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63CC45F8"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2EA53262"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tcPr>
          <w:p w:rsidRPr="00F40C3D" w:rsidR="005C42DB" w:rsidP="007B258C" w:rsidRDefault="005C42DB" w14:paraId="128A93AD" w14:textId="77777777">
            <w:pPr>
              <w:jc w:val="center"/>
              <w:rPr>
                <w:rFonts w:cstheme="minorHAnsi"/>
                <w:bCs/>
                <w:sz w:val="18"/>
                <w:szCs w:val="18"/>
              </w:rPr>
            </w:pPr>
            <w:r>
              <w:rPr>
                <w:rFonts w:cstheme="minorHAnsi"/>
                <w:bCs/>
                <w:sz w:val="18"/>
                <w:szCs w:val="18"/>
              </w:rPr>
              <w:t>N</w:t>
            </w:r>
          </w:p>
        </w:tc>
        <w:tc>
          <w:tcPr>
            <w:tcW w:w="352" w:type="dxa"/>
            <w:shd w:val="clear" w:color="auto" w:fill="FFC000" w:themeFill="accent4"/>
            <w:tcMar/>
          </w:tcPr>
          <w:p w:rsidRPr="00F40C3D" w:rsidR="005C42DB" w:rsidP="007B258C" w:rsidRDefault="005C42DB" w14:paraId="694FFE8E" w14:textId="77777777">
            <w:pPr>
              <w:jc w:val="center"/>
              <w:rPr>
                <w:rFonts w:cstheme="minorHAnsi"/>
                <w:bCs/>
                <w:sz w:val="18"/>
                <w:szCs w:val="18"/>
              </w:rPr>
            </w:pPr>
            <w:r>
              <w:rPr>
                <w:rFonts w:cstheme="minorHAnsi"/>
                <w:bCs/>
                <w:sz w:val="18"/>
                <w:szCs w:val="18"/>
              </w:rPr>
              <w:t>E</w:t>
            </w:r>
          </w:p>
        </w:tc>
        <w:tc>
          <w:tcPr>
            <w:tcW w:w="352" w:type="dxa"/>
            <w:tcMar/>
          </w:tcPr>
          <w:p w:rsidRPr="00F40C3D" w:rsidR="005C42DB" w:rsidP="007B258C" w:rsidRDefault="005C42DB" w14:paraId="3CE57BF5" w14:textId="77777777">
            <w:pPr>
              <w:jc w:val="center"/>
              <w:rPr>
                <w:rFonts w:cstheme="minorHAnsi"/>
                <w:bCs/>
                <w:sz w:val="18"/>
                <w:szCs w:val="18"/>
              </w:rPr>
            </w:pPr>
          </w:p>
        </w:tc>
        <w:tc>
          <w:tcPr>
            <w:tcW w:w="352" w:type="dxa"/>
            <w:shd w:val="clear" w:color="auto" w:fill="auto"/>
            <w:tcMar/>
          </w:tcPr>
          <w:p w:rsidRPr="00F40C3D" w:rsidR="005C42DB" w:rsidP="007B258C" w:rsidRDefault="005C42DB" w14:paraId="4AD12ED5" w14:textId="77777777">
            <w:pPr>
              <w:jc w:val="center"/>
              <w:rPr>
                <w:rFonts w:cstheme="minorHAnsi"/>
                <w:bCs/>
                <w:sz w:val="18"/>
                <w:szCs w:val="18"/>
              </w:rPr>
            </w:pPr>
          </w:p>
        </w:tc>
      </w:tr>
      <w:tr w:rsidR="005C42DB" w:rsidTr="7E2D5B21" w14:paraId="34060BF7" w14:textId="77777777">
        <w:tc>
          <w:tcPr>
            <w:tcW w:w="619" w:type="dxa"/>
            <w:tcMar/>
          </w:tcPr>
          <w:p w:rsidRPr="00F40C3D" w:rsidR="005C42DB" w:rsidP="007B258C" w:rsidRDefault="005C42DB" w14:paraId="21FA404A" w14:textId="77777777">
            <w:pPr>
              <w:rPr>
                <w:rFonts w:cstheme="minorHAnsi"/>
                <w:bCs/>
                <w:sz w:val="18"/>
                <w:szCs w:val="18"/>
              </w:rPr>
            </w:pPr>
            <w:r w:rsidRPr="003B2D04">
              <w:rPr>
                <w:rFonts w:cstheme="minorHAnsi"/>
                <w:bCs/>
                <w:sz w:val="18"/>
                <w:szCs w:val="18"/>
              </w:rPr>
              <w:t>SPE</w:t>
            </w:r>
            <w:r>
              <w:rPr>
                <w:rFonts w:cstheme="minorHAnsi"/>
                <w:bCs/>
                <w:sz w:val="18"/>
                <w:szCs w:val="18"/>
              </w:rPr>
              <w:t>18</w:t>
            </w:r>
          </w:p>
        </w:tc>
        <w:tc>
          <w:tcPr>
            <w:tcW w:w="350" w:type="dxa"/>
            <w:tcMar/>
          </w:tcPr>
          <w:p w:rsidRPr="00F40C3D" w:rsidR="005C42DB" w:rsidP="007B258C" w:rsidRDefault="005C42DB" w14:paraId="18811CCB" w14:textId="77777777">
            <w:pPr>
              <w:jc w:val="center"/>
              <w:rPr>
                <w:rFonts w:cstheme="minorHAnsi"/>
                <w:bCs/>
                <w:sz w:val="18"/>
                <w:szCs w:val="18"/>
              </w:rPr>
            </w:pPr>
          </w:p>
        </w:tc>
        <w:tc>
          <w:tcPr>
            <w:tcW w:w="351" w:type="dxa"/>
            <w:tcMar/>
          </w:tcPr>
          <w:p w:rsidRPr="00F40C3D" w:rsidR="005C42DB" w:rsidP="007B258C" w:rsidRDefault="005C42DB" w14:paraId="2C3A5D48" w14:textId="77777777">
            <w:pPr>
              <w:jc w:val="center"/>
              <w:rPr>
                <w:rFonts w:cstheme="minorHAnsi"/>
                <w:bCs/>
                <w:sz w:val="18"/>
                <w:szCs w:val="18"/>
              </w:rPr>
            </w:pPr>
          </w:p>
        </w:tc>
        <w:tc>
          <w:tcPr>
            <w:tcW w:w="351" w:type="dxa"/>
            <w:tcMar/>
          </w:tcPr>
          <w:p w:rsidRPr="00F40C3D" w:rsidR="005C42DB" w:rsidP="007B258C" w:rsidRDefault="005C42DB" w14:paraId="56195C36" w14:textId="77777777">
            <w:pPr>
              <w:jc w:val="center"/>
              <w:rPr>
                <w:rFonts w:cstheme="minorHAnsi"/>
                <w:bCs/>
                <w:sz w:val="18"/>
                <w:szCs w:val="18"/>
              </w:rPr>
            </w:pPr>
          </w:p>
        </w:tc>
        <w:tc>
          <w:tcPr>
            <w:tcW w:w="351" w:type="dxa"/>
            <w:tcMar/>
          </w:tcPr>
          <w:p w:rsidRPr="00F40C3D" w:rsidR="005C42DB" w:rsidP="007B258C" w:rsidRDefault="005C42DB" w14:paraId="25F36148" w14:textId="77777777">
            <w:pPr>
              <w:jc w:val="center"/>
              <w:rPr>
                <w:rFonts w:cstheme="minorHAnsi"/>
                <w:bCs/>
                <w:sz w:val="18"/>
                <w:szCs w:val="18"/>
              </w:rPr>
            </w:pPr>
          </w:p>
        </w:tc>
        <w:tc>
          <w:tcPr>
            <w:tcW w:w="351" w:type="dxa"/>
            <w:shd w:val="clear" w:color="auto" w:fill="auto"/>
            <w:tcMar/>
          </w:tcPr>
          <w:p w:rsidRPr="00F40C3D" w:rsidR="005C42DB" w:rsidP="007B258C" w:rsidRDefault="005C42DB" w14:paraId="04E7BC96" w14:textId="77777777">
            <w:pPr>
              <w:jc w:val="center"/>
              <w:rPr>
                <w:rFonts w:cstheme="minorHAnsi"/>
                <w:bCs/>
                <w:sz w:val="18"/>
                <w:szCs w:val="18"/>
              </w:rPr>
            </w:pPr>
          </w:p>
        </w:tc>
        <w:tc>
          <w:tcPr>
            <w:tcW w:w="352" w:type="dxa"/>
            <w:shd w:val="clear" w:color="auto" w:fill="auto"/>
            <w:tcMar/>
          </w:tcPr>
          <w:p w:rsidRPr="00F40C3D" w:rsidR="005C42DB" w:rsidP="007B258C" w:rsidRDefault="005C42DB" w14:paraId="493A6729" w14:textId="77777777">
            <w:pPr>
              <w:jc w:val="center"/>
              <w:rPr>
                <w:rFonts w:cstheme="minorHAnsi"/>
                <w:bCs/>
                <w:sz w:val="18"/>
                <w:szCs w:val="18"/>
              </w:rPr>
            </w:pPr>
          </w:p>
        </w:tc>
        <w:tc>
          <w:tcPr>
            <w:tcW w:w="351" w:type="dxa"/>
            <w:shd w:val="clear" w:color="auto" w:fill="auto"/>
            <w:tcMar/>
          </w:tcPr>
          <w:p w:rsidRPr="00F40C3D" w:rsidR="005C42DB" w:rsidP="007B258C" w:rsidRDefault="005C42DB" w14:paraId="6094713A" w14:textId="77777777">
            <w:pPr>
              <w:jc w:val="center"/>
              <w:rPr>
                <w:rFonts w:cstheme="minorHAnsi"/>
                <w:bCs/>
                <w:sz w:val="18"/>
                <w:szCs w:val="18"/>
              </w:rPr>
            </w:pPr>
          </w:p>
        </w:tc>
        <w:tc>
          <w:tcPr>
            <w:tcW w:w="352" w:type="dxa"/>
            <w:shd w:val="clear" w:color="auto" w:fill="auto"/>
            <w:tcMar/>
          </w:tcPr>
          <w:p w:rsidRPr="00F40C3D" w:rsidR="005C42DB" w:rsidP="007B258C" w:rsidRDefault="005C42DB" w14:paraId="39C89609" w14:textId="77777777">
            <w:pPr>
              <w:jc w:val="center"/>
              <w:rPr>
                <w:rFonts w:cstheme="minorHAnsi"/>
                <w:bCs/>
                <w:sz w:val="18"/>
                <w:szCs w:val="18"/>
              </w:rPr>
            </w:pPr>
          </w:p>
        </w:tc>
        <w:tc>
          <w:tcPr>
            <w:tcW w:w="378" w:type="dxa"/>
            <w:shd w:val="clear" w:color="auto" w:fill="auto"/>
            <w:tcMar/>
          </w:tcPr>
          <w:p w:rsidRPr="00F40C3D" w:rsidR="005C42DB" w:rsidP="007B258C" w:rsidRDefault="005C42DB" w14:paraId="5F30BA8C" w14:textId="77777777">
            <w:pPr>
              <w:jc w:val="center"/>
              <w:rPr>
                <w:rFonts w:cstheme="minorHAnsi"/>
                <w:bCs/>
                <w:sz w:val="18"/>
                <w:szCs w:val="18"/>
              </w:rPr>
            </w:pPr>
          </w:p>
        </w:tc>
        <w:tc>
          <w:tcPr>
            <w:tcW w:w="397" w:type="dxa"/>
            <w:shd w:val="clear" w:color="auto" w:fill="auto"/>
            <w:tcMar/>
          </w:tcPr>
          <w:p w:rsidRPr="00F40C3D" w:rsidR="005C42DB" w:rsidP="007B258C" w:rsidRDefault="005C42DB" w14:paraId="6B71808C" w14:textId="77777777">
            <w:pPr>
              <w:jc w:val="center"/>
              <w:rPr>
                <w:rFonts w:cstheme="minorHAnsi"/>
                <w:bCs/>
                <w:sz w:val="18"/>
                <w:szCs w:val="18"/>
              </w:rPr>
            </w:pPr>
            <w:r>
              <w:rPr>
                <w:rFonts w:cstheme="minorHAnsi"/>
                <w:bCs/>
                <w:sz w:val="18"/>
                <w:szCs w:val="18"/>
              </w:rPr>
              <w:t>I</w:t>
            </w:r>
          </w:p>
        </w:tc>
        <w:tc>
          <w:tcPr>
            <w:tcW w:w="352" w:type="dxa"/>
            <w:shd w:val="clear" w:color="auto" w:fill="FFC000" w:themeFill="accent4"/>
            <w:tcMar/>
          </w:tcPr>
          <w:p w:rsidRPr="00F40C3D" w:rsidR="005C42DB" w:rsidP="7E2D5B21" w:rsidRDefault="005C42DB" w14:paraId="7C5D6614" w14:textId="2FEBA328">
            <w:pPr>
              <w:jc w:val="center"/>
              <w:rPr>
                <w:rFonts w:cs="Calibri" w:cstheme="minorAscii"/>
                <w:sz w:val="18"/>
                <w:szCs w:val="18"/>
              </w:rPr>
            </w:pPr>
            <w:r w:rsidRPr="7E2D5B21" w:rsidR="5CC1CD4D">
              <w:rPr>
                <w:rFonts w:cs="Calibri" w:cstheme="minorAscii"/>
                <w:sz w:val="18"/>
                <w:szCs w:val="18"/>
              </w:rPr>
              <w:t>D</w:t>
            </w:r>
          </w:p>
        </w:tc>
        <w:tc>
          <w:tcPr>
            <w:tcW w:w="352" w:type="dxa"/>
            <w:shd w:val="clear" w:color="auto" w:fill="FFC000" w:themeFill="accent4"/>
            <w:tcMar/>
          </w:tcPr>
          <w:p w:rsidRPr="00F40C3D" w:rsidR="005C42DB" w:rsidP="007B258C" w:rsidRDefault="005C42DB" w14:paraId="26220AC6"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03040B00"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4D26B3E6"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60D06189"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53AB397"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28087422" w14:textId="77777777">
            <w:pPr>
              <w:jc w:val="center"/>
              <w:rPr>
                <w:rFonts w:cstheme="minorHAnsi"/>
                <w:bCs/>
                <w:sz w:val="18"/>
                <w:szCs w:val="18"/>
              </w:rPr>
            </w:pPr>
          </w:p>
        </w:tc>
        <w:tc>
          <w:tcPr>
            <w:tcW w:w="352" w:type="dxa"/>
            <w:tcMar/>
          </w:tcPr>
          <w:p w:rsidRPr="00F40C3D" w:rsidR="005C42DB" w:rsidP="007B258C" w:rsidRDefault="005C42DB" w14:paraId="675C12BE"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5247ED6C"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2C6C1F61"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07B258C" w:rsidRDefault="005C42DB" w14:paraId="4AFC893B" w14:textId="77777777">
            <w:pPr>
              <w:jc w:val="center"/>
              <w:rPr>
                <w:rFonts w:cstheme="minorHAnsi"/>
                <w:bCs/>
                <w:sz w:val="18"/>
                <w:szCs w:val="18"/>
              </w:rPr>
            </w:pPr>
            <w:r>
              <w:rPr>
                <w:rFonts w:cstheme="minorHAnsi"/>
                <w:bCs/>
                <w:sz w:val="18"/>
                <w:szCs w:val="18"/>
              </w:rPr>
              <w:t>N</w:t>
            </w:r>
          </w:p>
        </w:tc>
        <w:tc>
          <w:tcPr>
            <w:tcW w:w="352" w:type="dxa"/>
            <w:tcMar/>
          </w:tcPr>
          <w:p w:rsidRPr="00F40C3D" w:rsidR="005C42DB" w:rsidP="007B258C" w:rsidRDefault="005C42DB" w14:paraId="552970BA" w14:textId="77777777">
            <w:pPr>
              <w:jc w:val="center"/>
              <w:rPr>
                <w:rFonts w:cstheme="minorHAnsi"/>
                <w:bCs/>
                <w:sz w:val="18"/>
                <w:szCs w:val="18"/>
              </w:rPr>
            </w:pPr>
          </w:p>
        </w:tc>
        <w:tc>
          <w:tcPr>
            <w:tcW w:w="352" w:type="dxa"/>
            <w:tcMar/>
          </w:tcPr>
          <w:p w:rsidRPr="00F40C3D" w:rsidR="005C42DB" w:rsidP="007B258C" w:rsidRDefault="005C42DB" w14:paraId="31D676AC" w14:textId="77777777">
            <w:pPr>
              <w:jc w:val="center"/>
              <w:rPr>
                <w:rFonts w:cstheme="minorHAnsi"/>
                <w:bCs/>
                <w:sz w:val="18"/>
                <w:szCs w:val="18"/>
              </w:rPr>
            </w:pPr>
          </w:p>
        </w:tc>
        <w:tc>
          <w:tcPr>
            <w:tcW w:w="352" w:type="dxa"/>
            <w:shd w:val="clear" w:color="auto" w:fill="auto"/>
            <w:tcMar/>
          </w:tcPr>
          <w:p w:rsidRPr="00F40C3D" w:rsidR="005C42DB" w:rsidP="007B258C" w:rsidRDefault="005C42DB" w14:paraId="0B937BEE" w14:textId="77777777">
            <w:pPr>
              <w:jc w:val="center"/>
              <w:rPr>
                <w:rFonts w:cstheme="minorHAnsi"/>
                <w:bCs/>
                <w:sz w:val="18"/>
                <w:szCs w:val="18"/>
              </w:rPr>
            </w:pPr>
          </w:p>
        </w:tc>
      </w:tr>
      <w:tr w:rsidR="005C42DB" w:rsidTr="7E2D5B21" w14:paraId="4592EB53" w14:textId="77777777">
        <w:tc>
          <w:tcPr>
            <w:tcW w:w="619" w:type="dxa"/>
            <w:tcMar/>
          </w:tcPr>
          <w:p w:rsidRPr="00F40C3D" w:rsidR="005C42DB" w:rsidP="007B258C" w:rsidRDefault="005C42DB" w14:paraId="6705C68A" w14:textId="77777777">
            <w:pPr>
              <w:rPr>
                <w:rFonts w:cstheme="minorHAnsi"/>
                <w:bCs/>
                <w:sz w:val="18"/>
                <w:szCs w:val="18"/>
              </w:rPr>
            </w:pPr>
            <w:r w:rsidRPr="003B2D04">
              <w:rPr>
                <w:rFonts w:cstheme="minorHAnsi"/>
                <w:bCs/>
                <w:sz w:val="18"/>
                <w:szCs w:val="18"/>
              </w:rPr>
              <w:t>SPE</w:t>
            </w:r>
            <w:r>
              <w:rPr>
                <w:rFonts w:cstheme="minorHAnsi"/>
                <w:bCs/>
                <w:sz w:val="18"/>
                <w:szCs w:val="18"/>
              </w:rPr>
              <w:t>19</w:t>
            </w:r>
          </w:p>
        </w:tc>
        <w:tc>
          <w:tcPr>
            <w:tcW w:w="350" w:type="dxa"/>
            <w:tcMar/>
          </w:tcPr>
          <w:p w:rsidRPr="00F40C3D" w:rsidR="005C42DB" w:rsidP="007B258C" w:rsidRDefault="005C42DB" w14:paraId="639E84BB" w14:textId="77777777">
            <w:pPr>
              <w:jc w:val="center"/>
              <w:rPr>
                <w:rFonts w:cstheme="minorHAnsi"/>
                <w:bCs/>
                <w:sz w:val="18"/>
                <w:szCs w:val="18"/>
              </w:rPr>
            </w:pPr>
          </w:p>
        </w:tc>
        <w:tc>
          <w:tcPr>
            <w:tcW w:w="351" w:type="dxa"/>
            <w:tcMar/>
          </w:tcPr>
          <w:p w:rsidRPr="00F40C3D" w:rsidR="005C42DB" w:rsidP="007B258C" w:rsidRDefault="005C42DB" w14:paraId="5356E9A7"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484E7ED7" w14:textId="77777777">
            <w:pPr>
              <w:jc w:val="center"/>
              <w:rPr>
                <w:rFonts w:cstheme="minorHAnsi"/>
                <w:bCs/>
                <w:sz w:val="18"/>
                <w:szCs w:val="18"/>
              </w:rPr>
            </w:pPr>
            <w:r>
              <w:rPr>
                <w:rFonts w:cstheme="minorHAnsi"/>
                <w:bCs/>
                <w:sz w:val="18"/>
                <w:szCs w:val="18"/>
              </w:rPr>
              <w:t>I</w:t>
            </w:r>
          </w:p>
        </w:tc>
        <w:tc>
          <w:tcPr>
            <w:tcW w:w="351" w:type="dxa"/>
            <w:tcMar/>
          </w:tcPr>
          <w:p w:rsidRPr="00F40C3D" w:rsidR="005C42DB" w:rsidP="007B258C" w:rsidRDefault="005C42DB" w14:paraId="0664C96A" w14:textId="77777777">
            <w:pPr>
              <w:jc w:val="center"/>
              <w:rPr>
                <w:rFonts w:cstheme="minorHAnsi"/>
                <w:bCs/>
                <w:sz w:val="18"/>
                <w:szCs w:val="18"/>
              </w:rPr>
            </w:pPr>
          </w:p>
        </w:tc>
        <w:tc>
          <w:tcPr>
            <w:tcW w:w="351" w:type="dxa"/>
            <w:shd w:val="clear" w:color="auto" w:fill="auto"/>
            <w:tcMar/>
          </w:tcPr>
          <w:p w:rsidRPr="00F40C3D" w:rsidR="005C42DB" w:rsidP="007B258C" w:rsidRDefault="005C42DB" w14:paraId="638F89AC" w14:textId="77777777">
            <w:pPr>
              <w:jc w:val="center"/>
              <w:rPr>
                <w:rFonts w:cstheme="minorHAnsi"/>
                <w:bCs/>
                <w:sz w:val="18"/>
                <w:szCs w:val="18"/>
              </w:rPr>
            </w:pPr>
          </w:p>
        </w:tc>
        <w:tc>
          <w:tcPr>
            <w:tcW w:w="352" w:type="dxa"/>
            <w:shd w:val="clear" w:color="auto" w:fill="auto"/>
            <w:tcMar/>
          </w:tcPr>
          <w:p w:rsidRPr="00F40C3D" w:rsidR="005C42DB" w:rsidP="007B258C" w:rsidRDefault="005C42DB" w14:paraId="14A18519" w14:textId="77777777">
            <w:pPr>
              <w:jc w:val="center"/>
              <w:rPr>
                <w:rFonts w:cstheme="minorHAnsi"/>
                <w:bCs/>
                <w:sz w:val="18"/>
                <w:szCs w:val="18"/>
              </w:rPr>
            </w:pPr>
          </w:p>
        </w:tc>
        <w:tc>
          <w:tcPr>
            <w:tcW w:w="351" w:type="dxa"/>
            <w:shd w:val="clear" w:color="auto" w:fill="auto"/>
            <w:tcMar/>
          </w:tcPr>
          <w:p w:rsidRPr="00F40C3D" w:rsidR="005C42DB" w:rsidP="007B258C" w:rsidRDefault="005C42DB" w14:paraId="137BBBFE" w14:textId="77777777">
            <w:pPr>
              <w:jc w:val="center"/>
              <w:rPr>
                <w:rFonts w:cstheme="minorHAnsi"/>
                <w:bCs/>
                <w:sz w:val="18"/>
                <w:szCs w:val="18"/>
              </w:rPr>
            </w:pPr>
          </w:p>
        </w:tc>
        <w:tc>
          <w:tcPr>
            <w:tcW w:w="352" w:type="dxa"/>
            <w:shd w:val="clear" w:color="auto" w:fill="auto"/>
            <w:tcMar/>
          </w:tcPr>
          <w:p w:rsidRPr="00F40C3D" w:rsidR="005C42DB" w:rsidP="007B258C" w:rsidRDefault="005C42DB" w14:paraId="0CE7C3B0" w14:textId="77777777">
            <w:pPr>
              <w:jc w:val="center"/>
              <w:rPr>
                <w:rFonts w:cstheme="minorHAnsi"/>
                <w:bCs/>
                <w:sz w:val="18"/>
                <w:szCs w:val="18"/>
              </w:rPr>
            </w:pPr>
          </w:p>
        </w:tc>
        <w:tc>
          <w:tcPr>
            <w:tcW w:w="378" w:type="dxa"/>
            <w:shd w:val="clear" w:color="auto" w:fill="auto"/>
            <w:tcMar/>
          </w:tcPr>
          <w:p w:rsidRPr="00F40C3D" w:rsidR="005C42DB" w:rsidP="007B258C" w:rsidRDefault="005C42DB" w14:paraId="324AE432" w14:textId="77777777">
            <w:pPr>
              <w:jc w:val="center"/>
              <w:rPr>
                <w:rFonts w:cstheme="minorHAnsi"/>
                <w:bCs/>
                <w:sz w:val="18"/>
                <w:szCs w:val="18"/>
              </w:rPr>
            </w:pPr>
          </w:p>
        </w:tc>
        <w:tc>
          <w:tcPr>
            <w:tcW w:w="397" w:type="dxa"/>
            <w:shd w:val="clear" w:color="auto" w:fill="auto"/>
            <w:tcMar/>
          </w:tcPr>
          <w:p w:rsidRPr="00F40C3D" w:rsidR="005C42DB" w:rsidP="007B258C" w:rsidRDefault="005C42DB" w14:paraId="7E2120E9" w14:textId="77777777">
            <w:pPr>
              <w:jc w:val="center"/>
              <w:rPr>
                <w:rFonts w:cstheme="minorHAnsi"/>
                <w:bCs/>
                <w:sz w:val="18"/>
                <w:szCs w:val="18"/>
              </w:rPr>
            </w:pPr>
            <w:r>
              <w:rPr>
                <w:rFonts w:cstheme="minorHAnsi"/>
                <w:bCs/>
                <w:sz w:val="18"/>
                <w:szCs w:val="18"/>
              </w:rPr>
              <w:t>I</w:t>
            </w:r>
          </w:p>
        </w:tc>
        <w:tc>
          <w:tcPr>
            <w:tcW w:w="352" w:type="dxa"/>
            <w:shd w:val="clear" w:color="auto" w:fill="FFC000" w:themeFill="accent4"/>
            <w:tcMar/>
          </w:tcPr>
          <w:p w:rsidRPr="00F40C3D" w:rsidR="005C42DB" w:rsidP="7E2D5B21" w:rsidRDefault="005C42DB" w14:paraId="57F8872D" w14:textId="59329163">
            <w:pPr>
              <w:jc w:val="center"/>
              <w:rPr>
                <w:rFonts w:cs="Calibri" w:cstheme="minorAscii"/>
                <w:sz w:val="18"/>
                <w:szCs w:val="18"/>
              </w:rPr>
            </w:pPr>
            <w:r w:rsidRPr="7E2D5B21" w:rsidR="7E934259">
              <w:rPr>
                <w:rFonts w:cs="Calibri" w:cstheme="minorAscii"/>
                <w:sz w:val="18"/>
                <w:szCs w:val="18"/>
              </w:rPr>
              <w:t>D</w:t>
            </w:r>
          </w:p>
        </w:tc>
        <w:tc>
          <w:tcPr>
            <w:tcW w:w="352" w:type="dxa"/>
            <w:shd w:val="clear" w:color="auto" w:fill="FFC000" w:themeFill="accent4"/>
            <w:tcMar/>
          </w:tcPr>
          <w:p w:rsidRPr="00F40C3D" w:rsidR="005C42DB" w:rsidP="007B258C" w:rsidRDefault="005C42DB" w14:paraId="74669EFD"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tcPr>
          <w:p w:rsidRPr="00F40C3D" w:rsidR="005C42DB" w:rsidP="007B258C" w:rsidRDefault="005C42DB" w14:paraId="1FEE415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124DF3D6"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53901FEC"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5B259000"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4B124616"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17179E06" w14:textId="77777777">
            <w:pPr>
              <w:jc w:val="center"/>
              <w:rPr>
                <w:rFonts w:cstheme="minorHAnsi"/>
                <w:bCs/>
                <w:sz w:val="18"/>
                <w:szCs w:val="18"/>
              </w:rPr>
            </w:pPr>
          </w:p>
        </w:tc>
        <w:tc>
          <w:tcPr>
            <w:tcW w:w="351" w:type="dxa"/>
            <w:shd w:val="clear" w:color="auto" w:fill="FFC000" w:themeFill="accent4"/>
            <w:tcMar/>
          </w:tcPr>
          <w:p w:rsidRPr="00F40C3D" w:rsidR="005C42DB" w:rsidP="007B258C" w:rsidRDefault="005C42DB" w14:paraId="00161277" w14:textId="77777777">
            <w:pPr>
              <w:jc w:val="center"/>
              <w:rPr>
                <w:rFonts w:cstheme="minorHAnsi"/>
                <w:bCs/>
                <w:sz w:val="18"/>
                <w:szCs w:val="18"/>
              </w:rPr>
            </w:pPr>
            <w:r>
              <w:rPr>
                <w:rFonts w:cstheme="minorHAnsi"/>
                <w:bCs/>
                <w:sz w:val="18"/>
                <w:szCs w:val="18"/>
              </w:rPr>
              <w:t>F</w:t>
            </w:r>
          </w:p>
        </w:tc>
        <w:tc>
          <w:tcPr>
            <w:tcW w:w="352" w:type="dxa"/>
            <w:shd w:val="clear" w:color="auto" w:fill="FF0000"/>
            <w:tcMar/>
          </w:tcPr>
          <w:p w:rsidRPr="00F40C3D" w:rsidR="005C42DB" w:rsidP="007B258C" w:rsidRDefault="005C42DB" w14:paraId="69CF213D"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D58C396" w:rsidRDefault="005C42DB" w14:paraId="4A3B2256" w14:textId="20494985">
            <w:pPr>
              <w:jc w:val="center"/>
              <w:rPr>
                <w:rFonts w:cs="Calibri" w:cstheme="minorAscii"/>
                <w:sz w:val="18"/>
                <w:szCs w:val="18"/>
              </w:rPr>
            </w:pPr>
            <w:r w:rsidRPr="0D58C396" w:rsidR="52B69E1F">
              <w:rPr>
                <w:rFonts w:cs="Calibri" w:cstheme="minorAscii"/>
                <w:sz w:val="18"/>
                <w:szCs w:val="18"/>
              </w:rPr>
              <w:t>N</w:t>
            </w:r>
          </w:p>
        </w:tc>
        <w:tc>
          <w:tcPr>
            <w:tcW w:w="352" w:type="dxa"/>
            <w:tcMar/>
          </w:tcPr>
          <w:p w:rsidRPr="00F40C3D" w:rsidR="005C42DB" w:rsidP="007B258C" w:rsidRDefault="005C42DB" w14:paraId="59A12A69" w14:textId="77777777">
            <w:pPr>
              <w:jc w:val="center"/>
              <w:rPr>
                <w:rFonts w:cstheme="minorHAnsi"/>
                <w:bCs/>
                <w:sz w:val="18"/>
                <w:szCs w:val="18"/>
              </w:rPr>
            </w:pPr>
          </w:p>
        </w:tc>
        <w:tc>
          <w:tcPr>
            <w:tcW w:w="352" w:type="dxa"/>
            <w:tcMar/>
          </w:tcPr>
          <w:p w:rsidRPr="00F40C3D" w:rsidR="005C42DB" w:rsidP="007B258C" w:rsidRDefault="005C42DB" w14:paraId="16E4F0F0" w14:textId="77777777">
            <w:pPr>
              <w:jc w:val="center"/>
              <w:rPr>
                <w:rFonts w:cstheme="minorHAnsi"/>
                <w:bCs/>
                <w:sz w:val="18"/>
                <w:szCs w:val="18"/>
              </w:rPr>
            </w:pPr>
          </w:p>
        </w:tc>
        <w:tc>
          <w:tcPr>
            <w:tcW w:w="352" w:type="dxa"/>
            <w:shd w:val="clear" w:color="auto" w:fill="auto"/>
            <w:tcMar/>
          </w:tcPr>
          <w:p w:rsidRPr="00F40C3D" w:rsidR="005C42DB" w:rsidP="007B258C" w:rsidRDefault="005C42DB" w14:paraId="67FBE527" w14:textId="77777777">
            <w:pPr>
              <w:jc w:val="center"/>
              <w:rPr>
                <w:rFonts w:cstheme="minorHAnsi"/>
                <w:bCs/>
                <w:sz w:val="18"/>
                <w:szCs w:val="18"/>
              </w:rPr>
            </w:pPr>
          </w:p>
        </w:tc>
      </w:tr>
      <w:tr w:rsidR="005C42DB" w:rsidTr="7E2D5B21" w14:paraId="77960612" w14:textId="77777777">
        <w:tc>
          <w:tcPr>
            <w:tcW w:w="619" w:type="dxa"/>
            <w:tcMar/>
          </w:tcPr>
          <w:p w:rsidRPr="003B2D04" w:rsidR="005C42DB" w:rsidP="007B258C" w:rsidRDefault="005C42DB" w14:paraId="305AA70B" w14:textId="77777777">
            <w:pPr>
              <w:rPr>
                <w:rFonts w:cstheme="minorHAnsi"/>
                <w:bCs/>
                <w:sz w:val="18"/>
                <w:szCs w:val="18"/>
              </w:rPr>
            </w:pPr>
            <w:r>
              <w:rPr>
                <w:rFonts w:cstheme="minorHAnsi"/>
                <w:bCs/>
                <w:sz w:val="18"/>
                <w:szCs w:val="18"/>
              </w:rPr>
              <w:t>SPE20</w:t>
            </w:r>
          </w:p>
        </w:tc>
        <w:tc>
          <w:tcPr>
            <w:tcW w:w="350" w:type="dxa"/>
            <w:tcMar/>
          </w:tcPr>
          <w:p w:rsidRPr="00F40C3D" w:rsidR="005C42DB" w:rsidP="007B258C" w:rsidRDefault="005C42DB" w14:paraId="20C72D4F" w14:textId="77777777">
            <w:pPr>
              <w:jc w:val="center"/>
              <w:rPr>
                <w:rFonts w:cstheme="minorHAnsi"/>
                <w:bCs/>
                <w:sz w:val="18"/>
                <w:szCs w:val="18"/>
              </w:rPr>
            </w:pPr>
          </w:p>
        </w:tc>
        <w:tc>
          <w:tcPr>
            <w:tcW w:w="351" w:type="dxa"/>
            <w:tcMar/>
          </w:tcPr>
          <w:p w:rsidRPr="00F40C3D" w:rsidR="005C42DB" w:rsidP="007B258C" w:rsidRDefault="005C42DB" w14:paraId="14220126" w14:textId="77777777">
            <w:pPr>
              <w:jc w:val="center"/>
              <w:rPr>
                <w:rFonts w:cstheme="minorHAnsi"/>
                <w:bCs/>
                <w:sz w:val="18"/>
                <w:szCs w:val="18"/>
              </w:rPr>
            </w:pPr>
          </w:p>
        </w:tc>
        <w:tc>
          <w:tcPr>
            <w:tcW w:w="351" w:type="dxa"/>
            <w:tcMar/>
          </w:tcPr>
          <w:p w:rsidRPr="00F40C3D" w:rsidR="005C42DB" w:rsidP="007B258C" w:rsidRDefault="005C42DB" w14:paraId="7792D349" w14:textId="77777777">
            <w:pPr>
              <w:jc w:val="center"/>
              <w:rPr>
                <w:rFonts w:cstheme="minorHAnsi"/>
                <w:bCs/>
                <w:sz w:val="18"/>
                <w:szCs w:val="18"/>
              </w:rPr>
            </w:pPr>
          </w:p>
        </w:tc>
        <w:tc>
          <w:tcPr>
            <w:tcW w:w="351" w:type="dxa"/>
            <w:tcMar/>
          </w:tcPr>
          <w:p w:rsidRPr="00F40C3D" w:rsidR="005C42DB" w:rsidP="007B258C" w:rsidRDefault="005C42DB" w14:paraId="56C09878" w14:textId="77777777">
            <w:pPr>
              <w:jc w:val="center"/>
              <w:rPr>
                <w:rFonts w:cstheme="minorHAnsi"/>
                <w:bCs/>
                <w:sz w:val="18"/>
                <w:szCs w:val="18"/>
              </w:rPr>
            </w:pPr>
          </w:p>
        </w:tc>
        <w:tc>
          <w:tcPr>
            <w:tcW w:w="351" w:type="dxa"/>
            <w:shd w:val="clear" w:color="auto" w:fill="auto"/>
            <w:tcMar/>
          </w:tcPr>
          <w:p w:rsidRPr="00F40C3D" w:rsidR="005C42DB" w:rsidP="007B258C" w:rsidRDefault="005C42DB" w14:paraId="35A624A9" w14:textId="77777777">
            <w:pPr>
              <w:jc w:val="center"/>
              <w:rPr>
                <w:rFonts w:cstheme="minorHAnsi"/>
                <w:bCs/>
                <w:sz w:val="18"/>
                <w:szCs w:val="18"/>
              </w:rPr>
            </w:pPr>
          </w:p>
        </w:tc>
        <w:tc>
          <w:tcPr>
            <w:tcW w:w="352" w:type="dxa"/>
            <w:shd w:val="clear" w:color="auto" w:fill="auto"/>
            <w:tcMar/>
          </w:tcPr>
          <w:p w:rsidRPr="00F40C3D" w:rsidR="005C42DB" w:rsidP="007B258C" w:rsidRDefault="005C42DB" w14:paraId="41D944E8" w14:textId="77777777">
            <w:pPr>
              <w:jc w:val="center"/>
              <w:rPr>
                <w:rFonts w:cstheme="minorHAnsi"/>
                <w:bCs/>
                <w:sz w:val="18"/>
                <w:szCs w:val="18"/>
              </w:rPr>
            </w:pPr>
          </w:p>
        </w:tc>
        <w:tc>
          <w:tcPr>
            <w:tcW w:w="351" w:type="dxa"/>
            <w:shd w:val="clear" w:color="auto" w:fill="auto"/>
            <w:tcMar/>
          </w:tcPr>
          <w:p w:rsidRPr="00F40C3D" w:rsidR="005C42DB" w:rsidP="007B258C" w:rsidRDefault="005C42DB" w14:paraId="47354622" w14:textId="77777777">
            <w:pPr>
              <w:jc w:val="center"/>
              <w:rPr>
                <w:rFonts w:cstheme="minorHAnsi"/>
                <w:bCs/>
                <w:sz w:val="18"/>
                <w:szCs w:val="18"/>
              </w:rPr>
            </w:pPr>
          </w:p>
        </w:tc>
        <w:tc>
          <w:tcPr>
            <w:tcW w:w="352" w:type="dxa"/>
            <w:shd w:val="clear" w:color="auto" w:fill="auto"/>
            <w:tcMar/>
          </w:tcPr>
          <w:p w:rsidRPr="00F40C3D" w:rsidR="005C42DB" w:rsidP="007B258C" w:rsidRDefault="005C42DB" w14:paraId="61D055A0" w14:textId="77777777">
            <w:pPr>
              <w:jc w:val="center"/>
              <w:rPr>
                <w:rFonts w:cstheme="minorHAnsi"/>
                <w:bCs/>
                <w:sz w:val="18"/>
                <w:szCs w:val="18"/>
              </w:rPr>
            </w:pPr>
          </w:p>
        </w:tc>
        <w:tc>
          <w:tcPr>
            <w:tcW w:w="378" w:type="dxa"/>
            <w:shd w:val="clear" w:color="auto" w:fill="auto"/>
            <w:tcMar/>
          </w:tcPr>
          <w:p w:rsidRPr="00F40C3D" w:rsidR="005C42DB" w:rsidP="007B258C" w:rsidRDefault="005C42DB" w14:paraId="1071BBB6" w14:textId="77777777">
            <w:pPr>
              <w:jc w:val="center"/>
              <w:rPr>
                <w:rFonts w:cstheme="minorHAnsi"/>
                <w:bCs/>
                <w:sz w:val="18"/>
                <w:szCs w:val="18"/>
              </w:rPr>
            </w:pPr>
          </w:p>
        </w:tc>
        <w:tc>
          <w:tcPr>
            <w:tcW w:w="397" w:type="dxa"/>
            <w:shd w:val="clear" w:color="auto" w:fill="auto"/>
            <w:tcMar/>
          </w:tcPr>
          <w:p w:rsidRPr="00F40C3D" w:rsidR="005C42DB" w:rsidP="007B258C" w:rsidRDefault="005C42DB" w14:paraId="763AEDC3"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4DC037F7"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622FEEBF" w14:textId="77777777">
            <w:pPr>
              <w:jc w:val="center"/>
              <w:rPr>
                <w:rFonts w:cstheme="minorHAnsi"/>
                <w:bCs/>
                <w:sz w:val="18"/>
                <w:szCs w:val="18"/>
              </w:rPr>
            </w:pPr>
            <w:r>
              <w:rPr>
                <w:rFonts w:cstheme="minorHAnsi"/>
                <w:bCs/>
                <w:sz w:val="18"/>
                <w:szCs w:val="18"/>
              </w:rPr>
              <w:t>D</w:t>
            </w:r>
          </w:p>
        </w:tc>
        <w:tc>
          <w:tcPr>
            <w:tcW w:w="351" w:type="dxa"/>
            <w:shd w:val="clear" w:color="auto" w:fill="auto"/>
            <w:tcMar/>
          </w:tcPr>
          <w:p w:rsidRPr="00F40C3D" w:rsidR="005C42DB" w:rsidP="007B258C" w:rsidRDefault="005C42DB" w14:paraId="63E7046E"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0A1D125"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Pr="00F40C3D" w:rsidR="005C42DB" w:rsidP="007B258C" w:rsidRDefault="005C42DB" w14:paraId="4AE14278"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tcPr>
          <w:p w:rsidRPr="00F40C3D" w:rsidR="005C42DB" w:rsidP="007B258C" w:rsidRDefault="005C42DB" w14:paraId="3EBFE11E" w14:textId="77777777">
            <w:pPr>
              <w:jc w:val="center"/>
              <w:rPr>
                <w:rFonts w:cstheme="minorHAnsi"/>
                <w:bCs/>
                <w:sz w:val="18"/>
                <w:szCs w:val="18"/>
              </w:rPr>
            </w:pPr>
            <w:r>
              <w:rPr>
                <w:rFonts w:cstheme="minorHAnsi"/>
                <w:bCs/>
                <w:sz w:val="18"/>
                <w:szCs w:val="18"/>
              </w:rPr>
              <w:t>D</w:t>
            </w:r>
          </w:p>
        </w:tc>
        <w:tc>
          <w:tcPr>
            <w:tcW w:w="352" w:type="dxa"/>
            <w:shd w:val="clear" w:color="auto" w:fill="FF0000"/>
            <w:tcMar/>
          </w:tcPr>
          <w:p w:rsidRPr="00F40C3D" w:rsidR="005C42DB" w:rsidP="007B258C" w:rsidRDefault="005C42DB" w14:paraId="622C0879" w14:textId="77777777">
            <w:pPr>
              <w:jc w:val="center"/>
              <w:rPr>
                <w:rFonts w:cstheme="minorHAnsi"/>
                <w:bCs/>
                <w:sz w:val="18"/>
                <w:szCs w:val="18"/>
              </w:rPr>
            </w:pPr>
          </w:p>
        </w:tc>
        <w:tc>
          <w:tcPr>
            <w:tcW w:w="352" w:type="dxa"/>
            <w:shd w:val="clear" w:color="auto" w:fill="FF0000"/>
            <w:tcMar/>
          </w:tcPr>
          <w:p w:rsidRPr="00F40C3D" w:rsidR="005C42DB" w:rsidP="007B258C" w:rsidRDefault="005C42DB" w14:paraId="4E4DFC39" w14:textId="77777777">
            <w:pPr>
              <w:jc w:val="center"/>
              <w:rPr>
                <w:rFonts w:cstheme="minorHAnsi"/>
                <w:bCs/>
                <w:sz w:val="18"/>
                <w:szCs w:val="18"/>
              </w:rPr>
            </w:pPr>
            <w:r>
              <w:rPr>
                <w:rFonts w:cstheme="minorHAnsi"/>
                <w:bCs/>
                <w:sz w:val="18"/>
                <w:szCs w:val="18"/>
              </w:rPr>
              <w:t>O</w:t>
            </w:r>
          </w:p>
        </w:tc>
        <w:tc>
          <w:tcPr>
            <w:tcW w:w="351" w:type="dxa"/>
            <w:tcMar/>
          </w:tcPr>
          <w:p w:rsidRPr="00F40C3D" w:rsidR="005C42DB" w:rsidP="007B258C" w:rsidRDefault="005C42DB" w14:paraId="20D1F0A0" w14:textId="77777777">
            <w:pPr>
              <w:jc w:val="center"/>
              <w:rPr>
                <w:rFonts w:cstheme="minorHAnsi"/>
                <w:bCs/>
                <w:sz w:val="18"/>
                <w:szCs w:val="18"/>
              </w:rPr>
            </w:pPr>
          </w:p>
        </w:tc>
        <w:tc>
          <w:tcPr>
            <w:tcW w:w="352" w:type="dxa"/>
            <w:shd w:val="clear" w:color="auto" w:fill="FF0000"/>
            <w:tcMar/>
          </w:tcPr>
          <w:p w:rsidRPr="00F40C3D" w:rsidR="005C42DB" w:rsidP="007B258C" w:rsidRDefault="005C42DB" w14:paraId="3108DC67" w14:textId="77777777">
            <w:pPr>
              <w:jc w:val="center"/>
              <w:rPr>
                <w:rFonts w:cstheme="minorHAnsi"/>
                <w:bCs/>
                <w:sz w:val="18"/>
                <w:szCs w:val="18"/>
              </w:rPr>
            </w:pPr>
            <w:r>
              <w:rPr>
                <w:rFonts w:cstheme="minorHAnsi"/>
                <w:bCs/>
                <w:sz w:val="18"/>
                <w:szCs w:val="18"/>
              </w:rPr>
              <w:t>K</w:t>
            </w:r>
          </w:p>
        </w:tc>
        <w:tc>
          <w:tcPr>
            <w:tcW w:w="365" w:type="dxa"/>
            <w:shd w:val="clear" w:color="auto" w:fill="FF0000"/>
            <w:tcMar/>
          </w:tcPr>
          <w:p w:rsidRPr="00F40C3D" w:rsidR="005C42DB" w:rsidP="0D58C396" w:rsidRDefault="005C42DB" w14:paraId="3BFC30B0" w14:textId="2A5CEF39">
            <w:pPr>
              <w:jc w:val="center"/>
              <w:rPr>
                <w:rFonts w:cs="Calibri" w:cstheme="minorAscii"/>
                <w:sz w:val="18"/>
                <w:szCs w:val="18"/>
              </w:rPr>
            </w:pPr>
            <w:r w:rsidRPr="0D58C396" w:rsidR="7E35544D">
              <w:rPr>
                <w:rFonts w:cs="Calibri" w:cstheme="minorAscii"/>
                <w:sz w:val="18"/>
                <w:szCs w:val="18"/>
              </w:rPr>
              <w:t>N</w:t>
            </w:r>
          </w:p>
        </w:tc>
        <w:tc>
          <w:tcPr>
            <w:tcW w:w="352" w:type="dxa"/>
            <w:tcMar/>
          </w:tcPr>
          <w:p w:rsidRPr="00F40C3D" w:rsidR="005C42DB" w:rsidP="007B258C" w:rsidRDefault="005C42DB" w14:paraId="54E49E89" w14:textId="77777777">
            <w:pPr>
              <w:jc w:val="center"/>
              <w:rPr>
                <w:rFonts w:cstheme="minorHAnsi"/>
                <w:bCs/>
                <w:sz w:val="18"/>
                <w:szCs w:val="18"/>
              </w:rPr>
            </w:pPr>
            <w:r>
              <w:rPr>
                <w:rFonts w:cstheme="minorHAnsi"/>
                <w:bCs/>
                <w:sz w:val="18"/>
                <w:szCs w:val="18"/>
              </w:rPr>
              <w:t>E</w:t>
            </w:r>
          </w:p>
        </w:tc>
        <w:tc>
          <w:tcPr>
            <w:tcW w:w="352" w:type="dxa"/>
            <w:tcMar/>
          </w:tcPr>
          <w:p w:rsidRPr="00F40C3D" w:rsidR="005C42DB" w:rsidP="007B258C" w:rsidRDefault="005C42DB" w14:paraId="61A2DC5D" w14:textId="77777777">
            <w:pPr>
              <w:jc w:val="center"/>
              <w:rPr>
                <w:rFonts w:cstheme="minorHAnsi"/>
                <w:bCs/>
                <w:sz w:val="18"/>
                <w:szCs w:val="18"/>
              </w:rPr>
            </w:pPr>
          </w:p>
        </w:tc>
        <w:tc>
          <w:tcPr>
            <w:tcW w:w="352" w:type="dxa"/>
            <w:shd w:val="clear" w:color="auto" w:fill="auto"/>
            <w:tcMar/>
          </w:tcPr>
          <w:p w:rsidRPr="00F40C3D" w:rsidR="005C42DB" w:rsidP="007B258C" w:rsidRDefault="005C42DB" w14:paraId="3FECB985" w14:textId="77777777">
            <w:pPr>
              <w:jc w:val="center"/>
              <w:rPr>
                <w:rFonts w:cstheme="minorHAnsi"/>
                <w:bCs/>
                <w:sz w:val="18"/>
                <w:szCs w:val="18"/>
              </w:rPr>
            </w:pPr>
          </w:p>
        </w:tc>
      </w:tr>
      <w:tr w:rsidR="005C42DB" w:rsidTr="7E2D5B21" w14:paraId="051539E2" w14:textId="77777777">
        <w:tc>
          <w:tcPr>
            <w:tcW w:w="619" w:type="dxa"/>
            <w:tcMar/>
          </w:tcPr>
          <w:p w:rsidRPr="003B2D04" w:rsidR="005C42DB" w:rsidP="007B258C" w:rsidRDefault="005C42DB" w14:paraId="5173C9D0" w14:textId="77777777">
            <w:pPr>
              <w:rPr>
                <w:rFonts w:cstheme="minorHAnsi"/>
                <w:bCs/>
                <w:sz w:val="18"/>
                <w:szCs w:val="18"/>
              </w:rPr>
            </w:pPr>
            <w:r>
              <w:rPr>
                <w:rFonts w:cstheme="minorHAnsi"/>
                <w:bCs/>
                <w:sz w:val="18"/>
                <w:szCs w:val="18"/>
              </w:rPr>
              <w:t>SPE21</w:t>
            </w:r>
          </w:p>
        </w:tc>
        <w:tc>
          <w:tcPr>
            <w:tcW w:w="350" w:type="dxa"/>
            <w:tcMar/>
          </w:tcPr>
          <w:p w:rsidRPr="00F40C3D" w:rsidR="005C42DB" w:rsidP="007B258C" w:rsidRDefault="005C42DB" w14:paraId="62121258" w14:textId="77777777">
            <w:pPr>
              <w:jc w:val="center"/>
              <w:rPr>
                <w:rFonts w:cstheme="minorHAnsi"/>
                <w:bCs/>
                <w:sz w:val="18"/>
                <w:szCs w:val="18"/>
              </w:rPr>
            </w:pPr>
          </w:p>
        </w:tc>
        <w:tc>
          <w:tcPr>
            <w:tcW w:w="351" w:type="dxa"/>
            <w:tcMar/>
          </w:tcPr>
          <w:p w:rsidRPr="00F40C3D" w:rsidR="005C42DB" w:rsidP="007B258C" w:rsidRDefault="005C42DB" w14:paraId="6A569561" w14:textId="77777777">
            <w:pPr>
              <w:jc w:val="center"/>
              <w:rPr>
                <w:rFonts w:cstheme="minorHAnsi"/>
                <w:bCs/>
                <w:sz w:val="18"/>
                <w:szCs w:val="18"/>
              </w:rPr>
            </w:pPr>
          </w:p>
        </w:tc>
        <w:tc>
          <w:tcPr>
            <w:tcW w:w="351" w:type="dxa"/>
            <w:tcMar/>
          </w:tcPr>
          <w:p w:rsidRPr="00F40C3D" w:rsidR="005C42DB" w:rsidP="007B258C" w:rsidRDefault="005C42DB" w14:paraId="16AD9B28" w14:textId="77777777">
            <w:pPr>
              <w:jc w:val="center"/>
              <w:rPr>
                <w:rFonts w:cstheme="minorHAnsi"/>
                <w:bCs/>
                <w:sz w:val="18"/>
                <w:szCs w:val="18"/>
              </w:rPr>
            </w:pPr>
          </w:p>
        </w:tc>
        <w:tc>
          <w:tcPr>
            <w:tcW w:w="351" w:type="dxa"/>
            <w:tcMar/>
          </w:tcPr>
          <w:p w:rsidRPr="00F40C3D" w:rsidR="005C42DB" w:rsidP="007B258C" w:rsidRDefault="005C42DB" w14:paraId="1D261D1C" w14:textId="77777777">
            <w:pPr>
              <w:jc w:val="center"/>
              <w:rPr>
                <w:rFonts w:cstheme="minorHAnsi"/>
                <w:bCs/>
                <w:sz w:val="18"/>
                <w:szCs w:val="18"/>
              </w:rPr>
            </w:pPr>
          </w:p>
        </w:tc>
        <w:tc>
          <w:tcPr>
            <w:tcW w:w="351" w:type="dxa"/>
            <w:shd w:val="clear" w:color="auto" w:fill="auto"/>
            <w:tcMar/>
          </w:tcPr>
          <w:p w:rsidRPr="00F40C3D" w:rsidR="005C42DB" w:rsidP="007B258C" w:rsidRDefault="005C42DB" w14:paraId="5A376AE6" w14:textId="77777777">
            <w:pPr>
              <w:jc w:val="center"/>
              <w:rPr>
                <w:rFonts w:cstheme="minorHAnsi"/>
                <w:bCs/>
                <w:sz w:val="18"/>
                <w:szCs w:val="18"/>
              </w:rPr>
            </w:pPr>
          </w:p>
        </w:tc>
        <w:tc>
          <w:tcPr>
            <w:tcW w:w="352" w:type="dxa"/>
            <w:shd w:val="clear" w:color="auto" w:fill="auto"/>
            <w:tcMar/>
          </w:tcPr>
          <w:p w:rsidRPr="00F40C3D" w:rsidR="005C42DB" w:rsidP="007B258C" w:rsidRDefault="005C42DB" w14:paraId="1B0CEE72" w14:textId="77777777">
            <w:pPr>
              <w:jc w:val="center"/>
              <w:rPr>
                <w:rFonts w:cstheme="minorHAnsi"/>
                <w:bCs/>
                <w:sz w:val="18"/>
                <w:szCs w:val="18"/>
              </w:rPr>
            </w:pPr>
          </w:p>
        </w:tc>
        <w:tc>
          <w:tcPr>
            <w:tcW w:w="351" w:type="dxa"/>
            <w:shd w:val="clear" w:color="auto" w:fill="auto"/>
            <w:tcMar/>
          </w:tcPr>
          <w:p w:rsidRPr="00F40C3D" w:rsidR="005C42DB" w:rsidP="007B258C" w:rsidRDefault="005C42DB" w14:paraId="5A244CAD"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3D9E6AB4" w14:textId="77777777">
            <w:pPr>
              <w:jc w:val="center"/>
              <w:rPr>
                <w:rFonts w:cstheme="minorHAnsi"/>
                <w:bCs/>
                <w:sz w:val="18"/>
                <w:szCs w:val="18"/>
              </w:rPr>
            </w:pPr>
            <w:r>
              <w:rPr>
                <w:rFonts w:cstheme="minorHAnsi"/>
                <w:bCs/>
                <w:sz w:val="18"/>
                <w:szCs w:val="18"/>
              </w:rPr>
              <w:t>G</w:t>
            </w:r>
          </w:p>
        </w:tc>
        <w:tc>
          <w:tcPr>
            <w:tcW w:w="378" w:type="dxa"/>
            <w:tcMar/>
          </w:tcPr>
          <w:p w:rsidRPr="00F40C3D" w:rsidR="005C42DB" w:rsidP="007B258C" w:rsidRDefault="005C42DB" w14:paraId="01705DC7" w14:textId="77777777">
            <w:pPr>
              <w:jc w:val="center"/>
              <w:rPr>
                <w:rFonts w:cstheme="minorHAnsi"/>
                <w:bCs/>
                <w:sz w:val="18"/>
                <w:szCs w:val="18"/>
              </w:rPr>
            </w:pPr>
          </w:p>
        </w:tc>
        <w:tc>
          <w:tcPr>
            <w:tcW w:w="397" w:type="dxa"/>
            <w:shd w:val="clear" w:color="auto" w:fill="auto"/>
            <w:tcMar/>
          </w:tcPr>
          <w:p w:rsidRPr="00F40C3D" w:rsidR="005C42DB" w:rsidP="007B258C" w:rsidRDefault="005C42DB" w14:paraId="4ECA3B5D" w14:textId="77777777">
            <w:pPr>
              <w:jc w:val="center"/>
              <w:rPr>
                <w:rFonts w:cstheme="minorHAnsi"/>
                <w:bCs/>
                <w:sz w:val="18"/>
                <w:szCs w:val="18"/>
              </w:rPr>
            </w:pPr>
          </w:p>
        </w:tc>
        <w:tc>
          <w:tcPr>
            <w:tcW w:w="352" w:type="dxa"/>
            <w:shd w:val="clear" w:color="auto" w:fill="auto"/>
            <w:tcMar/>
          </w:tcPr>
          <w:p w:rsidRPr="00F40C3D" w:rsidR="005C42DB" w:rsidP="007B258C" w:rsidRDefault="005C42DB" w14:paraId="3F542EBC" w14:textId="77777777">
            <w:pPr>
              <w:jc w:val="center"/>
              <w:rPr>
                <w:rFonts w:cstheme="minorHAnsi"/>
                <w:bCs/>
                <w:sz w:val="18"/>
                <w:szCs w:val="18"/>
              </w:rPr>
            </w:pPr>
          </w:p>
        </w:tc>
        <w:tc>
          <w:tcPr>
            <w:tcW w:w="352" w:type="dxa"/>
            <w:shd w:val="clear" w:color="auto" w:fill="FFC000" w:themeFill="accent4"/>
            <w:tcMar/>
          </w:tcPr>
          <w:p w:rsidRPr="00F40C3D" w:rsidR="005C42DB" w:rsidP="7E2D5B21" w:rsidRDefault="005C42DB" w14:paraId="1B91C056" w14:textId="6AAC473B">
            <w:pPr>
              <w:jc w:val="center"/>
              <w:rPr>
                <w:rFonts w:cs="Calibri" w:cstheme="minorAscii"/>
                <w:sz w:val="18"/>
                <w:szCs w:val="18"/>
              </w:rPr>
            </w:pPr>
            <w:r w:rsidRPr="7E2D5B21" w:rsidR="115B859D">
              <w:rPr>
                <w:rFonts w:cs="Calibri" w:cstheme="minorAscii"/>
                <w:sz w:val="18"/>
                <w:szCs w:val="18"/>
              </w:rPr>
              <w:t>D</w:t>
            </w:r>
          </w:p>
        </w:tc>
        <w:tc>
          <w:tcPr>
            <w:tcW w:w="351" w:type="dxa"/>
            <w:shd w:val="clear" w:color="auto" w:fill="auto"/>
            <w:tcMar/>
          </w:tcPr>
          <w:p w:rsidRPr="00F40C3D" w:rsidR="005C42DB" w:rsidP="7E2D5B21" w:rsidRDefault="005C42DB" w14:paraId="418C5525" w14:textId="6690B786">
            <w:pPr>
              <w:jc w:val="center"/>
              <w:rPr>
                <w:rFonts w:cs="Calibri" w:cstheme="minorAscii"/>
                <w:sz w:val="18"/>
                <w:szCs w:val="18"/>
              </w:rPr>
            </w:pPr>
            <w:r w:rsidRPr="7E2D5B21" w:rsidR="115B859D">
              <w:rPr>
                <w:rFonts w:cs="Calibri" w:cstheme="minorAscii"/>
                <w:sz w:val="18"/>
                <w:szCs w:val="18"/>
              </w:rPr>
              <w:t>D</w:t>
            </w:r>
          </w:p>
        </w:tc>
        <w:tc>
          <w:tcPr>
            <w:tcW w:w="352" w:type="dxa"/>
            <w:shd w:val="clear" w:color="auto" w:fill="FFC000" w:themeFill="accent4"/>
            <w:tcMar/>
          </w:tcPr>
          <w:p w:rsidRPr="00F40C3D" w:rsidR="005C42DB" w:rsidP="7E2D5B21" w:rsidRDefault="005C42DB" w14:paraId="3FAB453B" w14:textId="4E47DEAE">
            <w:pPr>
              <w:jc w:val="center"/>
              <w:rPr>
                <w:rFonts w:cs="Calibri" w:cstheme="minorAscii"/>
                <w:sz w:val="18"/>
                <w:szCs w:val="18"/>
              </w:rPr>
            </w:pPr>
            <w:r w:rsidRPr="7E2D5B21" w:rsidR="115B859D">
              <w:rPr>
                <w:rFonts w:cs="Calibri" w:cstheme="minorAscii"/>
                <w:sz w:val="18"/>
                <w:szCs w:val="18"/>
              </w:rPr>
              <w:t>D</w:t>
            </w:r>
          </w:p>
        </w:tc>
        <w:tc>
          <w:tcPr>
            <w:tcW w:w="352" w:type="dxa"/>
            <w:shd w:val="clear" w:color="auto" w:fill="auto"/>
            <w:tcMar/>
          </w:tcPr>
          <w:p w:rsidRPr="00F40C3D" w:rsidR="005C42DB" w:rsidP="7E2D5B21" w:rsidRDefault="005C42DB" w14:paraId="288BCBA4" w14:textId="19A4C06E">
            <w:pPr>
              <w:jc w:val="center"/>
              <w:rPr>
                <w:rFonts w:cs="Calibri" w:cstheme="minorAscii"/>
                <w:sz w:val="18"/>
                <w:szCs w:val="18"/>
              </w:rPr>
            </w:pPr>
            <w:r w:rsidRPr="7E2D5B21" w:rsidR="115B859D">
              <w:rPr>
                <w:rFonts w:cs="Calibri" w:cstheme="minorAscii"/>
                <w:sz w:val="18"/>
                <w:szCs w:val="18"/>
              </w:rPr>
              <w:t>D</w:t>
            </w:r>
          </w:p>
        </w:tc>
        <w:tc>
          <w:tcPr>
            <w:tcW w:w="352" w:type="dxa"/>
            <w:shd w:val="clear" w:color="auto" w:fill="auto"/>
            <w:tcMar/>
          </w:tcPr>
          <w:p w:rsidRPr="00F40C3D" w:rsidR="005C42DB" w:rsidP="7E2D5B21" w:rsidRDefault="005C42DB" w14:paraId="161018F0" w14:textId="55EFB2F7">
            <w:pPr>
              <w:jc w:val="center"/>
              <w:rPr>
                <w:rFonts w:cs="Calibri" w:cstheme="minorAscii"/>
                <w:sz w:val="18"/>
                <w:szCs w:val="18"/>
              </w:rPr>
            </w:pPr>
            <w:r w:rsidRPr="7E2D5B21" w:rsidR="115B859D">
              <w:rPr>
                <w:rFonts w:cs="Calibri" w:cstheme="minorAscii"/>
                <w:sz w:val="18"/>
                <w:szCs w:val="18"/>
              </w:rPr>
              <w:t>D</w:t>
            </w:r>
          </w:p>
        </w:tc>
        <w:tc>
          <w:tcPr>
            <w:tcW w:w="352" w:type="dxa"/>
            <w:shd w:val="clear" w:color="auto" w:fill="FF0000"/>
            <w:tcMar/>
          </w:tcPr>
          <w:p w:rsidRPr="00F40C3D" w:rsidR="005C42DB" w:rsidP="007B258C" w:rsidRDefault="005C42DB" w14:paraId="0299782C" w14:textId="77777777">
            <w:pPr>
              <w:jc w:val="center"/>
              <w:rPr>
                <w:rFonts w:cstheme="minorHAnsi"/>
                <w:bCs/>
                <w:sz w:val="18"/>
                <w:szCs w:val="18"/>
              </w:rPr>
            </w:pPr>
            <w:r>
              <w:rPr>
                <w:rFonts w:cstheme="minorHAnsi"/>
                <w:bCs/>
                <w:sz w:val="18"/>
                <w:szCs w:val="18"/>
              </w:rPr>
              <w:t>L</w:t>
            </w:r>
          </w:p>
        </w:tc>
        <w:tc>
          <w:tcPr>
            <w:tcW w:w="352" w:type="dxa"/>
            <w:tcMar/>
          </w:tcPr>
          <w:p w:rsidRPr="00F40C3D" w:rsidR="005C42DB" w:rsidP="007B258C" w:rsidRDefault="005C42DB" w14:paraId="54A3E050" w14:textId="77777777">
            <w:pPr>
              <w:jc w:val="center"/>
              <w:rPr>
                <w:rFonts w:cstheme="minorHAnsi"/>
                <w:bCs/>
                <w:sz w:val="18"/>
                <w:szCs w:val="18"/>
              </w:rPr>
            </w:pPr>
          </w:p>
        </w:tc>
        <w:tc>
          <w:tcPr>
            <w:tcW w:w="351" w:type="dxa"/>
            <w:tcMar/>
          </w:tcPr>
          <w:p w:rsidRPr="00F40C3D" w:rsidR="005C42DB" w:rsidP="007B258C" w:rsidRDefault="005C42DB" w14:paraId="2DE13CF9" w14:textId="77777777">
            <w:pPr>
              <w:jc w:val="center"/>
              <w:rPr>
                <w:rFonts w:cstheme="minorHAnsi"/>
                <w:bCs/>
                <w:sz w:val="18"/>
                <w:szCs w:val="18"/>
              </w:rPr>
            </w:pPr>
          </w:p>
        </w:tc>
        <w:tc>
          <w:tcPr>
            <w:tcW w:w="352" w:type="dxa"/>
            <w:tcMar/>
          </w:tcPr>
          <w:p w:rsidRPr="00F40C3D" w:rsidR="005C42DB" w:rsidP="007B258C" w:rsidRDefault="005C42DB" w14:paraId="34ECFA1E" w14:textId="77777777">
            <w:pPr>
              <w:jc w:val="center"/>
              <w:rPr>
                <w:rFonts w:cstheme="minorHAnsi"/>
                <w:bCs/>
                <w:sz w:val="18"/>
                <w:szCs w:val="18"/>
              </w:rPr>
            </w:pPr>
          </w:p>
        </w:tc>
        <w:tc>
          <w:tcPr>
            <w:tcW w:w="365" w:type="dxa"/>
            <w:tcMar/>
          </w:tcPr>
          <w:p w:rsidRPr="00F40C3D" w:rsidR="005C42DB" w:rsidP="007B258C" w:rsidRDefault="005C42DB" w14:paraId="02442CB1" w14:textId="77777777">
            <w:pPr>
              <w:jc w:val="center"/>
              <w:rPr>
                <w:rFonts w:cstheme="minorHAnsi"/>
                <w:bCs/>
                <w:sz w:val="18"/>
                <w:szCs w:val="18"/>
              </w:rPr>
            </w:pPr>
          </w:p>
        </w:tc>
        <w:tc>
          <w:tcPr>
            <w:tcW w:w="352" w:type="dxa"/>
            <w:shd w:val="clear" w:color="auto" w:fill="FFC000" w:themeFill="accent4"/>
            <w:tcMar/>
          </w:tcPr>
          <w:p w:rsidRPr="00F40C3D" w:rsidR="005C42DB" w:rsidP="007B258C" w:rsidRDefault="005C42DB" w14:paraId="0C7322F9" w14:textId="77777777">
            <w:pPr>
              <w:jc w:val="center"/>
              <w:rPr>
                <w:rFonts w:cstheme="minorHAnsi"/>
                <w:bCs/>
                <w:sz w:val="18"/>
                <w:szCs w:val="18"/>
              </w:rPr>
            </w:pPr>
            <w:r>
              <w:rPr>
                <w:rFonts w:cstheme="minorHAnsi"/>
                <w:bCs/>
                <w:sz w:val="18"/>
                <w:szCs w:val="18"/>
              </w:rPr>
              <w:t>E</w:t>
            </w:r>
          </w:p>
        </w:tc>
        <w:tc>
          <w:tcPr>
            <w:tcW w:w="352" w:type="dxa"/>
            <w:tcMar/>
          </w:tcPr>
          <w:p w:rsidRPr="00F40C3D" w:rsidR="005C42DB" w:rsidP="007B258C" w:rsidRDefault="005C42DB" w14:paraId="3811656E" w14:textId="77777777">
            <w:pPr>
              <w:jc w:val="center"/>
              <w:rPr>
                <w:rFonts w:cstheme="minorHAnsi"/>
                <w:bCs/>
                <w:sz w:val="18"/>
                <w:szCs w:val="18"/>
              </w:rPr>
            </w:pPr>
          </w:p>
        </w:tc>
        <w:tc>
          <w:tcPr>
            <w:tcW w:w="352" w:type="dxa"/>
            <w:shd w:val="clear" w:color="auto" w:fill="auto"/>
            <w:tcMar/>
          </w:tcPr>
          <w:p w:rsidRPr="00F40C3D" w:rsidR="005C42DB" w:rsidP="007B258C" w:rsidRDefault="005C42DB" w14:paraId="0E6CF58F" w14:textId="77777777">
            <w:pPr>
              <w:jc w:val="center"/>
              <w:rPr>
                <w:rFonts w:cstheme="minorHAnsi"/>
                <w:bCs/>
                <w:sz w:val="18"/>
                <w:szCs w:val="18"/>
              </w:rPr>
            </w:pPr>
          </w:p>
        </w:tc>
      </w:tr>
      <w:tr w:rsidR="005C42DB" w:rsidTr="7E2D5B21" w14:paraId="1241853D" w14:textId="77777777">
        <w:tc>
          <w:tcPr>
            <w:tcW w:w="9142" w:type="dxa"/>
            <w:gridSpan w:val="25"/>
            <w:tcMar/>
          </w:tcPr>
          <w:p w:rsidRPr="00F40C3D" w:rsidR="005C42DB" w:rsidP="007B258C" w:rsidRDefault="005C42DB" w14:paraId="1A5A38CB" w14:textId="77777777">
            <w:pPr>
              <w:jc w:val="center"/>
              <w:rPr>
                <w:rFonts w:cstheme="minorHAnsi"/>
                <w:bCs/>
                <w:sz w:val="18"/>
                <w:szCs w:val="18"/>
              </w:rPr>
            </w:pPr>
            <w:r>
              <w:rPr>
                <w:rFonts w:cstheme="minorHAnsi"/>
                <w:bCs/>
                <w:sz w:val="18"/>
                <w:szCs w:val="18"/>
              </w:rPr>
              <w:t>North area</w:t>
            </w:r>
          </w:p>
        </w:tc>
      </w:tr>
      <w:tr w:rsidR="005C42DB" w:rsidTr="7E2D5B21" w14:paraId="3EDC293C" w14:textId="77777777">
        <w:trPr>
          <w:trHeight w:val="220"/>
        </w:trPr>
        <w:tc>
          <w:tcPr>
            <w:tcW w:w="619" w:type="dxa"/>
            <w:tcMar/>
          </w:tcPr>
          <w:p w:rsidR="005C42DB" w:rsidP="007B258C" w:rsidRDefault="005C42DB" w14:paraId="76A11F31" w14:textId="77777777">
            <w:pPr>
              <w:rPr>
                <w:rFonts w:cstheme="minorHAnsi"/>
                <w:bCs/>
                <w:sz w:val="18"/>
                <w:szCs w:val="18"/>
              </w:rPr>
            </w:pPr>
            <w:r>
              <w:rPr>
                <w:rFonts w:cstheme="minorHAnsi"/>
                <w:bCs/>
                <w:sz w:val="18"/>
                <w:szCs w:val="18"/>
              </w:rPr>
              <w:t>NEO</w:t>
            </w:r>
          </w:p>
          <w:p w:rsidR="005C42DB" w:rsidP="007B258C" w:rsidRDefault="005C42DB" w14:paraId="1E36972F" w14:textId="77777777">
            <w:pPr>
              <w:rPr>
                <w:rFonts w:cstheme="minorHAnsi"/>
                <w:bCs/>
                <w:sz w:val="18"/>
                <w:szCs w:val="18"/>
              </w:rPr>
            </w:pPr>
            <w:r>
              <w:rPr>
                <w:rFonts w:cstheme="minorHAnsi"/>
                <w:bCs/>
                <w:sz w:val="18"/>
                <w:szCs w:val="18"/>
              </w:rPr>
              <w:t>AOF</w:t>
            </w:r>
          </w:p>
        </w:tc>
        <w:tc>
          <w:tcPr>
            <w:tcW w:w="350" w:type="dxa"/>
            <w:shd w:val="clear" w:color="auto" w:fill="auto"/>
            <w:tcMar/>
          </w:tcPr>
          <w:p w:rsidRPr="00F40C3D" w:rsidR="005C42DB" w:rsidP="007B258C" w:rsidRDefault="005C42DB" w14:paraId="2F52ADA2" w14:textId="77777777">
            <w:pPr>
              <w:jc w:val="center"/>
              <w:rPr>
                <w:rFonts w:cstheme="minorHAnsi"/>
                <w:bCs/>
                <w:sz w:val="18"/>
                <w:szCs w:val="18"/>
              </w:rPr>
            </w:pPr>
          </w:p>
        </w:tc>
        <w:tc>
          <w:tcPr>
            <w:tcW w:w="351" w:type="dxa"/>
            <w:shd w:val="clear" w:color="auto" w:fill="auto"/>
            <w:tcMar/>
          </w:tcPr>
          <w:p w:rsidRPr="00F40C3D" w:rsidR="005C42DB" w:rsidP="007B258C" w:rsidRDefault="005C42DB" w14:paraId="11DBE53D" w14:textId="77777777">
            <w:pPr>
              <w:jc w:val="center"/>
              <w:rPr>
                <w:rFonts w:cstheme="minorHAnsi"/>
                <w:bCs/>
                <w:sz w:val="18"/>
                <w:szCs w:val="18"/>
              </w:rPr>
            </w:pPr>
          </w:p>
        </w:tc>
        <w:tc>
          <w:tcPr>
            <w:tcW w:w="351" w:type="dxa"/>
            <w:shd w:val="clear" w:color="auto" w:fill="auto"/>
            <w:tcMar/>
          </w:tcPr>
          <w:p w:rsidR="005C42DB" w:rsidP="007B258C" w:rsidRDefault="005C42DB" w14:paraId="3BF61047" w14:textId="77777777">
            <w:pPr>
              <w:jc w:val="center"/>
              <w:rPr>
                <w:rFonts w:cstheme="minorHAnsi"/>
                <w:bCs/>
                <w:sz w:val="18"/>
                <w:szCs w:val="18"/>
              </w:rPr>
            </w:pPr>
          </w:p>
        </w:tc>
        <w:tc>
          <w:tcPr>
            <w:tcW w:w="351" w:type="dxa"/>
            <w:shd w:val="clear" w:color="auto" w:fill="auto"/>
            <w:tcMar/>
          </w:tcPr>
          <w:p w:rsidRPr="00F40C3D" w:rsidR="005C42DB" w:rsidP="007B258C" w:rsidRDefault="005C42DB" w14:paraId="69DB59B1" w14:textId="77777777">
            <w:pPr>
              <w:jc w:val="center"/>
              <w:rPr>
                <w:rFonts w:cstheme="minorHAnsi"/>
                <w:bCs/>
                <w:sz w:val="18"/>
                <w:szCs w:val="18"/>
              </w:rPr>
            </w:pPr>
          </w:p>
        </w:tc>
        <w:tc>
          <w:tcPr>
            <w:tcW w:w="351" w:type="dxa"/>
            <w:shd w:val="clear" w:color="auto" w:fill="auto"/>
            <w:tcMar/>
          </w:tcPr>
          <w:p w:rsidRPr="00F40C3D" w:rsidR="005C42DB" w:rsidP="007B258C" w:rsidRDefault="005C42DB" w14:paraId="1F0CDCB4" w14:textId="77777777">
            <w:pPr>
              <w:jc w:val="center"/>
              <w:rPr>
                <w:rFonts w:cstheme="minorHAnsi"/>
                <w:bCs/>
                <w:sz w:val="18"/>
                <w:szCs w:val="18"/>
              </w:rPr>
            </w:pPr>
          </w:p>
        </w:tc>
        <w:tc>
          <w:tcPr>
            <w:tcW w:w="352" w:type="dxa"/>
            <w:shd w:val="clear" w:color="auto" w:fill="auto"/>
            <w:tcMar/>
          </w:tcPr>
          <w:p w:rsidRPr="00F40C3D" w:rsidR="005C42DB" w:rsidP="007B258C" w:rsidRDefault="005C42DB" w14:paraId="4B7BB377" w14:textId="77777777">
            <w:pPr>
              <w:jc w:val="center"/>
              <w:rPr>
                <w:rFonts w:cstheme="minorHAnsi"/>
                <w:bCs/>
                <w:sz w:val="18"/>
                <w:szCs w:val="18"/>
              </w:rPr>
            </w:pPr>
          </w:p>
        </w:tc>
        <w:tc>
          <w:tcPr>
            <w:tcW w:w="351" w:type="dxa"/>
            <w:shd w:val="clear" w:color="auto" w:fill="auto"/>
            <w:tcMar/>
          </w:tcPr>
          <w:p w:rsidRPr="00F40C3D" w:rsidR="005C42DB" w:rsidP="007B258C" w:rsidRDefault="005C42DB" w14:paraId="63A0C068" w14:textId="77777777">
            <w:pPr>
              <w:jc w:val="center"/>
              <w:rPr>
                <w:rFonts w:cstheme="minorHAnsi"/>
                <w:bCs/>
                <w:sz w:val="18"/>
                <w:szCs w:val="18"/>
              </w:rPr>
            </w:pPr>
          </w:p>
        </w:tc>
        <w:tc>
          <w:tcPr>
            <w:tcW w:w="352" w:type="dxa"/>
            <w:shd w:val="clear" w:color="auto" w:fill="auto"/>
            <w:tcMar/>
          </w:tcPr>
          <w:p w:rsidRPr="00F40C3D" w:rsidR="005C42DB" w:rsidP="007B258C" w:rsidRDefault="005C42DB" w14:paraId="2902505E" w14:textId="77777777">
            <w:pPr>
              <w:jc w:val="center"/>
              <w:rPr>
                <w:rFonts w:cstheme="minorHAnsi"/>
                <w:bCs/>
                <w:sz w:val="18"/>
                <w:szCs w:val="18"/>
              </w:rPr>
            </w:pPr>
          </w:p>
        </w:tc>
        <w:tc>
          <w:tcPr>
            <w:tcW w:w="378" w:type="dxa"/>
            <w:shd w:val="clear" w:color="auto" w:fill="auto"/>
            <w:tcMar/>
          </w:tcPr>
          <w:p w:rsidRPr="00F40C3D" w:rsidR="005C42DB" w:rsidP="007B258C" w:rsidRDefault="005C42DB" w14:paraId="58D1DFEB" w14:textId="77777777">
            <w:pPr>
              <w:jc w:val="center"/>
              <w:rPr>
                <w:rFonts w:cstheme="minorHAnsi"/>
                <w:bCs/>
                <w:sz w:val="18"/>
                <w:szCs w:val="18"/>
              </w:rPr>
            </w:pPr>
          </w:p>
        </w:tc>
        <w:tc>
          <w:tcPr>
            <w:tcW w:w="397" w:type="dxa"/>
            <w:shd w:val="clear" w:color="auto" w:fill="auto"/>
            <w:tcMar/>
          </w:tcPr>
          <w:p w:rsidR="005C42DB" w:rsidP="007B258C" w:rsidRDefault="005C42DB" w14:paraId="068815F0" w14:textId="77777777">
            <w:pPr>
              <w:jc w:val="center"/>
              <w:rPr>
                <w:rFonts w:cstheme="minorHAnsi"/>
                <w:bCs/>
                <w:sz w:val="18"/>
                <w:szCs w:val="18"/>
              </w:rPr>
            </w:pPr>
            <w:r>
              <w:rPr>
                <w:rFonts w:cstheme="minorHAnsi"/>
                <w:bCs/>
                <w:sz w:val="18"/>
                <w:szCs w:val="18"/>
              </w:rPr>
              <w:t>I</w:t>
            </w:r>
          </w:p>
        </w:tc>
        <w:tc>
          <w:tcPr>
            <w:tcW w:w="352" w:type="dxa"/>
            <w:shd w:val="clear" w:color="auto" w:fill="auto"/>
            <w:tcMar/>
          </w:tcPr>
          <w:p w:rsidRPr="00F40C3D" w:rsidR="005C42DB" w:rsidP="007B258C" w:rsidRDefault="005C42DB" w14:paraId="2DBE4A51" w14:textId="77777777">
            <w:pPr>
              <w:jc w:val="center"/>
              <w:rPr>
                <w:rFonts w:cstheme="minorHAnsi"/>
                <w:bCs/>
                <w:sz w:val="18"/>
                <w:szCs w:val="18"/>
              </w:rPr>
            </w:pPr>
            <w:r>
              <w:rPr>
                <w:rFonts w:cstheme="minorHAnsi"/>
                <w:bCs/>
                <w:sz w:val="18"/>
                <w:szCs w:val="18"/>
              </w:rPr>
              <w:t>E</w:t>
            </w:r>
          </w:p>
        </w:tc>
        <w:tc>
          <w:tcPr>
            <w:tcW w:w="352" w:type="dxa"/>
            <w:shd w:val="clear" w:color="auto" w:fill="auto"/>
            <w:tcMar/>
          </w:tcPr>
          <w:p w:rsidR="005C42DB" w:rsidP="007B258C" w:rsidRDefault="005C42DB" w14:paraId="7835CCC1" w14:textId="77777777">
            <w:pPr>
              <w:jc w:val="center"/>
              <w:rPr>
                <w:rFonts w:cstheme="minorHAnsi"/>
                <w:bCs/>
                <w:sz w:val="18"/>
                <w:szCs w:val="18"/>
              </w:rPr>
            </w:pPr>
          </w:p>
        </w:tc>
        <w:tc>
          <w:tcPr>
            <w:tcW w:w="351" w:type="dxa"/>
            <w:shd w:val="clear" w:color="auto" w:fill="auto"/>
            <w:tcMar/>
          </w:tcPr>
          <w:p w:rsidRPr="00F40C3D" w:rsidR="005C42DB" w:rsidP="007B258C" w:rsidRDefault="005C42DB" w14:paraId="42FD0552"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7FC1E258"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4C1535B7"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64BA8F1C" w14:textId="77777777">
            <w:pPr>
              <w:jc w:val="center"/>
              <w:rPr>
                <w:rFonts w:cstheme="minorHAnsi"/>
                <w:bCs/>
                <w:sz w:val="18"/>
                <w:szCs w:val="18"/>
              </w:rPr>
            </w:pPr>
            <w:r>
              <w:rPr>
                <w:rFonts w:cstheme="minorHAnsi"/>
                <w:bCs/>
                <w:sz w:val="18"/>
                <w:szCs w:val="18"/>
              </w:rPr>
              <w:t>D</w:t>
            </w:r>
          </w:p>
        </w:tc>
        <w:tc>
          <w:tcPr>
            <w:tcW w:w="352" w:type="dxa"/>
            <w:shd w:val="clear" w:color="auto" w:fill="auto"/>
            <w:tcMar/>
          </w:tcPr>
          <w:p w:rsidR="005C42DB" w:rsidP="007B258C" w:rsidRDefault="005C42DB" w14:paraId="64111902" w14:textId="77777777">
            <w:pPr>
              <w:jc w:val="center"/>
              <w:rPr>
                <w:rFonts w:cstheme="minorHAnsi"/>
                <w:bCs/>
                <w:sz w:val="18"/>
                <w:szCs w:val="18"/>
              </w:rPr>
            </w:pPr>
          </w:p>
        </w:tc>
        <w:tc>
          <w:tcPr>
            <w:tcW w:w="352" w:type="dxa"/>
            <w:shd w:val="clear" w:color="auto" w:fill="auto"/>
            <w:tcMar/>
          </w:tcPr>
          <w:p w:rsidR="005C42DB" w:rsidP="007B258C" w:rsidRDefault="005C42DB" w14:paraId="7EF95AE2" w14:textId="77777777">
            <w:pPr>
              <w:jc w:val="center"/>
              <w:rPr>
                <w:rFonts w:cstheme="minorHAnsi"/>
                <w:bCs/>
                <w:sz w:val="18"/>
                <w:szCs w:val="18"/>
              </w:rPr>
            </w:pPr>
          </w:p>
        </w:tc>
        <w:tc>
          <w:tcPr>
            <w:tcW w:w="351" w:type="dxa"/>
            <w:shd w:val="clear" w:color="auto" w:fill="auto"/>
            <w:tcMar/>
          </w:tcPr>
          <w:p w:rsidRPr="00F40C3D" w:rsidR="005C42DB" w:rsidP="007B258C" w:rsidRDefault="005C42DB" w14:paraId="3F20854A" w14:textId="77777777">
            <w:pPr>
              <w:jc w:val="center"/>
              <w:rPr>
                <w:rFonts w:cstheme="minorHAnsi"/>
                <w:bCs/>
                <w:sz w:val="18"/>
                <w:szCs w:val="18"/>
              </w:rPr>
            </w:pPr>
          </w:p>
        </w:tc>
        <w:tc>
          <w:tcPr>
            <w:tcW w:w="352" w:type="dxa"/>
            <w:shd w:val="clear" w:color="auto" w:fill="auto"/>
            <w:tcMar/>
          </w:tcPr>
          <w:p w:rsidR="005C42DB" w:rsidP="007B258C" w:rsidRDefault="005C42DB" w14:paraId="5DA64504" w14:textId="77777777">
            <w:pPr>
              <w:jc w:val="center"/>
              <w:rPr>
                <w:rFonts w:cstheme="minorHAnsi"/>
                <w:bCs/>
                <w:sz w:val="18"/>
                <w:szCs w:val="18"/>
              </w:rPr>
            </w:pPr>
            <w:r>
              <w:rPr>
                <w:rFonts w:cstheme="minorHAnsi"/>
                <w:bCs/>
                <w:sz w:val="18"/>
                <w:szCs w:val="18"/>
              </w:rPr>
              <w:t>B</w:t>
            </w:r>
          </w:p>
        </w:tc>
        <w:tc>
          <w:tcPr>
            <w:tcW w:w="365" w:type="dxa"/>
            <w:shd w:val="clear" w:color="auto" w:fill="auto"/>
            <w:tcMar/>
          </w:tcPr>
          <w:p w:rsidRPr="00F40C3D" w:rsidR="005C42DB" w:rsidP="007B258C" w:rsidRDefault="005C42DB" w14:paraId="4EB2A230" w14:textId="77777777">
            <w:pPr>
              <w:jc w:val="center"/>
              <w:rPr>
                <w:rFonts w:cstheme="minorHAnsi"/>
                <w:bCs/>
                <w:sz w:val="18"/>
                <w:szCs w:val="18"/>
              </w:rPr>
            </w:pPr>
          </w:p>
        </w:tc>
        <w:tc>
          <w:tcPr>
            <w:tcW w:w="352" w:type="dxa"/>
            <w:shd w:val="clear" w:color="auto" w:fill="auto"/>
            <w:tcMar/>
          </w:tcPr>
          <w:p w:rsidRPr="00F40C3D" w:rsidR="005C42DB" w:rsidP="007B258C" w:rsidRDefault="005C42DB" w14:paraId="3604EF51" w14:textId="77777777">
            <w:pPr>
              <w:jc w:val="center"/>
              <w:rPr>
                <w:rFonts w:cstheme="minorHAnsi"/>
                <w:bCs/>
                <w:sz w:val="18"/>
                <w:szCs w:val="18"/>
              </w:rPr>
            </w:pPr>
          </w:p>
        </w:tc>
        <w:tc>
          <w:tcPr>
            <w:tcW w:w="352" w:type="dxa"/>
            <w:shd w:val="clear" w:color="auto" w:fill="auto"/>
            <w:tcMar/>
          </w:tcPr>
          <w:p w:rsidRPr="00F40C3D" w:rsidR="005C42DB" w:rsidP="007B258C" w:rsidRDefault="005C42DB" w14:paraId="765DD522" w14:textId="77777777">
            <w:pPr>
              <w:jc w:val="center"/>
              <w:rPr>
                <w:rFonts w:cstheme="minorHAnsi"/>
                <w:bCs/>
                <w:sz w:val="18"/>
                <w:szCs w:val="18"/>
              </w:rPr>
            </w:pPr>
            <w:r>
              <w:rPr>
                <w:rFonts w:cstheme="minorHAnsi"/>
                <w:bCs/>
                <w:sz w:val="18"/>
                <w:szCs w:val="18"/>
              </w:rPr>
              <w:t>A</w:t>
            </w:r>
          </w:p>
        </w:tc>
        <w:tc>
          <w:tcPr>
            <w:tcW w:w="352" w:type="dxa"/>
            <w:shd w:val="clear" w:color="auto" w:fill="auto"/>
            <w:tcMar/>
          </w:tcPr>
          <w:p w:rsidRPr="00F40C3D" w:rsidR="005C42DB" w:rsidP="007B258C" w:rsidRDefault="005C42DB" w14:paraId="08C669F9" w14:textId="77777777">
            <w:pPr>
              <w:jc w:val="center"/>
              <w:rPr>
                <w:rFonts w:cstheme="minorHAnsi"/>
                <w:bCs/>
                <w:sz w:val="18"/>
                <w:szCs w:val="18"/>
              </w:rPr>
            </w:pPr>
          </w:p>
        </w:tc>
      </w:tr>
      <w:tr w:rsidR="005C42DB" w:rsidTr="7E2D5B21" w14:paraId="45E30A2B" w14:textId="77777777">
        <w:trPr>
          <w:trHeight w:val="220"/>
        </w:trPr>
        <w:tc>
          <w:tcPr>
            <w:tcW w:w="619" w:type="dxa"/>
            <w:tcMar/>
          </w:tcPr>
          <w:p w:rsidRPr="003B2D04" w:rsidR="005C42DB" w:rsidP="007B258C" w:rsidRDefault="005C42DB" w14:paraId="1F26A9FB" w14:textId="77777777">
            <w:pPr>
              <w:rPr>
                <w:rFonts w:cstheme="minorHAnsi"/>
                <w:bCs/>
                <w:sz w:val="18"/>
                <w:szCs w:val="18"/>
              </w:rPr>
            </w:pPr>
            <w:r>
              <w:rPr>
                <w:rFonts w:cstheme="minorHAnsi"/>
                <w:bCs/>
                <w:sz w:val="18"/>
                <w:szCs w:val="18"/>
              </w:rPr>
              <w:t>SPN1</w:t>
            </w:r>
          </w:p>
        </w:tc>
        <w:tc>
          <w:tcPr>
            <w:tcW w:w="350" w:type="dxa"/>
            <w:tcMar/>
            <w:vAlign w:val="center"/>
          </w:tcPr>
          <w:p w:rsidRPr="00F40C3D" w:rsidR="005C42DB" w:rsidP="007B258C" w:rsidRDefault="005C42DB" w14:paraId="2953CB17" w14:textId="77777777">
            <w:pPr>
              <w:jc w:val="center"/>
              <w:rPr>
                <w:rFonts w:cstheme="minorHAnsi"/>
                <w:bCs/>
                <w:sz w:val="18"/>
                <w:szCs w:val="18"/>
              </w:rPr>
            </w:pPr>
          </w:p>
        </w:tc>
        <w:tc>
          <w:tcPr>
            <w:tcW w:w="351" w:type="dxa"/>
            <w:tcMar/>
            <w:vAlign w:val="center"/>
          </w:tcPr>
          <w:p w:rsidRPr="00F40C3D" w:rsidR="005C42DB" w:rsidP="007B258C" w:rsidRDefault="005C42DB" w14:paraId="0EA30115" w14:textId="77777777">
            <w:pPr>
              <w:jc w:val="center"/>
              <w:rPr>
                <w:rFonts w:cstheme="minorHAnsi"/>
                <w:bCs/>
                <w:sz w:val="18"/>
                <w:szCs w:val="18"/>
              </w:rPr>
            </w:pPr>
          </w:p>
        </w:tc>
        <w:tc>
          <w:tcPr>
            <w:tcW w:w="351" w:type="dxa"/>
            <w:shd w:val="clear" w:color="auto" w:fill="FFC000" w:themeFill="accent4"/>
            <w:tcMar/>
            <w:vAlign w:val="center"/>
          </w:tcPr>
          <w:p w:rsidRPr="00F40C3D" w:rsidR="005C42DB" w:rsidP="007B258C" w:rsidRDefault="005C42DB" w14:paraId="1E6D404C" w14:textId="77777777">
            <w:pPr>
              <w:jc w:val="center"/>
              <w:rPr>
                <w:rFonts w:cstheme="minorHAnsi"/>
                <w:bCs/>
                <w:sz w:val="18"/>
                <w:szCs w:val="18"/>
              </w:rPr>
            </w:pPr>
            <w:r>
              <w:rPr>
                <w:rFonts w:cstheme="minorHAnsi"/>
                <w:bCs/>
                <w:sz w:val="18"/>
                <w:szCs w:val="18"/>
              </w:rPr>
              <w:t>J</w:t>
            </w:r>
          </w:p>
        </w:tc>
        <w:tc>
          <w:tcPr>
            <w:tcW w:w="351" w:type="dxa"/>
            <w:shd w:val="clear" w:color="auto" w:fill="auto"/>
            <w:tcMar/>
            <w:vAlign w:val="center"/>
          </w:tcPr>
          <w:p w:rsidRPr="00F40C3D" w:rsidR="005C42DB" w:rsidP="007B258C" w:rsidRDefault="005C42DB" w14:paraId="604869E4" w14:textId="77777777">
            <w:pPr>
              <w:jc w:val="center"/>
              <w:rPr>
                <w:rFonts w:cstheme="minorHAnsi"/>
                <w:bCs/>
                <w:sz w:val="18"/>
                <w:szCs w:val="18"/>
              </w:rPr>
            </w:pPr>
            <w:r>
              <w:rPr>
                <w:rFonts w:cstheme="minorHAnsi"/>
                <w:bCs/>
                <w:sz w:val="18"/>
                <w:szCs w:val="18"/>
              </w:rPr>
              <w:t>J</w:t>
            </w:r>
          </w:p>
        </w:tc>
        <w:tc>
          <w:tcPr>
            <w:tcW w:w="351" w:type="dxa"/>
            <w:shd w:val="clear" w:color="auto" w:fill="auto"/>
            <w:tcMar/>
            <w:vAlign w:val="center"/>
          </w:tcPr>
          <w:p w:rsidRPr="00F40C3D" w:rsidR="005C42DB" w:rsidP="007B258C" w:rsidRDefault="005C42DB" w14:paraId="55133834"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5D5FFDB4"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4694C1ED"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53E06B47" w14:textId="77777777">
            <w:pPr>
              <w:jc w:val="center"/>
              <w:rPr>
                <w:rFonts w:cstheme="minorHAnsi"/>
                <w:bCs/>
                <w:sz w:val="18"/>
                <w:szCs w:val="18"/>
              </w:rPr>
            </w:pPr>
            <w:r>
              <w:rPr>
                <w:rFonts w:cstheme="minorHAnsi"/>
                <w:bCs/>
                <w:sz w:val="18"/>
                <w:szCs w:val="18"/>
              </w:rPr>
              <w:t>G</w:t>
            </w:r>
          </w:p>
        </w:tc>
        <w:tc>
          <w:tcPr>
            <w:tcW w:w="378" w:type="dxa"/>
            <w:shd w:val="clear" w:color="auto" w:fill="auto"/>
            <w:tcMar/>
            <w:vAlign w:val="center"/>
          </w:tcPr>
          <w:p w:rsidRPr="00F40C3D" w:rsidR="005C42DB" w:rsidP="007B258C" w:rsidRDefault="005C42DB" w14:paraId="638055E3" w14:textId="77777777">
            <w:pPr>
              <w:jc w:val="center"/>
              <w:rPr>
                <w:rFonts w:cstheme="minorHAnsi"/>
                <w:bCs/>
                <w:sz w:val="18"/>
                <w:szCs w:val="18"/>
              </w:rPr>
            </w:pPr>
          </w:p>
        </w:tc>
        <w:tc>
          <w:tcPr>
            <w:tcW w:w="397" w:type="dxa"/>
            <w:shd w:val="clear" w:color="auto" w:fill="FFC000" w:themeFill="accent4"/>
            <w:tcMar/>
            <w:vAlign w:val="center"/>
          </w:tcPr>
          <w:p w:rsidRPr="00F40C3D" w:rsidR="005C42DB" w:rsidP="007B258C" w:rsidRDefault="005C42DB" w14:paraId="4D6BD02A" w14:textId="77777777">
            <w:pPr>
              <w:jc w:val="center"/>
              <w:rPr>
                <w:rFonts w:cstheme="minorHAnsi"/>
                <w:bCs/>
                <w:sz w:val="18"/>
                <w:szCs w:val="18"/>
              </w:rPr>
            </w:pPr>
            <w:r>
              <w:rPr>
                <w:rFonts w:cstheme="minorHAnsi"/>
                <w:bCs/>
                <w:sz w:val="18"/>
                <w:szCs w:val="18"/>
              </w:rPr>
              <w:t>H</w:t>
            </w:r>
          </w:p>
        </w:tc>
        <w:tc>
          <w:tcPr>
            <w:tcW w:w="352" w:type="dxa"/>
            <w:shd w:val="clear" w:color="auto" w:fill="auto"/>
            <w:tcMar/>
            <w:vAlign w:val="center"/>
          </w:tcPr>
          <w:p w:rsidRPr="00F40C3D" w:rsidR="005C42DB" w:rsidP="007B258C" w:rsidRDefault="005C42DB" w14:paraId="3C1DA7E9" w14:textId="77777777">
            <w:pPr>
              <w:jc w:val="center"/>
              <w:rPr>
                <w:rFonts w:cstheme="minorHAnsi"/>
                <w:bCs/>
                <w:sz w:val="18"/>
                <w:szCs w:val="18"/>
              </w:rPr>
            </w:pPr>
          </w:p>
        </w:tc>
        <w:tc>
          <w:tcPr>
            <w:tcW w:w="352" w:type="dxa"/>
            <w:shd w:val="clear" w:color="auto" w:fill="FFC000" w:themeFill="accent4"/>
            <w:tcMar/>
            <w:vAlign w:val="center"/>
          </w:tcPr>
          <w:p w:rsidRPr="00F40C3D" w:rsidR="005C42DB" w:rsidP="007B258C" w:rsidRDefault="005C42DB" w14:paraId="58BF6884" w14:textId="77777777">
            <w:pPr>
              <w:jc w:val="center"/>
              <w:rPr>
                <w:rFonts w:cstheme="minorHAnsi"/>
                <w:bCs/>
                <w:sz w:val="18"/>
                <w:szCs w:val="18"/>
              </w:rPr>
            </w:pPr>
            <w:r>
              <w:rPr>
                <w:rFonts w:cstheme="minorHAnsi"/>
                <w:bCs/>
                <w:sz w:val="18"/>
                <w:szCs w:val="18"/>
              </w:rPr>
              <w:t>D</w:t>
            </w:r>
          </w:p>
        </w:tc>
        <w:tc>
          <w:tcPr>
            <w:tcW w:w="351" w:type="dxa"/>
            <w:shd w:val="clear" w:color="auto" w:fill="auto"/>
            <w:tcMar/>
            <w:vAlign w:val="center"/>
          </w:tcPr>
          <w:p w:rsidRPr="00F40C3D" w:rsidR="005C42DB" w:rsidP="007B258C" w:rsidRDefault="005C42DB" w14:paraId="421965BF"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63612966"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217E262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7F8AF99D" w14:textId="77777777">
            <w:pPr>
              <w:jc w:val="center"/>
              <w:rPr>
                <w:rFonts w:cstheme="minorHAnsi"/>
                <w:bCs/>
                <w:sz w:val="18"/>
                <w:szCs w:val="18"/>
              </w:rPr>
            </w:pPr>
            <w:r>
              <w:rPr>
                <w:rFonts w:cstheme="minorHAnsi"/>
                <w:bCs/>
                <w:sz w:val="18"/>
                <w:szCs w:val="18"/>
              </w:rPr>
              <w:t>D</w:t>
            </w:r>
          </w:p>
        </w:tc>
        <w:tc>
          <w:tcPr>
            <w:tcW w:w="352" w:type="dxa"/>
            <w:shd w:val="clear" w:color="auto" w:fill="FF0000"/>
            <w:tcMar/>
            <w:vAlign w:val="center"/>
          </w:tcPr>
          <w:p w:rsidRPr="00F40C3D" w:rsidR="005C42DB" w:rsidP="007B258C" w:rsidRDefault="005C42DB" w14:paraId="1196EC81" w14:textId="77777777">
            <w:pPr>
              <w:jc w:val="center"/>
              <w:rPr>
                <w:rFonts w:cstheme="minorHAnsi"/>
                <w:bCs/>
                <w:sz w:val="18"/>
                <w:szCs w:val="18"/>
              </w:rPr>
            </w:pPr>
            <w:r>
              <w:rPr>
                <w:rFonts w:cstheme="minorHAnsi"/>
                <w:bCs/>
                <w:sz w:val="18"/>
                <w:szCs w:val="18"/>
              </w:rPr>
              <w:t>L</w:t>
            </w:r>
          </w:p>
        </w:tc>
        <w:tc>
          <w:tcPr>
            <w:tcW w:w="352" w:type="dxa"/>
            <w:shd w:val="clear" w:color="auto" w:fill="FFFFFF" w:themeFill="background1"/>
            <w:tcMar/>
            <w:vAlign w:val="center"/>
          </w:tcPr>
          <w:p w:rsidRPr="00F40C3D" w:rsidR="005C42DB" w:rsidP="007B258C" w:rsidRDefault="005C42DB" w14:paraId="65FBDD10" w14:textId="77777777">
            <w:pPr>
              <w:jc w:val="center"/>
              <w:rPr>
                <w:rFonts w:cstheme="minorHAnsi"/>
                <w:bCs/>
                <w:sz w:val="18"/>
                <w:szCs w:val="18"/>
              </w:rPr>
            </w:pPr>
          </w:p>
        </w:tc>
        <w:tc>
          <w:tcPr>
            <w:tcW w:w="351" w:type="dxa"/>
            <w:tcMar/>
            <w:vAlign w:val="center"/>
          </w:tcPr>
          <w:p w:rsidRPr="00F40C3D" w:rsidR="005C42DB" w:rsidP="007B258C" w:rsidRDefault="005C42DB" w14:paraId="0A5CA49A" w14:textId="77777777">
            <w:pPr>
              <w:jc w:val="center"/>
              <w:rPr>
                <w:rFonts w:cstheme="minorHAnsi"/>
                <w:bCs/>
                <w:sz w:val="18"/>
                <w:szCs w:val="18"/>
              </w:rPr>
            </w:pPr>
            <w:r>
              <w:rPr>
                <w:rFonts w:cstheme="minorHAnsi"/>
                <w:bCs/>
                <w:sz w:val="18"/>
                <w:szCs w:val="18"/>
              </w:rPr>
              <w:t>F</w:t>
            </w:r>
          </w:p>
        </w:tc>
        <w:tc>
          <w:tcPr>
            <w:tcW w:w="352" w:type="dxa"/>
            <w:shd w:val="clear" w:color="auto" w:fill="FF0000"/>
            <w:tcMar/>
            <w:vAlign w:val="center"/>
          </w:tcPr>
          <w:p w:rsidRPr="00F40C3D" w:rsidR="005C42DB" w:rsidP="0D58C396" w:rsidRDefault="005C42DB" w14:paraId="1F23701B" w14:textId="0291AAEC">
            <w:pPr>
              <w:jc w:val="center"/>
              <w:rPr>
                <w:rFonts w:cs="Calibri" w:cstheme="minorAscii"/>
                <w:sz w:val="18"/>
                <w:szCs w:val="18"/>
              </w:rPr>
            </w:pPr>
            <w:r w:rsidRPr="0D58C396" w:rsidR="4E25D16E">
              <w:rPr>
                <w:rFonts w:cs="Calibri" w:cstheme="minorAscii"/>
                <w:sz w:val="18"/>
                <w:szCs w:val="18"/>
              </w:rPr>
              <w:t>K</w:t>
            </w:r>
          </w:p>
        </w:tc>
        <w:tc>
          <w:tcPr>
            <w:tcW w:w="365" w:type="dxa"/>
            <w:tcMar/>
            <w:vAlign w:val="center"/>
          </w:tcPr>
          <w:p w:rsidRPr="00F40C3D" w:rsidR="005C42DB" w:rsidP="007B258C" w:rsidRDefault="005C42DB" w14:paraId="2D906C37" w14:textId="77777777">
            <w:pPr>
              <w:jc w:val="center"/>
              <w:rPr>
                <w:rFonts w:cstheme="minorHAnsi"/>
                <w:bCs/>
                <w:sz w:val="18"/>
                <w:szCs w:val="18"/>
              </w:rPr>
            </w:pPr>
          </w:p>
        </w:tc>
        <w:tc>
          <w:tcPr>
            <w:tcW w:w="352" w:type="dxa"/>
            <w:tcMar/>
            <w:vAlign w:val="center"/>
          </w:tcPr>
          <w:p w:rsidRPr="00F40C3D" w:rsidR="005C42DB" w:rsidP="007B258C" w:rsidRDefault="005C42DB" w14:paraId="18943A7F" w14:textId="77777777">
            <w:pPr>
              <w:jc w:val="center"/>
              <w:rPr>
                <w:rFonts w:cstheme="minorHAnsi"/>
                <w:bCs/>
                <w:sz w:val="18"/>
                <w:szCs w:val="18"/>
              </w:rPr>
            </w:pPr>
          </w:p>
        </w:tc>
        <w:tc>
          <w:tcPr>
            <w:tcW w:w="352" w:type="dxa"/>
            <w:tcMar/>
            <w:vAlign w:val="center"/>
          </w:tcPr>
          <w:p w:rsidRPr="00F40C3D" w:rsidR="005C42DB" w:rsidP="007B258C" w:rsidRDefault="005C42DB" w14:paraId="0994DCAD"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2EE297B7" w14:textId="77777777">
            <w:pPr>
              <w:jc w:val="center"/>
              <w:rPr>
                <w:rFonts w:cstheme="minorHAnsi"/>
                <w:bCs/>
                <w:sz w:val="18"/>
                <w:szCs w:val="18"/>
              </w:rPr>
            </w:pPr>
          </w:p>
        </w:tc>
      </w:tr>
      <w:tr w:rsidR="005C42DB" w:rsidTr="7E2D5B21" w14:paraId="7AB7DE2F" w14:textId="77777777">
        <w:trPr>
          <w:trHeight w:val="220"/>
        </w:trPr>
        <w:tc>
          <w:tcPr>
            <w:tcW w:w="619" w:type="dxa"/>
            <w:tcMar/>
          </w:tcPr>
          <w:p w:rsidRPr="003B2D04" w:rsidR="005C42DB" w:rsidP="007B258C" w:rsidRDefault="005C42DB" w14:paraId="3209E06C" w14:textId="77777777">
            <w:pPr>
              <w:rPr>
                <w:rFonts w:cstheme="minorHAnsi"/>
                <w:bCs/>
                <w:sz w:val="18"/>
                <w:szCs w:val="18"/>
              </w:rPr>
            </w:pPr>
            <w:r>
              <w:rPr>
                <w:rFonts w:cstheme="minorHAnsi"/>
                <w:bCs/>
                <w:sz w:val="18"/>
                <w:szCs w:val="18"/>
              </w:rPr>
              <w:t>SPN2</w:t>
            </w:r>
          </w:p>
        </w:tc>
        <w:tc>
          <w:tcPr>
            <w:tcW w:w="350" w:type="dxa"/>
            <w:tcMar/>
            <w:vAlign w:val="center"/>
          </w:tcPr>
          <w:p w:rsidRPr="00F40C3D" w:rsidR="005C42DB" w:rsidP="007B258C" w:rsidRDefault="005C42DB" w14:paraId="3FF3700B" w14:textId="77777777">
            <w:pPr>
              <w:jc w:val="center"/>
              <w:rPr>
                <w:rFonts w:cstheme="minorHAnsi"/>
                <w:bCs/>
                <w:sz w:val="18"/>
                <w:szCs w:val="18"/>
              </w:rPr>
            </w:pPr>
          </w:p>
        </w:tc>
        <w:tc>
          <w:tcPr>
            <w:tcW w:w="351" w:type="dxa"/>
            <w:tcMar/>
            <w:vAlign w:val="center"/>
          </w:tcPr>
          <w:p w:rsidRPr="00F40C3D" w:rsidR="005C42DB" w:rsidP="007B258C" w:rsidRDefault="005C42DB" w14:paraId="791E238B" w14:textId="77777777">
            <w:pPr>
              <w:jc w:val="center"/>
              <w:rPr>
                <w:rFonts w:cstheme="minorHAnsi"/>
                <w:bCs/>
                <w:sz w:val="18"/>
                <w:szCs w:val="18"/>
              </w:rPr>
            </w:pPr>
          </w:p>
        </w:tc>
        <w:tc>
          <w:tcPr>
            <w:tcW w:w="351" w:type="dxa"/>
            <w:shd w:val="clear" w:color="auto" w:fill="FFC000" w:themeFill="accent4"/>
            <w:tcMar/>
            <w:vAlign w:val="center"/>
          </w:tcPr>
          <w:p w:rsidRPr="00F40C3D" w:rsidR="005C42DB" w:rsidP="007B258C" w:rsidRDefault="005C42DB" w14:paraId="14468BA0" w14:textId="77777777">
            <w:pPr>
              <w:jc w:val="center"/>
              <w:rPr>
                <w:rFonts w:cstheme="minorHAnsi"/>
                <w:bCs/>
                <w:sz w:val="18"/>
                <w:szCs w:val="18"/>
              </w:rPr>
            </w:pPr>
            <w:r>
              <w:rPr>
                <w:rFonts w:cstheme="minorHAnsi"/>
                <w:bCs/>
                <w:sz w:val="18"/>
                <w:szCs w:val="18"/>
              </w:rPr>
              <w:t>I</w:t>
            </w:r>
          </w:p>
        </w:tc>
        <w:tc>
          <w:tcPr>
            <w:tcW w:w="351" w:type="dxa"/>
            <w:shd w:val="clear" w:color="auto" w:fill="auto"/>
            <w:tcMar/>
            <w:vAlign w:val="center"/>
          </w:tcPr>
          <w:p w:rsidRPr="00F40C3D" w:rsidR="005C42DB" w:rsidP="007B258C" w:rsidRDefault="005C42DB" w14:paraId="716743FA"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21A7B945"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3A7B51D3"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27FEE99D"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7954FD54" w14:textId="77777777">
            <w:pPr>
              <w:jc w:val="center"/>
              <w:rPr>
                <w:rFonts w:cstheme="minorHAnsi"/>
                <w:bCs/>
                <w:sz w:val="18"/>
                <w:szCs w:val="18"/>
              </w:rPr>
            </w:pPr>
          </w:p>
        </w:tc>
        <w:tc>
          <w:tcPr>
            <w:tcW w:w="378" w:type="dxa"/>
            <w:shd w:val="clear" w:color="auto" w:fill="auto"/>
            <w:tcMar/>
            <w:vAlign w:val="center"/>
          </w:tcPr>
          <w:p w:rsidRPr="00F40C3D" w:rsidR="005C42DB" w:rsidP="007B258C" w:rsidRDefault="005C42DB" w14:paraId="4C8782CA" w14:textId="77777777">
            <w:pPr>
              <w:jc w:val="center"/>
              <w:rPr>
                <w:rFonts w:cstheme="minorHAnsi"/>
                <w:bCs/>
                <w:sz w:val="18"/>
                <w:szCs w:val="18"/>
              </w:rPr>
            </w:pPr>
            <w:r>
              <w:rPr>
                <w:rFonts w:cstheme="minorHAnsi"/>
                <w:bCs/>
                <w:sz w:val="18"/>
                <w:szCs w:val="18"/>
              </w:rPr>
              <w:t>M</w:t>
            </w:r>
          </w:p>
        </w:tc>
        <w:tc>
          <w:tcPr>
            <w:tcW w:w="397" w:type="dxa"/>
            <w:tcMar/>
            <w:vAlign w:val="center"/>
          </w:tcPr>
          <w:p w:rsidRPr="00F40C3D" w:rsidR="005C42DB" w:rsidP="007B258C" w:rsidRDefault="005C42DB" w14:paraId="05B16238" w14:textId="77777777">
            <w:pPr>
              <w:jc w:val="center"/>
              <w:rPr>
                <w:rFonts w:cstheme="minorHAnsi"/>
                <w:bCs/>
                <w:sz w:val="18"/>
                <w:szCs w:val="18"/>
              </w:rPr>
            </w:pPr>
            <w:r>
              <w:rPr>
                <w:rFonts w:cstheme="minorHAnsi"/>
                <w:bCs/>
                <w:sz w:val="18"/>
                <w:szCs w:val="18"/>
              </w:rPr>
              <w:t>H I</w:t>
            </w:r>
          </w:p>
        </w:tc>
        <w:tc>
          <w:tcPr>
            <w:tcW w:w="352" w:type="dxa"/>
            <w:shd w:val="clear" w:color="auto" w:fill="auto"/>
            <w:tcMar/>
            <w:vAlign w:val="center"/>
          </w:tcPr>
          <w:p w:rsidRPr="00F40C3D" w:rsidR="005C42DB" w:rsidP="007B258C" w:rsidRDefault="005C42DB" w14:paraId="0111A1DD" w14:textId="77777777">
            <w:pPr>
              <w:jc w:val="center"/>
              <w:rPr>
                <w:rFonts w:cstheme="minorHAnsi"/>
                <w:bCs/>
                <w:sz w:val="18"/>
                <w:szCs w:val="18"/>
              </w:rPr>
            </w:pPr>
          </w:p>
        </w:tc>
        <w:tc>
          <w:tcPr>
            <w:tcW w:w="352" w:type="dxa"/>
            <w:shd w:val="clear" w:color="auto" w:fill="auto"/>
            <w:tcMar/>
            <w:vAlign w:val="center"/>
          </w:tcPr>
          <w:p w:rsidRPr="00F40C3D" w:rsidR="005C42DB" w:rsidP="7E2D5B21" w:rsidRDefault="005C42DB" w14:paraId="1C7B5283" w14:textId="5A99D49A">
            <w:pPr>
              <w:jc w:val="center"/>
              <w:rPr>
                <w:rFonts w:cs="Calibri" w:cstheme="minorAscii"/>
                <w:sz w:val="18"/>
                <w:szCs w:val="18"/>
              </w:rPr>
            </w:pPr>
            <w:r w:rsidRPr="7E2D5B21" w:rsidR="5A66CCA9">
              <w:rPr>
                <w:rFonts w:cs="Calibri" w:cstheme="minorAscii"/>
                <w:sz w:val="18"/>
                <w:szCs w:val="18"/>
              </w:rPr>
              <w:t>D</w:t>
            </w:r>
          </w:p>
        </w:tc>
        <w:tc>
          <w:tcPr>
            <w:tcW w:w="351" w:type="dxa"/>
            <w:shd w:val="clear" w:color="auto" w:fill="FFC000" w:themeFill="accent4"/>
            <w:tcMar/>
            <w:vAlign w:val="center"/>
          </w:tcPr>
          <w:p w:rsidRPr="00F40C3D" w:rsidR="005C42DB" w:rsidP="007B258C" w:rsidRDefault="005C42DB" w14:paraId="42191A0C"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58091503"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6F7803BB" w14:textId="77777777">
            <w:pPr>
              <w:jc w:val="center"/>
              <w:rPr>
                <w:rFonts w:cstheme="minorHAnsi"/>
                <w:bCs/>
                <w:sz w:val="18"/>
                <w:szCs w:val="18"/>
              </w:rPr>
            </w:pPr>
            <w:r>
              <w:rPr>
                <w:rFonts w:cstheme="minorHAnsi"/>
                <w:bCs/>
                <w:sz w:val="18"/>
                <w:szCs w:val="18"/>
              </w:rPr>
              <w:t>D</w:t>
            </w:r>
          </w:p>
        </w:tc>
        <w:tc>
          <w:tcPr>
            <w:tcW w:w="352" w:type="dxa"/>
            <w:shd w:val="clear" w:color="auto" w:fill="FFC000" w:themeFill="accent4"/>
            <w:tcMar/>
            <w:vAlign w:val="center"/>
          </w:tcPr>
          <w:p w:rsidRPr="00F40C3D" w:rsidR="005C42DB" w:rsidP="007B258C" w:rsidRDefault="005C42DB" w14:paraId="6A340F7F" w14:textId="77777777">
            <w:pPr>
              <w:jc w:val="center"/>
              <w:rPr>
                <w:rFonts w:cstheme="minorHAnsi"/>
                <w:bCs/>
                <w:sz w:val="18"/>
                <w:szCs w:val="18"/>
              </w:rPr>
            </w:pPr>
            <w:r>
              <w:rPr>
                <w:rFonts w:cstheme="minorHAnsi"/>
                <w:bCs/>
                <w:sz w:val="18"/>
                <w:szCs w:val="18"/>
              </w:rPr>
              <w:t>D</w:t>
            </w:r>
          </w:p>
        </w:tc>
        <w:tc>
          <w:tcPr>
            <w:tcW w:w="352" w:type="dxa"/>
            <w:shd w:val="clear" w:color="auto" w:fill="FF0000"/>
            <w:tcMar/>
            <w:vAlign w:val="center"/>
          </w:tcPr>
          <w:p w:rsidRPr="00F40C3D" w:rsidR="005C42DB" w:rsidP="007B258C" w:rsidRDefault="005C42DB" w14:paraId="6A4370FF" w14:textId="77777777">
            <w:pPr>
              <w:jc w:val="center"/>
              <w:rPr>
                <w:rFonts w:cstheme="minorHAnsi"/>
                <w:bCs/>
                <w:sz w:val="18"/>
                <w:szCs w:val="18"/>
              </w:rPr>
            </w:pPr>
          </w:p>
        </w:tc>
        <w:tc>
          <w:tcPr>
            <w:tcW w:w="352" w:type="dxa"/>
            <w:tcMar/>
            <w:vAlign w:val="center"/>
          </w:tcPr>
          <w:p w:rsidRPr="00F40C3D" w:rsidR="005C42DB" w:rsidP="007B258C" w:rsidRDefault="005C42DB" w14:paraId="3852DC20" w14:textId="77777777">
            <w:pPr>
              <w:jc w:val="center"/>
              <w:rPr>
                <w:rFonts w:cstheme="minorHAnsi"/>
                <w:bCs/>
                <w:sz w:val="18"/>
                <w:szCs w:val="18"/>
              </w:rPr>
            </w:pPr>
          </w:p>
        </w:tc>
        <w:tc>
          <w:tcPr>
            <w:tcW w:w="351" w:type="dxa"/>
            <w:tcMar/>
            <w:vAlign w:val="center"/>
          </w:tcPr>
          <w:p w:rsidRPr="00F40C3D" w:rsidR="005C42DB" w:rsidP="007B258C" w:rsidRDefault="005C42DB" w14:paraId="5DD38A45" w14:textId="77777777">
            <w:pPr>
              <w:jc w:val="center"/>
              <w:rPr>
                <w:rFonts w:cstheme="minorHAnsi"/>
                <w:bCs/>
                <w:sz w:val="18"/>
                <w:szCs w:val="18"/>
              </w:rPr>
            </w:pPr>
          </w:p>
        </w:tc>
        <w:tc>
          <w:tcPr>
            <w:tcW w:w="352" w:type="dxa"/>
            <w:tcMar/>
            <w:vAlign w:val="center"/>
          </w:tcPr>
          <w:p w:rsidRPr="00F40C3D" w:rsidR="005C42DB" w:rsidP="007B258C" w:rsidRDefault="005C42DB" w14:paraId="176C6052" w14:textId="77777777">
            <w:pPr>
              <w:jc w:val="center"/>
              <w:rPr>
                <w:rFonts w:cstheme="minorHAnsi"/>
                <w:bCs/>
                <w:sz w:val="18"/>
                <w:szCs w:val="18"/>
              </w:rPr>
            </w:pPr>
          </w:p>
        </w:tc>
        <w:tc>
          <w:tcPr>
            <w:tcW w:w="365" w:type="dxa"/>
            <w:tcMar/>
            <w:vAlign w:val="center"/>
          </w:tcPr>
          <w:p w:rsidRPr="00F40C3D" w:rsidR="005C42DB" w:rsidP="007B258C" w:rsidRDefault="005C42DB" w14:paraId="33B7E8CE" w14:textId="77777777">
            <w:pPr>
              <w:jc w:val="center"/>
              <w:rPr>
                <w:rFonts w:cstheme="minorHAnsi"/>
                <w:bCs/>
                <w:sz w:val="18"/>
                <w:szCs w:val="18"/>
              </w:rPr>
            </w:pPr>
          </w:p>
        </w:tc>
        <w:tc>
          <w:tcPr>
            <w:tcW w:w="352" w:type="dxa"/>
            <w:tcMar/>
            <w:vAlign w:val="center"/>
          </w:tcPr>
          <w:p w:rsidRPr="00F40C3D" w:rsidR="005C42DB" w:rsidP="007B258C" w:rsidRDefault="005C42DB" w14:paraId="316AF776" w14:textId="77777777">
            <w:pPr>
              <w:jc w:val="center"/>
              <w:rPr>
                <w:rFonts w:cstheme="minorHAnsi"/>
                <w:bCs/>
                <w:sz w:val="18"/>
                <w:szCs w:val="18"/>
              </w:rPr>
            </w:pPr>
          </w:p>
        </w:tc>
        <w:tc>
          <w:tcPr>
            <w:tcW w:w="352" w:type="dxa"/>
            <w:tcMar/>
            <w:vAlign w:val="center"/>
          </w:tcPr>
          <w:p w:rsidRPr="00F40C3D" w:rsidR="005C42DB" w:rsidP="007B258C" w:rsidRDefault="005C42DB" w14:paraId="6FA42E6D"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0895ED28" w14:textId="77777777">
            <w:pPr>
              <w:jc w:val="center"/>
              <w:rPr>
                <w:rFonts w:cstheme="minorHAnsi"/>
                <w:bCs/>
                <w:sz w:val="18"/>
                <w:szCs w:val="18"/>
              </w:rPr>
            </w:pPr>
          </w:p>
        </w:tc>
      </w:tr>
      <w:tr w:rsidR="005C42DB" w:rsidTr="7E2D5B21" w14:paraId="213715CA" w14:textId="77777777">
        <w:trPr>
          <w:trHeight w:val="220"/>
        </w:trPr>
        <w:tc>
          <w:tcPr>
            <w:tcW w:w="619" w:type="dxa"/>
            <w:tcMar/>
          </w:tcPr>
          <w:p w:rsidRPr="003B2D04" w:rsidR="005C42DB" w:rsidP="007B258C" w:rsidRDefault="005C42DB" w14:paraId="7AD3BC4A" w14:textId="77777777">
            <w:pPr>
              <w:rPr>
                <w:rFonts w:cstheme="minorHAnsi"/>
                <w:bCs/>
                <w:sz w:val="18"/>
                <w:szCs w:val="18"/>
              </w:rPr>
            </w:pPr>
            <w:r>
              <w:rPr>
                <w:rFonts w:cstheme="minorHAnsi"/>
                <w:bCs/>
                <w:sz w:val="18"/>
                <w:szCs w:val="18"/>
              </w:rPr>
              <w:t>SPN3</w:t>
            </w:r>
          </w:p>
        </w:tc>
        <w:tc>
          <w:tcPr>
            <w:tcW w:w="350" w:type="dxa"/>
            <w:tcMar/>
            <w:vAlign w:val="center"/>
          </w:tcPr>
          <w:p w:rsidRPr="00F40C3D" w:rsidR="005C42DB" w:rsidP="007B258C" w:rsidRDefault="005C42DB" w14:paraId="27EB4F9B" w14:textId="77777777">
            <w:pPr>
              <w:jc w:val="center"/>
              <w:rPr>
                <w:rFonts w:cstheme="minorHAnsi"/>
                <w:bCs/>
                <w:sz w:val="18"/>
                <w:szCs w:val="18"/>
              </w:rPr>
            </w:pPr>
          </w:p>
        </w:tc>
        <w:tc>
          <w:tcPr>
            <w:tcW w:w="351" w:type="dxa"/>
            <w:tcMar/>
            <w:vAlign w:val="center"/>
          </w:tcPr>
          <w:p w:rsidRPr="00F40C3D" w:rsidR="005C42DB" w:rsidP="007B258C" w:rsidRDefault="005C42DB" w14:paraId="0959B65E" w14:textId="77777777">
            <w:pPr>
              <w:jc w:val="center"/>
              <w:rPr>
                <w:rFonts w:cstheme="minorHAnsi"/>
                <w:bCs/>
                <w:sz w:val="18"/>
                <w:szCs w:val="18"/>
              </w:rPr>
            </w:pPr>
          </w:p>
        </w:tc>
        <w:tc>
          <w:tcPr>
            <w:tcW w:w="351" w:type="dxa"/>
            <w:tcMar/>
            <w:vAlign w:val="center"/>
          </w:tcPr>
          <w:p w:rsidRPr="00F40C3D" w:rsidR="005C42DB" w:rsidP="007B258C" w:rsidRDefault="005C42DB" w14:paraId="51B5EB72" w14:textId="77777777">
            <w:pPr>
              <w:jc w:val="center"/>
              <w:rPr>
                <w:rFonts w:cstheme="minorHAnsi"/>
                <w:bCs/>
                <w:sz w:val="18"/>
                <w:szCs w:val="18"/>
              </w:rPr>
            </w:pPr>
            <w:r>
              <w:rPr>
                <w:rFonts w:cstheme="minorHAnsi"/>
                <w:bCs/>
                <w:sz w:val="18"/>
                <w:szCs w:val="18"/>
              </w:rPr>
              <w:t>I</w:t>
            </w:r>
          </w:p>
        </w:tc>
        <w:tc>
          <w:tcPr>
            <w:tcW w:w="351" w:type="dxa"/>
            <w:shd w:val="clear" w:color="auto" w:fill="auto"/>
            <w:tcMar/>
            <w:vAlign w:val="center"/>
          </w:tcPr>
          <w:p w:rsidRPr="00F40C3D" w:rsidR="005C42DB" w:rsidP="007B258C" w:rsidRDefault="005C42DB" w14:paraId="4B165033"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320FA1EC"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1CC3BC12" w14:textId="77777777">
            <w:pPr>
              <w:jc w:val="center"/>
              <w:rPr>
                <w:rFonts w:cstheme="minorHAnsi"/>
                <w:bCs/>
                <w:sz w:val="18"/>
                <w:szCs w:val="18"/>
              </w:rPr>
            </w:pPr>
          </w:p>
        </w:tc>
        <w:tc>
          <w:tcPr>
            <w:tcW w:w="351" w:type="dxa"/>
            <w:shd w:val="clear" w:color="auto" w:fill="auto"/>
            <w:tcMar/>
            <w:vAlign w:val="center"/>
          </w:tcPr>
          <w:p w:rsidRPr="00F40C3D" w:rsidR="005C42DB" w:rsidP="007B258C" w:rsidRDefault="005C42DB" w14:paraId="1C12B025"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13FC385C" w14:textId="77777777">
            <w:pPr>
              <w:jc w:val="center"/>
              <w:rPr>
                <w:rFonts w:cstheme="minorHAnsi"/>
                <w:bCs/>
                <w:sz w:val="18"/>
                <w:szCs w:val="18"/>
              </w:rPr>
            </w:pPr>
          </w:p>
        </w:tc>
        <w:tc>
          <w:tcPr>
            <w:tcW w:w="378" w:type="dxa"/>
            <w:shd w:val="clear" w:color="auto" w:fill="auto"/>
            <w:tcMar/>
            <w:vAlign w:val="center"/>
          </w:tcPr>
          <w:p w:rsidRPr="00F40C3D" w:rsidR="005C42DB" w:rsidP="007B258C" w:rsidRDefault="005C42DB" w14:paraId="4E0AEEBF" w14:textId="77777777">
            <w:pPr>
              <w:jc w:val="center"/>
              <w:rPr>
                <w:rFonts w:cstheme="minorHAnsi"/>
                <w:bCs/>
                <w:sz w:val="18"/>
                <w:szCs w:val="18"/>
              </w:rPr>
            </w:pPr>
          </w:p>
        </w:tc>
        <w:tc>
          <w:tcPr>
            <w:tcW w:w="397" w:type="dxa"/>
            <w:shd w:val="clear" w:color="auto" w:fill="auto"/>
            <w:tcMar/>
            <w:vAlign w:val="center"/>
          </w:tcPr>
          <w:p w:rsidRPr="00F40C3D" w:rsidR="005C42DB" w:rsidP="007B258C" w:rsidRDefault="005C42DB" w14:paraId="1476009D" w14:textId="77777777">
            <w:pPr>
              <w:jc w:val="center"/>
              <w:rPr>
                <w:rFonts w:cstheme="minorHAnsi"/>
                <w:bCs/>
                <w:sz w:val="18"/>
                <w:szCs w:val="18"/>
              </w:rPr>
            </w:pPr>
            <w:r>
              <w:rPr>
                <w:rFonts w:cstheme="minorHAnsi"/>
                <w:bCs/>
                <w:sz w:val="18"/>
                <w:szCs w:val="18"/>
              </w:rPr>
              <w:t>I</w:t>
            </w:r>
          </w:p>
        </w:tc>
        <w:tc>
          <w:tcPr>
            <w:tcW w:w="352" w:type="dxa"/>
            <w:shd w:val="clear" w:color="auto" w:fill="auto"/>
            <w:tcMar/>
            <w:vAlign w:val="center"/>
          </w:tcPr>
          <w:p w:rsidRPr="00F40C3D" w:rsidR="005C42DB" w:rsidP="007B258C" w:rsidRDefault="005C42DB" w14:paraId="0E0237BE" w14:textId="77777777">
            <w:pPr>
              <w:jc w:val="center"/>
              <w:rPr>
                <w:rFonts w:cstheme="minorHAnsi"/>
                <w:bCs/>
                <w:sz w:val="18"/>
                <w:szCs w:val="18"/>
              </w:rPr>
            </w:pPr>
          </w:p>
        </w:tc>
        <w:tc>
          <w:tcPr>
            <w:tcW w:w="352" w:type="dxa"/>
            <w:shd w:val="clear" w:color="auto" w:fill="FFC000" w:themeFill="accent4"/>
            <w:tcMar/>
            <w:vAlign w:val="center"/>
          </w:tcPr>
          <w:p w:rsidRPr="00F40C3D" w:rsidR="005C42DB" w:rsidP="007B258C" w:rsidRDefault="005C42DB" w14:paraId="06212A0D" w14:textId="77777777">
            <w:pPr>
              <w:jc w:val="center"/>
              <w:rPr>
                <w:rFonts w:cstheme="minorHAnsi"/>
                <w:bCs/>
                <w:sz w:val="18"/>
                <w:szCs w:val="18"/>
              </w:rPr>
            </w:pPr>
            <w:r>
              <w:rPr>
                <w:rFonts w:cstheme="minorHAnsi"/>
                <w:bCs/>
                <w:sz w:val="18"/>
                <w:szCs w:val="18"/>
              </w:rPr>
              <w:t>D</w:t>
            </w:r>
          </w:p>
        </w:tc>
        <w:tc>
          <w:tcPr>
            <w:tcW w:w="351" w:type="dxa"/>
            <w:shd w:val="clear" w:color="auto" w:fill="FFC000" w:themeFill="accent4"/>
            <w:tcMar/>
            <w:vAlign w:val="center"/>
          </w:tcPr>
          <w:p w:rsidRPr="00F40C3D" w:rsidR="005C42DB" w:rsidP="007B258C" w:rsidRDefault="005C42DB" w14:paraId="4156E6C6" w14:textId="77777777">
            <w:pPr>
              <w:jc w:val="center"/>
              <w:rPr>
                <w:rFonts w:cstheme="minorHAnsi"/>
                <w:bCs/>
                <w:sz w:val="18"/>
                <w:szCs w:val="18"/>
              </w:rPr>
            </w:pPr>
            <w:r>
              <w:rPr>
                <w:rFonts w:cstheme="minorHAnsi"/>
                <w:bCs/>
                <w:sz w:val="18"/>
                <w:szCs w:val="18"/>
              </w:rPr>
              <w:t>D</w:t>
            </w:r>
          </w:p>
        </w:tc>
        <w:tc>
          <w:tcPr>
            <w:tcW w:w="352" w:type="dxa"/>
            <w:shd w:val="clear" w:color="auto" w:fill="auto"/>
            <w:tcMar/>
            <w:vAlign w:val="center"/>
          </w:tcPr>
          <w:p w:rsidRPr="00F40C3D" w:rsidR="005C42DB" w:rsidP="007B258C" w:rsidRDefault="005C42DB" w14:paraId="3DE020A8" w14:textId="77777777">
            <w:pPr>
              <w:jc w:val="center"/>
              <w:rPr>
                <w:rFonts w:cstheme="minorHAnsi"/>
                <w:bCs/>
                <w:sz w:val="18"/>
                <w:szCs w:val="18"/>
              </w:rPr>
            </w:pPr>
            <w:r>
              <w:rPr>
                <w:rFonts w:cstheme="minorHAnsi"/>
                <w:bCs/>
                <w:sz w:val="18"/>
                <w:szCs w:val="18"/>
              </w:rPr>
              <w:t>D</w:t>
            </w:r>
          </w:p>
        </w:tc>
        <w:tc>
          <w:tcPr>
            <w:tcW w:w="352" w:type="dxa"/>
            <w:shd w:val="clear" w:color="auto" w:fill="auto"/>
            <w:tcMar/>
            <w:vAlign w:val="center"/>
          </w:tcPr>
          <w:p w:rsidRPr="00F40C3D" w:rsidR="005C42DB" w:rsidP="007B258C" w:rsidRDefault="005C42DB" w14:paraId="5A51A7FE" w14:textId="77777777">
            <w:pPr>
              <w:jc w:val="center"/>
              <w:rPr>
                <w:rFonts w:cstheme="minorHAnsi"/>
                <w:bCs/>
                <w:sz w:val="18"/>
                <w:szCs w:val="18"/>
              </w:rPr>
            </w:pPr>
            <w:r>
              <w:rPr>
                <w:rFonts w:cstheme="minorHAnsi"/>
                <w:bCs/>
                <w:sz w:val="18"/>
                <w:szCs w:val="18"/>
              </w:rPr>
              <w:t>D</w:t>
            </w:r>
          </w:p>
        </w:tc>
        <w:tc>
          <w:tcPr>
            <w:tcW w:w="352" w:type="dxa"/>
            <w:shd w:val="clear" w:color="auto" w:fill="auto"/>
            <w:tcMar/>
            <w:vAlign w:val="center"/>
          </w:tcPr>
          <w:p w:rsidRPr="00F40C3D" w:rsidR="005C42DB" w:rsidP="007B258C" w:rsidRDefault="005C42DB" w14:paraId="09A6A8BF" w14:textId="77777777">
            <w:pPr>
              <w:jc w:val="center"/>
              <w:rPr>
                <w:rFonts w:cstheme="minorHAnsi"/>
                <w:bCs/>
                <w:sz w:val="18"/>
                <w:szCs w:val="18"/>
              </w:rPr>
            </w:pPr>
            <w:r>
              <w:rPr>
                <w:rFonts w:cstheme="minorHAnsi"/>
                <w:bCs/>
                <w:sz w:val="18"/>
                <w:szCs w:val="18"/>
              </w:rPr>
              <w:t>D</w:t>
            </w:r>
          </w:p>
        </w:tc>
        <w:tc>
          <w:tcPr>
            <w:tcW w:w="352" w:type="dxa"/>
            <w:shd w:val="clear" w:color="auto" w:fill="FF0000"/>
            <w:tcMar/>
            <w:vAlign w:val="center"/>
          </w:tcPr>
          <w:p w:rsidRPr="00F40C3D" w:rsidR="005C42DB" w:rsidP="007B258C" w:rsidRDefault="005C42DB" w14:paraId="59A46953" w14:textId="77777777">
            <w:pPr>
              <w:jc w:val="center"/>
              <w:rPr>
                <w:rFonts w:cstheme="minorHAnsi"/>
                <w:bCs/>
                <w:sz w:val="18"/>
                <w:szCs w:val="18"/>
              </w:rPr>
            </w:pPr>
          </w:p>
        </w:tc>
        <w:tc>
          <w:tcPr>
            <w:tcW w:w="352" w:type="dxa"/>
            <w:tcMar/>
            <w:vAlign w:val="center"/>
          </w:tcPr>
          <w:p w:rsidRPr="00F40C3D" w:rsidR="005C42DB" w:rsidP="007B258C" w:rsidRDefault="005C42DB" w14:paraId="13696900" w14:textId="77777777">
            <w:pPr>
              <w:jc w:val="center"/>
              <w:rPr>
                <w:rFonts w:cstheme="minorHAnsi"/>
                <w:bCs/>
                <w:sz w:val="18"/>
                <w:szCs w:val="18"/>
              </w:rPr>
            </w:pPr>
          </w:p>
        </w:tc>
        <w:tc>
          <w:tcPr>
            <w:tcW w:w="351" w:type="dxa"/>
            <w:shd w:val="clear" w:color="auto" w:fill="FFC000" w:themeFill="accent4"/>
            <w:tcMar/>
            <w:vAlign w:val="center"/>
          </w:tcPr>
          <w:p w:rsidRPr="00F40C3D" w:rsidR="005C42DB" w:rsidP="007B258C" w:rsidRDefault="005C42DB" w14:paraId="4DEDE24A" w14:textId="77777777">
            <w:pPr>
              <w:jc w:val="center"/>
              <w:rPr>
                <w:rFonts w:cstheme="minorHAnsi"/>
                <w:bCs/>
                <w:sz w:val="18"/>
                <w:szCs w:val="18"/>
              </w:rPr>
            </w:pPr>
            <w:r>
              <w:rPr>
                <w:rFonts w:cstheme="minorHAnsi"/>
                <w:bCs/>
                <w:sz w:val="18"/>
                <w:szCs w:val="18"/>
              </w:rPr>
              <w:t>F</w:t>
            </w:r>
          </w:p>
        </w:tc>
        <w:tc>
          <w:tcPr>
            <w:tcW w:w="352" w:type="dxa"/>
            <w:shd w:val="clear" w:color="auto" w:fill="FF0000"/>
            <w:tcMar/>
            <w:vAlign w:val="center"/>
          </w:tcPr>
          <w:p w:rsidRPr="00F40C3D" w:rsidR="005C42DB" w:rsidP="007B258C" w:rsidRDefault="005C42DB" w14:paraId="3A0F210D" w14:textId="77777777">
            <w:pPr>
              <w:jc w:val="center"/>
              <w:rPr>
                <w:rFonts w:cstheme="minorHAnsi"/>
                <w:bCs/>
                <w:sz w:val="18"/>
                <w:szCs w:val="18"/>
              </w:rPr>
            </w:pPr>
            <w:r>
              <w:rPr>
                <w:rFonts w:cstheme="minorHAnsi"/>
                <w:bCs/>
                <w:sz w:val="18"/>
                <w:szCs w:val="18"/>
              </w:rPr>
              <w:t>K</w:t>
            </w:r>
          </w:p>
        </w:tc>
        <w:tc>
          <w:tcPr>
            <w:tcW w:w="365" w:type="dxa"/>
            <w:shd w:val="clear" w:color="auto" w:fill="FFC000" w:themeFill="accent4"/>
            <w:tcMar/>
            <w:vAlign w:val="center"/>
          </w:tcPr>
          <w:p w:rsidRPr="00F40C3D" w:rsidR="005C42DB" w:rsidP="007B258C" w:rsidRDefault="005C42DB" w14:paraId="7173C656" w14:textId="77777777">
            <w:pPr>
              <w:jc w:val="center"/>
              <w:rPr>
                <w:rFonts w:cstheme="minorHAnsi"/>
                <w:bCs/>
                <w:sz w:val="18"/>
                <w:szCs w:val="18"/>
              </w:rPr>
            </w:pPr>
            <w:r>
              <w:rPr>
                <w:rFonts w:cstheme="minorHAnsi"/>
                <w:bCs/>
                <w:sz w:val="18"/>
                <w:szCs w:val="18"/>
              </w:rPr>
              <w:t>N</w:t>
            </w:r>
          </w:p>
        </w:tc>
        <w:tc>
          <w:tcPr>
            <w:tcW w:w="352" w:type="dxa"/>
            <w:tcMar/>
            <w:vAlign w:val="center"/>
          </w:tcPr>
          <w:p w:rsidRPr="00F40C3D" w:rsidR="005C42DB" w:rsidP="007B258C" w:rsidRDefault="005C42DB" w14:paraId="018CD08D" w14:textId="77777777">
            <w:pPr>
              <w:jc w:val="center"/>
              <w:rPr>
                <w:rFonts w:cstheme="minorHAnsi"/>
                <w:bCs/>
                <w:sz w:val="18"/>
                <w:szCs w:val="18"/>
              </w:rPr>
            </w:pPr>
          </w:p>
        </w:tc>
        <w:tc>
          <w:tcPr>
            <w:tcW w:w="352" w:type="dxa"/>
            <w:tcMar/>
            <w:vAlign w:val="center"/>
          </w:tcPr>
          <w:p w:rsidRPr="00F40C3D" w:rsidR="005C42DB" w:rsidP="007B258C" w:rsidRDefault="005C42DB" w14:paraId="122955B7" w14:textId="77777777">
            <w:pPr>
              <w:jc w:val="center"/>
              <w:rPr>
                <w:rFonts w:cstheme="minorHAnsi"/>
                <w:bCs/>
                <w:sz w:val="18"/>
                <w:szCs w:val="18"/>
              </w:rPr>
            </w:pPr>
          </w:p>
        </w:tc>
        <w:tc>
          <w:tcPr>
            <w:tcW w:w="352" w:type="dxa"/>
            <w:shd w:val="clear" w:color="auto" w:fill="auto"/>
            <w:tcMar/>
            <w:vAlign w:val="center"/>
          </w:tcPr>
          <w:p w:rsidRPr="00F40C3D" w:rsidR="005C42DB" w:rsidP="007B258C" w:rsidRDefault="005C42DB" w14:paraId="56CA1291" w14:textId="77777777">
            <w:pPr>
              <w:jc w:val="center"/>
              <w:rPr>
                <w:rFonts w:cstheme="minorHAnsi"/>
                <w:bCs/>
                <w:sz w:val="18"/>
                <w:szCs w:val="18"/>
              </w:rPr>
            </w:pPr>
          </w:p>
        </w:tc>
      </w:tr>
      <w:tr w:rsidR="005C42DB" w:rsidTr="7E2D5B21" w14:paraId="45153630" w14:textId="77777777">
        <w:tc>
          <w:tcPr>
            <w:tcW w:w="9142" w:type="dxa"/>
            <w:gridSpan w:val="25"/>
            <w:shd w:val="clear" w:color="auto" w:fill="auto"/>
            <w:tcMar/>
          </w:tcPr>
          <w:p w:rsidRPr="00F40C3D" w:rsidR="005C42DB" w:rsidP="007B258C" w:rsidRDefault="005C42DB" w14:paraId="594B9EBA" w14:textId="77777777">
            <w:pPr>
              <w:jc w:val="center"/>
              <w:rPr>
                <w:rFonts w:cstheme="minorHAnsi"/>
                <w:bCs/>
                <w:sz w:val="18"/>
                <w:szCs w:val="18"/>
              </w:rPr>
            </w:pPr>
            <w:r>
              <w:rPr>
                <w:rFonts w:cstheme="minorHAnsi"/>
                <w:bCs/>
                <w:sz w:val="18"/>
                <w:szCs w:val="18"/>
              </w:rPr>
              <w:t>South area</w:t>
            </w:r>
          </w:p>
        </w:tc>
      </w:tr>
      <w:tr w:rsidR="005C42DB" w:rsidTr="7E2D5B21" w14:paraId="6500DA24" w14:textId="77777777">
        <w:tc>
          <w:tcPr>
            <w:tcW w:w="619" w:type="dxa"/>
            <w:tcMar/>
          </w:tcPr>
          <w:p w:rsidR="005C42DB" w:rsidP="007B258C" w:rsidRDefault="005C42DB" w14:paraId="59CCA980" w14:textId="77777777">
            <w:pPr>
              <w:rPr>
                <w:rFonts w:cstheme="minorHAnsi"/>
                <w:bCs/>
                <w:sz w:val="18"/>
                <w:szCs w:val="18"/>
              </w:rPr>
            </w:pPr>
            <w:r>
              <w:rPr>
                <w:rFonts w:cstheme="minorHAnsi"/>
                <w:bCs/>
                <w:sz w:val="18"/>
                <w:szCs w:val="18"/>
              </w:rPr>
              <w:t>CBLL</w:t>
            </w:r>
          </w:p>
          <w:p w:rsidR="005C42DB" w:rsidP="007B258C" w:rsidRDefault="005C42DB" w14:paraId="1B8F7A14" w14:textId="77777777">
            <w:pPr>
              <w:rPr>
                <w:rFonts w:cstheme="minorHAnsi"/>
                <w:bCs/>
                <w:sz w:val="18"/>
                <w:szCs w:val="18"/>
              </w:rPr>
            </w:pPr>
            <w:r>
              <w:rPr>
                <w:rFonts w:cstheme="minorHAnsi"/>
                <w:bCs/>
                <w:sz w:val="18"/>
                <w:szCs w:val="18"/>
              </w:rPr>
              <w:t>AOF</w:t>
            </w:r>
          </w:p>
        </w:tc>
        <w:tc>
          <w:tcPr>
            <w:tcW w:w="355" w:type="dxa"/>
            <w:shd w:val="clear" w:color="auto" w:fill="auto"/>
            <w:tcMar/>
          </w:tcPr>
          <w:p w:rsidRPr="00F40C3D" w:rsidR="005C42DB" w:rsidP="007B258C" w:rsidRDefault="005C42DB" w14:paraId="6A4B1E4A" w14:textId="77777777">
            <w:pPr>
              <w:jc w:val="center"/>
              <w:rPr>
                <w:rFonts w:cstheme="minorHAnsi"/>
                <w:bCs/>
                <w:sz w:val="18"/>
                <w:szCs w:val="18"/>
              </w:rPr>
            </w:pPr>
          </w:p>
        </w:tc>
        <w:tc>
          <w:tcPr>
            <w:tcW w:w="355" w:type="dxa"/>
            <w:shd w:val="clear" w:color="auto" w:fill="auto"/>
            <w:tcMar/>
          </w:tcPr>
          <w:p w:rsidRPr="00F40C3D" w:rsidR="005C42DB" w:rsidP="007B258C" w:rsidRDefault="005C42DB" w14:paraId="5ED5F298" w14:textId="77777777">
            <w:pPr>
              <w:jc w:val="center"/>
              <w:rPr>
                <w:rFonts w:cstheme="minorHAnsi"/>
                <w:bCs/>
                <w:sz w:val="18"/>
                <w:szCs w:val="18"/>
              </w:rPr>
            </w:pPr>
          </w:p>
        </w:tc>
        <w:tc>
          <w:tcPr>
            <w:tcW w:w="355" w:type="dxa"/>
            <w:shd w:val="clear" w:color="auto" w:fill="auto"/>
            <w:tcMar/>
          </w:tcPr>
          <w:p w:rsidRPr="00F40C3D" w:rsidR="005C42DB" w:rsidP="007B258C" w:rsidRDefault="005C42DB" w14:paraId="50C898C5" w14:textId="77777777">
            <w:pPr>
              <w:jc w:val="center"/>
              <w:rPr>
                <w:rFonts w:cstheme="minorHAnsi"/>
                <w:bCs/>
                <w:sz w:val="18"/>
                <w:szCs w:val="18"/>
              </w:rPr>
            </w:pPr>
          </w:p>
        </w:tc>
        <w:tc>
          <w:tcPr>
            <w:tcW w:w="355" w:type="dxa"/>
            <w:shd w:val="clear" w:color="auto" w:fill="auto"/>
            <w:tcMar/>
          </w:tcPr>
          <w:p w:rsidRPr="00F40C3D" w:rsidR="005C42DB" w:rsidP="007B258C" w:rsidRDefault="005C42DB" w14:paraId="3A999875" w14:textId="77777777">
            <w:pPr>
              <w:jc w:val="center"/>
              <w:rPr>
                <w:rFonts w:cstheme="minorHAnsi"/>
                <w:bCs/>
                <w:sz w:val="18"/>
                <w:szCs w:val="18"/>
              </w:rPr>
            </w:pPr>
          </w:p>
        </w:tc>
        <w:tc>
          <w:tcPr>
            <w:tcW w:w="355" w:type="dxa"/>
            <w:shd w:val="clear" w:color="auto" w:fill="auto"/>
            <w:tcMar/>
          </w:tcPr>
          <w:p w:rsidRPr="00F40C3D" w:rsidR="005C42DB" w:rsidP="007B258C" w:rsidRDefault="005C42DB" w14:paraId="317A80A5" w14:textId="77777777">
            <w:pPr>
              <w:jc w:val="center"/>
              <w:rPr>
                <w:rFonts w:cstheme="minorHAnsi"/>
                <w:bCs/>
                <w:sz w:val="18"/>
                <w:szCs w:val="18"/>
              </w:rPr>
            </w:pPr>
          </w:p>
        </w:tc>
        <w:tc>
          <w:tcPr>
            <w:tcW w:w="355" w:type="dxa"/>
            <w:shd w:val="clear" w:color="auto" w:fill="auto"/>
            <w:tcMar/>
          </w:tcPr>
          <w:p w:rsidRPr="00F40C3D" w:rsidR="005C42DB" w:rsidP="007B258C" w:rsidRDefault="005C42DB" w14:paraId="43A60000" w14:textId="77777777">
            <w:pPr>
              <w:jc w:val="center"/>
              <w:rPr>
                <w:rFonts w:cstheme="minorHAnsi"/>
                <w:bCs/>
                <w:sz w:val="18"/>
                <w:szCs w:val="18"/>
              </w:rPr>
            </w:pPr>
          </w:p>
        </w:tc>
        <w:tc>
          <w:tcPr>
            <w:tcW w:w="355" w:type="dxa"/>
            <w:shd w:val="clear" w:color="auto" w:fill="auto"/>
            <w:tcMar/>
          </w:tcPr>
          <w:p w:rsidRPr="00F40C3D" w:rsidR="005C42DB" w:rsidP="007B258C" w:rsidRDefault="005C42DB" w14:paraId="525AD378" w14:textId="77777777">
            <w:pPr>
              <w:jc w:val="center"/>
              <w:rPr>
                <w:rFonts w:cstheme="minorHAnsi"/>
                <w:bCs/>
                <w:sz w:val="18"/>
                <w:szCs w:val="18"/>
              </w:rPr>
            </w:pPr>
          </w:p>
        </w:tc>
        <w:tc>
          <w:tcPr>
            <w:tcW w:w="356" w:type="dxa"/>
            <w:shd w:val="clear" w:color="auto" w:fill="auto"/>
            <w:tcMar/>
          </w:tcPr>
          <w:p w:rsidRPr="00F40C3D" w:rsidR="005C42DB" w:rsidP="007B258C" w:rsidRDefault="005C42DB" w14:paraId="016F89C6" w14:textId="77777777">
            <w:pPr>
              <w:jc w:val="center"/>
              <w:rPr>
                <w:rFonts w:cstheme="minorHAnsi"/>
                <w:bCs/>
                <w:sz w:val="18"/>
                <w:szCs w:val="18"/>
              </w:rPr>
            </w:pPr>
          </w:p>
        </w:tc>
        <w:tc>
          <w:tcPr>
            <w:tcW w:w="355" w:type="dxa"/>
            <w:shd w:val="clear" w:color="auto" w:fill="auto"/>
            <w:tcMar/>
          </w:tcPr>
          <w:p w:rsidRPr="00F40C3D" w:rsidR="005C42DB" w:rsidP="007B258C" w:rsidRDefault="005C42DB" w14:paraId="2F0528FA" w14:textId="77777777">
            <w:pPr>
              <w:jc w:val="center"/>
              <w:rPr>
                <w:rFonts w:cstheme="minorHAnsi"/>
                <w:bCs/>
                <w:sz w:val="18"/>
                <w:szCs w:val="18"/>
              </w:rPr>
            </w:pPr>
          </w:p>
        </w:tc>
        <w:tc>
          <w:tcPr>
            <w:tcW w:w="355" w:type="dxa"/>
            <w:shd w:val="clear" w:color="auto" w:fill="auto"/>
            <w:tcMar/>
          </w:tcPr>
          <w:p w:rsidRPr="00F40C3D" w:rsidR="005C42DB" w:rsidP="007B258C" w:rsidRDefault="005C42DB" w14:paraId="7401D390"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051E315E" w14:textId="77777777">
            <w:pPr>
              <w:jc w:val="center"/>
              <w:rPr>
                <w:rFonts w:cstheme="minorHAnsi"/>
                <w:bCs/>
                <w:sz w:val="18"/>
                <w:szCs w:val="18"/>
              </w:rPr>
            </w:pPr>
          </w:p>
        </w:tc>
        <w:tc>
          <w:tcPr>
            <w:tcW w:w="355" w:type="dxa"/>
            <w:shd w:val="clear" w:color="auto" w:fill="auto"/>
            <w:tcMar/>
          </w:tcPr>
          <w:p w:rsidR="005C42DB" w:rsidP="007B258C" w:rsidRDefault="005C42DB" w14:paraId="72588A2F"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9BA1F44"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005C42DB" w:rsidP="007B258C" w:rsidRDefault="005C42DB" w14:paraId="044E46A7"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9F92B11" w14:textId="77777777">
            <w:pPr>
              <w:jc w:val="center"/>
              <w:rPr>
                <w:rFonts w:cstheme="minorHAnsi"/>
                <w:bCs/>
                <w:sz w:val="18"/>
                <w:szCs w:val="18"/>
              </w:rPr>
            </w:pPr>
            <w:r>
              <w:rPr>
                <w:rFonts w:cstheme="minorHAnsi"/>
                <w:bCs/>
                <w:sz w:val="18"/>
                <w:szCs w:val="18"/>
              </w:rPr>
              <w:t>D</w:t>
            </w:r>
          </w:p>
        </w:tc>
        <w:tc>
          <w:tcPr>
            <w:tcW w:w="356" w:type="dxa"/>
            <w:shd w:val="clear" w:color="auto" w:fill="auto"/>
            <w:tcMar/>
          </w:tcPr>
          <w:p w:rsidR="005C42DB" w:rsidP="007B258C" w:rsidRDefault="005C42DB" w14:paraId="76F60011"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005C42DB" w:rsidP="007B258C" w:rsidRDefault="005C42DB" w14:paraId="566D84A9" w14:textId="77777777">
            <w:pPr>
              <w:jc w:val="center"/>
              <w:rPr>
                <w:rFonts w:cstheme="minorHAnsi"/>
                <w:bCs/>
                <w:sz w:val="18"/>
                <w:szCs w:val="18"/>
              </w:rPr>
            </w:pPr>
          </w:p>
        </w:tc>
        <w:tc>
          <w:tcPr>
            <w:tcW w:w="355" w:type="dxa"/>
            <w:shd w:val="clear" w:color="auto" w:fill="auto"/>
            <w:tcMar/>
          </w:tcPr>
          <w:p w:rsidRPr="00F40C3D" w:rsidR="005C42DB" w:rsidP="007B258C" w:rsidRDefault="005C42DB" w14:paraId="4287243B" w14:textId="77777777">
            <w:pPr>
              <w:jc w:val="center"/>
              <w:rPr>
                <w:rFonts w:cstheme="minorHAnsi"/>
                <w:bCs/>
                <w:sz w:val="18"/>
                <w:szCs w:val="18"/>
              </w:rPr>
            </w:pPr>
          </w:p>
        </w:tc>
        <w:tc>
          <w:tcPr>
            <w:tcW w:w="355" w:type="dxa"/>
            <w:shd w:val="clear" w:color="auto" w:fill="auto"/>
            <w:tcMar/>
          </w:tcPr>
          <w:p w:rsidR="005C42DB" w:rsidP="007B258C" w:rsidRDefault="005C42DB" w14:paraId="5585C74B" w14:textId="77777777">
            <w:pPr>
              <w:jc w:val="center"/>
              <w:rPr>
                <w:rFonts w:cstheme="minorHAnsi"/>
                <w:bCs/>
                <w:sz w:val="18"/>
                <w:szCs w:val="18"/>
              </w:rPr>
            </w:pPr>
          </w:p>
        </w:tc>
        <w:tc>
          <w:tcPr>
            <w:tcW w:w="355" w:type="dxa"/>
            <w:shd w:val="clear" w:color="auto" w:fill="auto"/>
            <w:tcMar/>
          </w:tcPr>
          <w:p w:rsidR="005C42DB" w:rsidP="007B258C" w:rsidRDefault="005C42DB" w14:paraId="083B7C9D" w14:textId="77777777">
            <w:pPr>
              <w:jc w:val="center"/>
              <w:rPr>
                <w:rFonts w:cstheme="minorHAnsi"/>
                <w:bCs/>
                <w:sz w:val="18"/>
                <w:szCs w:val="18"/>
              </w:rPr>
            </w:pPr>
          </w:p>
        </w:tc>
        <w:tc>
          <w:tcPr>
            <w:tcW w:w="355" w:type="dxa"/>
            <w:shd w:val="clear" w:color="auto" w:fill="auto"/>
            <w:tcMar/>
          </w:tcPr>
          <w:p w:rsidR="005C42DB" w:rsidP="007B258C" w:rsidRDefault="005C42DB" w14:paraId="6D2849E1" w14:textId="77777777">
            <w:pPr>
              <w:jc w:val="center"/>
              <w:rPr>
                <w:rFonts w:cstheme="minorHAnsi"/>
                <w:bCs/>
                <w:sz w:val="18"/>
                <w:szCs w:val="18"/>
              </w:rPr>
            </w:pPr>
          </w:p>
        </w:tc>
        <w:tc>
          <w:tcPr>
            <w:tcW w:w="355" w:type="dxa"/>
            <w:shd w:val="clear" w:color="auto" w:fill="auto"/>
            <w:tcMar/>
          </w:tcPr>
          <w:p w:rsidRPr="00F40C3D" w:rsidR="005C42DB" w:rsidP="007B258C" w:rsidRDefault="005C42DB" w14:paraId="3DA73B71" w14:textId="77777777">
            <w:pPr>
              <w:jc w:val="center"/>
              <w:rPr>
                <w:rFonts w:cstheme="minorHAnsi"/>
                <w:bCs/>
                <w:sz w:val="18"/>
                <w:szCs w:val="18"/>
              </w:rPr>
            </w:pPr>
          </w:p>
        </w:tc>
        <w:tc>
          <w:tcPr>
            <w:tcW w:w="355" w:type="dxa"/>
            <w:shd w:val="clear" w:color="auto" w:fill="auto"/>
            <w:tcMar/>
          </w:tcPr>
          <w:p w:rsidRPr="00F40C3D" w:rsidR="005C42DB" w:rsidP="007B258C" w:rsidRDefault="005C42DB" w14:paraId="53A03DE2"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4572ED27" w14:textId="77777777">
            <w:pPr>
              <w:jc w:val="center"/>
              <w:rPr>
                <w:rFonts w:cstheme="minorHAnsi"/>
                <w:bCs/>
                <w:sz w:val="18"/>
                <w:szCs w:val="18"/>
              </w:rPr>
            </w:pPr>
          </w:p>
        </w:tc>
      </w:tr>
      <w:tr w:rsidR="005C42DB" w:rsidTr="7E2D5B21" w14:paraId="205B4DA4" w14:textId="77777777">
        <w:tc>
          <w:tcPr>
            <w:tcW w:w="619" w:type="dxa"/>
            <w:tcMar/>
          </w:tcPr>
          <w:p w:rsidRPr="003B2D04" w:rsidR="005C42DB" w:rsidP="007B258C" w:rsidRDefault="005C42DB" w14:paraId="6CBD8346" w14:textId="77777777">
            <w:pPr>
              <w:rPr>
                <w:rFonts w:cstheme="minorHAnsi"/>
                <w:bCs/>
                <w:sz w:val="18"/>
                <w:szCs w:val="18"/>
              </w:rPr>
            </w:pPr>
            <w:r>
              <w:rPr>
                <w:rFonts w:cstheme="minorHAnsi"/>
                <w:bCs/>
                <w:sz w:val="18"/>
                <w:szCs w:val="18"/>
              </w:rPr>
              <w:t>SPS1</w:t>
            </w:r>
          </w:p>
        </w:tc>
        <w:tc>
          <w:tcPr>
            <w:tcW w:w="355" w:type="dxa"/>
            <w:tcMar/>
          </w:tcPr>
          <w:p w:rsidRPr="00F40C3D" w:rsidR="005C42DB" w:rsidP="007B258C" w:rsidRDefault="005C42DB" w14:paraId="3D61F95C" w14:textId="77777777">
            <w:pPr>
              <w:jc w:val="center"/>
              <w:rPr>
                <w:rFonts w:cstheme="minorHAnsi"/>
                <w:bCs/>
                <w:sz w:val="18"/>
                <w:szCs w:val="18"/>
              </w:rPr>
            </w:pPr>
          </w:p>
        </w:tc>
        <w:tc>
          <w:tcPr>
            <w:tcW w:w="355" w:type="dxa"/>
            <w:tcMar/>
          </w:tcPr>
          <w:p w:rsidRPr="00F40C3D" w:rsidR="005C42DB" w:rsidP="007B258C" w:rsidRDefault="005C42DB" w14:paraId="72A80BAC" w14:textId="77777777">
            <w:pPr>
              <w:jc w:val="center"/>
              <w:rPr>
                <w:rFonts w:cstheme="minorHAnsi"/>
                <w:bCs/>
                <w:sz w:val="18"/>
                <w:szCs w:val="18"/>
              </w:rPr>
            </w:pPr>
          </w:p>
        </w:tc>
        <w:tc>
          <w:tcPr>
            <w:tcW w:w="355" w:type="dxa"/>
            <w:tcMar/>
          </w:tcPr>
          <w:p w:rsidRPr="00F40C3D" w:rsidR="005C42DB" w:rsidP="007B258C" w:rsidRDefault="005C42DB" w14:paraId="33D4A9BD" w14:textId="77777777">
            <w:pPr>
              <w:jc w:val="center"/>
              <w:rPr>
                <w:rFonts w:cstheme="minorHAnsi"/>
                <w:bCs/>
                <w:sz w:val="18"/>
                <w:szCs w:val="18"/>
              </w:rPr>
            </w:pPr>
          </w:p>
        </w:tc>
        <w:tc>
          <w:tcPr>
            <w:tcW w:w="355" w:type="dxa"/>
            <w:shd w:val="clear" w:color="auto" w:fill="auto"/>
            <w:tcMar/>
          </w:tcPr>
          <w:p w:rsidRPr="00F40C3D" w:rsidR="005C42DB" w:rsidP="007B258C" w:rsidRDefault="005C42DB" w14:paraId="00809300" w14:textId="77777777">
            <w:pPr>
              <w:jc w:val="center"/>
              <w:rPr>
                <w:rFonts w:cstheme="minorHAnsi"/>
                <w:bCs/>
                <w:sz w:val="18"/>
                <w:szCs w:val="18"/>
              </w:rPr>
            </w:pPr>
          </w:p>
        </w:tc>
        <w:tc>
          <w:tcPr>
            <w:tcW w:w="355" w:type="dxa"/>
            <w:shd w:val="clear" w:color="auto" w:fill="auto"/>
            <w:tcMar/>
          </w:tcPr>
          <w:p w:rsidRPr="00F40C3D" w:rsidR="005C42DB" w:rsidP="007B258C" w:rsidRDefault="005C42DB" w14:paraId="5F942A95" w14:textId="77777777">
            <w:pPr>
              <w:jc w:val="center"/>
              <w:rPr>
                <w:rFonts w:cstheme="minorHAnsi"/>
                <w:bCs/>
                <w:sz w:val="18"/>
                <w:szCs w:val="18"/>
              </w:rPr>
            </w:pPr>
          </w:p>
        </w:tc>
        <w:tc>
          <w:tcPr>
            <w:tcW w:w="355" w:type="dxa"/>
            <w:shd w:val="clear" w:color="auto" w:fill="auto"/>
            <w:tcMar/>
          </w:tcPr>
          <w:p w:rsidRPr="00F40C3D" w:rsidR="005C42DB" w:rsidP="007B258C" w:rsidRDefault="005C42DB" w14:paraId="52329030" w14:textId="77777777">
            <w:pPr>
              <w:jc w:val="center"/>
              <w:rPr>
                <w:rFonts w:cstheme="minorHAnsi"/>
                <w:bCs/>
                <w:sz w:val="18"/>
                <w:szCs w:val="18"/>
              </w:rPr>
            </w:pPr>
          </w:p>
        </w:tc>
        <w:tc>
          <w:tcPr>
            <w:tcW w:w="355" w:type="dxa"/>
            <w:shd w:val="clear" w:color="auto" w:fill="auto"/>
            <w:tcMar/>
          </w:tcPr>
          <w:p w:rsidRPr="00F40C3D" w:rsidR="005C42DB" w:rsidP="007B258C" w:rsidRDefault="005C42DB" w14:paraId="78D2629E" w14:textId="77777777">
            <w:pPr>
              <w:jc w:val="center"/>
              <w:rPr>
                <w:rFonts w:cstheme="minorHAnsi"/>
                <w:bCs/>
                <w:sz w:val="18"/>
                <w:szCs w:val="18"/>
              </w:rPr>
            </w:pPr>
          </w:p>
        </w:tc>
        <w:tc>
          <w:tcPr>
            <w:tcW w:w="356" w:type="dxa"/>
            <w:shd w:val="clear" w:color="auto" w:fill="auto"/>
            <w:tcMar/>
          </w:tcPr>
          <w:p w:rsidRPr="00F40C3D" w:rsidR="005C42DB" w:rsidP="007B258C" w:rsidRDefault="005C42DB" w14:paraId="3A1E37CB" w14:textId="77777777">
            <w:pPr>
              <w:jc w:val="center"/>
              <w:rPr>
                <w:rFonts w:cstheme="minorHAnsi"/>
                <w:bCs/>
                <w:sz w:val="18"/>
                <w:szCs w:val="18"/>
              </w:rPr>
            </w:pPr>
          </w:p>
        </w:tc>
        <w:tc>
          <w:tcPr>
            <w:tcW w:w="355" w:type="dxa"/>
            <w:shd w:val="clear" w:color="auto" w:fill="auto"/>
            <w:tcMar/>
          </w:tcPr>
          <w:p w:rsidRPr="00F40C3D" w:rsidR="005C42DB" w:rsidP="007B258C" w:rsidRDefault="005C42DB" w14:paraId="344F2BE8" w14:textId="77777777">
            <w:pPr>
              <w:jc w:val="center"/>
              <w:rPr>
                <w:rFonts w:cstheme="minorHAnsi"/>
                <w:bCs/>
                <w:sz w:val="18"/>
                <w:szCs w:val="18"/>
              </w:rPr>
            </w:pPr>
          </w:p>
        </w:tc>
        <w:tc>
          <w:tcPr>
            <w:tcW w:w="355" w:type="dxa"/>
            <w:shd w:val="clear" w:color="auto" w:fill="auto"/>
            <w:tcMar/>
          </w:tcPr>
          <w:p w:rsidRPr="00F40C3D" w:rsidR="005C42DB" w:rsidP="007B258C" w:rsidRDefault="005C42DB" w14:paraId="5C542FDB"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4BCD6D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7B8A369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05C3152"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6BDCC5C4"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F9BEC24"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BBECD35"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1D369EF" w14:textId="77777777">
            <w:pPr>
              <w:jc w:val="center"/>
              <w:rPr>
                <w:rFonts w:cstheme="minorHAnsi"/>
                <w:bCs/>
                <w:sz w:val="18"/>
                <w:szCs w:val="18"/>
              </w:rPr>
            </w:pPr>
          </w:p>
        </w:tc>
        <w:tc>
          <w:tcPr>
            <w:tcW w:w="355" w:type="dxa"/>
            <w:tcMar/>
          </w:tcPr>
          <w:p w:rsidRPr="00F40C3D" w:rsidR="005C42DB" w:rsidP="007B258C" w:rsidRDefault="005C42DB" w14:paraId="7693BD1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CC99E81" w14:textId="77777777">
            <w:pPr>
              <w:jc w:val="center"/>
              <w:rPr>
                <w:rFonts w:cstheme="minorHAnsi"/>
                <w:bCs/>
                <w:sz w:val="18"/>
                <w:szCs w:val="18"/>
              </w:rPr>
            </w:pPr>
            <w:r>
              <w:rPr>
                <w:rFonts w:cstheme="minorHAnsi"/>
                <w:bCs/>
                <w:sz w:val="18"/>
                <w:szCs w:val="18"/>
              </w:rPr>
              <w:t>F</w:t>
            </w:r>
          </w:p>
        </w:tc>
        <w:tc>
          <w:tcPr>
            <w:tcW w:w="355" w:type="dxa"/>
            <w:shd w:val="clear" w:color="auto" w:fill="FFC000" w:themeFill="accent4"/>
            <w:tcMar/>
          </w:tcPr>
          <w:p w:rsidRPr="00F40C3D" w:rsidR="005C42DB" w:rsidP="007B258C" w:rsidRDefault="005C42DB" w14:paraId="7DD2869D" w14:textId="77777777">
            <w:pPr>
              <w:jc w:val="center"/>
              <w:rPr>
                <w:rFonts w:cstheme="minorHAnsi"/>
                <w:bCs/>
                <w:sz w:val="18"/>
                <w:szCs w:val="18"/>
              </w:rPr>
            </w:pPr>
            <w:r>
              <w:rPr>
                <w:rFonts w:cstheme="minorHAnsi"/>
                <w:bCs/>
                <w:sz w:val="18"/>
                <w:szCs w:val="18"/>
              </w:rPr>
              <w:t>K</w:t>
            </w:r>
          </w:p>
        </w:tc>
        <w:tc>
          <w:tcPr>
            <w:tcW w:w="355" w:type="dxa"/>
            <w:shd w:val="clear" w:color="auto" w:fill="FFC000" w:themeFill="accent4"/>
            <w:tcMar/>
          </w:tcPr>
          <w:p w:rsidRPr="00F40C3D" w:rsidR="005C42DB" w:rsidP="7E2D5B21" w:rsidRDefault="005C42DB" w14:paraId="10832761" w14:textId="028AA1B7">
            <w:pPr>
              <w:jc w:val="center"/>
              <w:rPr>
                <w:rFonts w:cs="Calibri" w:cstheme="minorAscii"/>
                <w:sz w:val="18"/>
                <w:szCs w:val="18"/>
              </w:rPr>
            </w:pPr>
            <w:r w:rsidRPr="7E2D5B21" w:rsidR="1D16D747">
              <w:rPr>
                <w:rFonts w:cs="Calibri" w:cstheme="minorAscii"/>
                <w:sz w:val="18"/>
                <w:szCs w:val="18"/>
              </w:rPr>
              <w:t>N</w:t>
            </w:r>
          </w:p>
        </w:tc>
        <w:tc>
          <w:tcPr>
            <w:tcW w:w="355" w:type="dxa"/>
            <w:tcMar/>
          </w:tcPr>
          <w:p w:rsidRPr="00F40C3D" w:rsidR="005C42DB" w:rsidP="007B258C" w:rsidRDefault="005C42DB" w14:paraId="128A6EE9" w14:textId="77777777">
            <w:pPr>
              <w:jc w:val="center"/>
              <w:rPr>
                <w:rFonts w:cstheme="minorHAnsi"/>
                <w:bCs/>
                <w:sz w:val="18"/>
                <w:szCs w:val="18"/>
              </w:rPr>
            </w:pPr>
          </w:p>
        </w:tc>
        <w:tc>
          <w:tcPr>
            <w:tcW w:w="355" w:type="dxa"/>
            <w:tcMar/>
          </w:tcPr>
          <w:p w:rsidRPr="00F40C3D" w:rsidR="005C42DB" w:rsidP="007B258C" w:rsidRDefault="005C42DB" w14:paraId="63CD9CBC"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6202CC0F" w14:textId="77777777">
            <w:pPr>
              <w:jc w:val="center"/>
              <w:rPr>
                <w:rFonts w:cstheme="minorHAnsi"/>
                <w:bCs/>
                <w:sz w:val="18"/>
                <w:szCs w:val="18"/>
              </w:rPr>
            </w:pPr>
          </w:p>
        </w:tc>
      </w:tr>
      <w:tr w:rsidR="005C42DB" w:rsidTr="7E2D5B21" w14:paraId="614B7F3F" w14:textId="77777777">
        <w:tc>
          <w:tcPr>
            <w:tcW w:w="619" w:type="dxa"/>
            <w:tcMar/>
          </w:tcPr>
          <w:p w:rsidRPr="003B2D04" w:rsidR="005C42DB" w:rsidP="007B258C" w:rsidRDefault="005C42DB" w14:paraId="69BE5F86" w14:textId="77777777">
            <w:pPr>
              <w:rPr>
                <w:rFonts w:cstheme="minorHAnsi"/>
                <w:bCs/>
                <w:sz w:val="18"/>
                <w:szCs w:val="18"/>
              </w:rPr>
            </w:pPr>
            <w:r w:rsidRPr="00A435B1">
              <w:rPr>
                <w:rFonts w:cstheme="minorHAnsi"/>
                <w:bCs/>
                <w:sz w:val="18"/>
                <w:szCs w:val="18"/>
              </w:rPr>
              <w:t>SPS</w:t>
            </w:r>
            <w:r>
              <w:rPr>
                <w:rFonts w:cstheme="minorHAnsi"/>
                <w:bCs/>
                <w:sz w:val="18"/>
                <w:szCs w:val="18"/>
              </w:rPr>
              <w:t>2</w:t>
            </w:r>
          </w:p>
        </w:tc>
        <w:tc>
          <w:tcPr>
            <w:tcW w:w="355" w:type="dxa"/>
            <w:shd w:val="clear" w:color="auto" w:fill="FF0000"/>
            <w:tcMar/>
          </w:tcPr>
          <w:p w:rsidRPr="00F40C3D" w:rsidR="005C42DB" w:rsidP="007B258C" w:rsidRDefault="005C42DB" w14:paraId="47637471"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20F5633" w:rsidRDefault="005C42DB" w14:paraId="4D76E7F2" w14:textId="295BF83A">
            <w:pPr>
              <w:jc w:val="center"/>
              <w:rPr>
                <w:rFonts w:cs="Calibri" w:cstheme="minorAscii"/>
                <w:sz w:val="18"/>
                <w:szCs w:val="18"/>
              </w:rPr>
            </w:pPr>
            <w:r w:rsidRPr="020F5633" w:rsidR="033A59F2">
              <w:rPr>
                <w:rFonts w:cs="Calibri" w:cstheme="minorAscii"/>
                <w:sz w:val="18"/>
                <w:szCs w:val="18"/>
              </w:rPr>
              <w:t>P</w:t>
            </w:r>
          </w:p>
        </w:tc>
        <w:tc>
          <w:tcPr>
            <w:tcW w:w="355" w:type="dxa"/>
            <w:tcMar/>
          </w:tcPr>
          <w:p w:rsidRPr="00F40C3D" w:rsidR="005C42DB" w:rsidP="007B258C" w:rsidRDefault="005C42DB" w14:paraId="65AD0109" w14:textId="77777777">
            <w:pPr>
              <w:jc w:val="center"/>
              <w:rPr>
                <w:rFonts w:cstheme="minorHAnsi"/>
                <w:bCs/>
                <w:sz w:val="18"/>
                <w:szCs w:val="18"/>
              </w:rPr>
            </w:pPr>
          </w:p>
        </w:tc>
        <w:tc>
          <w:tcPr>
            <w:tcW w:w="355" w:type="dxa"/>
            <w:shd w:val="clear" w:color="auto" w:fill="auto"/>
            <w:tcMar/>
          </w:tcPr>
          <w:p w:rsidRPr="00F40C3D" w:rsidR="005C42DB" w:rsidP="007B258C" w:rsidRDefault="005C42DB" w14:paraId="390D931B" w14:textId="77777777">
            <w:pPr>
              <w:jc w:val="center"/>
              <w:rPr>
                <w:rFonts w:cstheme="minorHAnsi"/>
                <w:bCs/>
                <w:sz w:val="18"/>
                <w:szCs w:val="18"/>
              </w:rPr>
            </w:pPr>
          </w:p>
        </w:tc>
        <w:tc>
          <w:tcPr>
            <w:tcW w:w="355" w:type="dxa"/>
            <w:shd w:val="clear" w:color="auto" w:fill="auto"/>
            <w:tcMar/>
          </w:tcPr>
          <w:p w:rsidRPr="00F40C3D" w:rsidR="005C42DB" w:rsidP="007B258C" w:rsidRDefault="005C42DB" w14:paraId="58D14EAB" w14:textId="77777777">
            <w:pPr>
              <w:jc w:val="center"/>
              <w:rPr>
                <w:rFonts w:cstheme="minorHAnsi"/>
                <w:bCs/>
                <w:sz w:val="18"/>
                <w:szCs w:val="18"/>
              </w:rPr>
            </w:pPr>
          </w:p>
        </w:tc>
        <w:tc>
          <w:tcPr>
            <w:tcW w:w="355" w:type="dxa"/>
            <w:shd w:val="clear" w:color="auto" w:fill="auto"/>
            <w:tcMar/>
          </w:tcPr>
          <w:p w:rsidRPr="00F40C3D" w:rsidR="005C42DB" w:rsidP="007B258C" w:rsidRDefault="005C42DB" w14:paraId="70C3EA7B" w14:textId="77777777">
            <w:pPr>
              <w:jc w:val="center"/>
              <w:rPr>
                <w:rFonts w:cstheme="minorHAnsi"/>
                <w:bCs/>
                <w:sz w:val="18"/>
                <w:szCs w:val="18"/>
              </w:rPr>
            </w:pPr>
          </w:p>
        </w:tc>
        <w:tc>
          <w:tcPr>
            <w:tcW w:w="355" w:type="dxa"/>
            <w:shd w:val="clear" w:color="auto" w:fill="auto"/>
            <w:tcMar/>
          </w:tcPr>
          <w:p w:rsidRPr="00F40C3D" w:rsidR="005C42DB" w:rsidP="007B258C" w:rsidRDefault="005C42DB" w14:paraId="27077442" w14:textId="77777777">
            <w:pPr>
              <w:jc w:val="center"/>
              <w:rPr>
                <w:rFonts w:cstheme="minorHAnsi"/>
                <w:bCs/>
                <w:sz w:val="18"/>
                <w:szCs w:val="18"/>
              </w:rPr>
            </w:pPr>
          </w:p>
        </w:tc>
        <w:tc>
          <w:tcPr>
            <w:tcW w:w="356" w:type="dxa"/>
            <w:shd w:val="clear" w:color="auto" w:fill="auto"/>
            <w:tcMar/>
          </w:tcPr>
          <w:p w:rsidRPr="00F40C3D" w:rsidR="005C42DB" w:rsidP="007B258C" w:rsidRDefault="005C42DB" w14:paraId="6403E051" w14:textId="77777777">
            <w:pPr>
              <w:jc w:val="center"/>
              <w:rPr>
                <w:rFonts w:cstheme="minorHAnsi"/>
                <w:bCs/>
                <w:sz w:val="18"/>
                <w:szCs w:val="18"/>
              </w:rPr>
            </w:pPr>
          </w:p>
        </w:tc>
        <w:tc>
          <w:tcPr>
            <w:tcW w:w="355" w:type="dxa"/>
            <w:shd w:val="clear" w:color="auto" w:fill="auto"/>
            <w:tcMar/>
          </w:tcPr>
          <w:p w:rsidRPr="00F40C3D" w:rsidR="005C42DB" w:rsidP="007B258C" w:rsidRDefault="005C42DB" w14:paraId="03C16330" w14:textId="77777777">
            <w:pPr>
              <w:jc w:val="center"/>
              <w:rPr>
                <w:rFonts w:cstheme="minorHAnsi"/>
                <w:bCs/>
                <w:sz w:val="18"/>
                <w:szCs w:val="18"/>
              </w:rPr>
            </w:pPr>
            <w:r>
              <w:rPr>
                <w:rFonts w:cstheme="minorHAnsi"/>
                <w:bCs/>
                <w:sz w:val="18"/>
                <w:szCs w:val="18"/>
              </w:rPr>
              <w:t>M</w:t>
            </w:r>
          </w:p>
        </w:tc>
        <w:tc>
          <w:tcPr>
            <w:tcW w:w="355" w:type="dxa"/>
            <w:shd w:val="clear" w:color="auto" w:fill="auto"/>
            <w:tcMar/>
          </w:tcPr>
          <w:p w:rsidRPr="00F40C3D" w:rsidR="005C42DB" w:rsidP="007B258C" w:rsidRDefault="005C42DB" w14:paraId="2D06E129"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7BF8A8A0" w14:textId="77777777">
            <w:pPr>
              <w:jc w:val="center"/>
              <w:rPr>
                <w:rFonts w:cstheme="minorHAnsi"/>
                <w:bCs/>
                <w:sz w:val="18"/>
                <w:szCs w:val="18"/>
              </w:rPr>
            </w:pPr>
          </w:p>
        </w:tc>
        <w:tc>
          <w:tcPr>
            <w:tcW w:w="355" w:type="dxa"/>
            <w:shd w:val="clear" w:color="auto" w:fill="auto"/>
            <w:tcMar/>
          </w:tcPr>
          <w:p w:rsidRPr="00F40C3D" w:rsidR="005C42DB" w:rsidP="007B258C" w:rsidRDefault="005C42DB" w14:paraId="0D69EDF3"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33DA4571"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57A6C27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337E19FB"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07B77D1E"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25478D97"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450F9B58"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02C74F5F" w14:textId="77777777">
            <w:pPr>
              <w:jc w:val="center"/>
              <w:rPr>
                <w:rFonts w:cstheme="minorHAnsi"/>
                <w:bCs/>
                <w:sz w:val="18"/>
                <w:szCs w:val="18"/>
              </w:rPr>
            </w:pPr>
          </w:p>
        </w:tc>
        <w:tc>
          <w:tcPr>
            <w:tcW w:w="355" w:type="dxa"/>
            <w:tcMar/>
          </w:tcPr>
          <w:p w:rsidRPr="00F40C3D" w:rsidR="005C42DB" w:rsidP="007B258C" w:rsidRDefault="005C42DB" w14:paraId="333C9F2B" w14:textId="77777777">
            <w:pPr>
              <w:jc w:val="center"/>
              <w:rPr>
                <w:rFonts w:cstheme="minorHAnsi"/>
                <w:bCs/>
                <w:sz w:val="18"/>
                <w:szCs w:val="18"/>
              </w:rPr>
            </w:pPr>
          </w:p>
        </w:tc>
        <w:tc>
          <w:tcPr>
            <w:tcW w:w="355" w:type="dxa"/>
            <w:tcMar/>
          </w:tcPr>
          <w:p w:rsidRPr="00F40C3D" w:rsidR="005C42DB" w:rsidP="007B258C" w:rsidRDefault="005C42DB" w14:paraId="37B2FC2E" w14:textId="77777777">
            <w:pPr>
              <w:jc w:val="center"/>
              <w:rPr>
                <w:rFonts w:cstheme="minorHAnsi"/>
                <w:bCs/>
                <w:sz w:val="18"/>
                <w:szCs w:val="18"/>
              </w:rPr>
            </w:pPr>
          </w:p>
        </w:tc>
        <w:tc>
          <w:tcPr>
            <w:tcW w:w="355" w:type="dxa"/>
            <w:tcMar/>
          </w:tcPr>
          <w:p w:rsidRPr="00F40C3D" w:rsidR="005C42DB" w:rsidP="007B258C" w:rsidRDefault="005C42DB" w14:paraId="68814D18" w14:textId="77777777">
            <w:pPr>
              <w:jc w:val="center"/>
              <w:rPr>
                <w:rFonts w:cstheme="minorHAnsi"/>
                <w:bCs/>
                <w:sz w:val="18"/>
                <w:szCs w:val="18"/>
              </w:rPr>
            </w:pPr>
          </w:p>
        </w:tc>
        <w:tc>
          <w:tcPr>
            <w:tcW w:w="355" w:type="dxa"/>
            <w:tcMar/>
          </w:tcPr>
          <w:p w:rsidRPr="00F40C3D" w:rsidR="005C42DB" w:rsidP="007B258C" w:rsidRDefault="005C42DB" w14:paraId="4377907F" w14:textId="77777777">
            <w:pPr>
              <w:jc w:val="center"/>
              <w:rPr>
                <w:rFonts w:cstheme="minorHAnsi"/>
                <w:bCs/>
                <w:sz w:val="18"/>
                <w:szCs w:val="18"/>
              </w:rPr>
            </w:pPr>
          </w:p>
        </w:tc>
        <w:tc>
          <w:tcPr>
            <w:tcW w:w="356" w:type="dxa"/>
            <w:shd w:val="clear" w:color="auto" w:fill="auto"/>
            <w:tcMar/>
          </w:tcPr>
          <w:p w:rsidRPr="00F40C3D" w:rsidR="005C42DB" w:rsidP="007B258C" w:rsidRDefault="005C42DB" w14:paraId="5CEF3EDD" w14:textId="77777777">
            <w:pPr>
              <w:jc w:val="center"/>
              <w:rPr>
                <w:rFonts w:cstheme="minorHAnsi"/>
                <w:bCs/>
                <w:sz w:val="18"/>
                <w:szCs w:val="18"/>
              </w:rPr>
            </w:pPr>
          </w:p>
        </w:tc>
      </w:tr>
      <w:tr w:rsidR="005C42DB" w:rsidTr="7E2D5B21" w14:paraId="1A29CFB2" w14:textId="77777777">
        <w:tc>
          <w:tcPr>
            <w:tcW w:w="619" w:type="dxa"/>
            <w:tcMar/>
          </w:tcPr>
          <w:p w:rsidRPr="003B2D04" w:rsidR="005C42DB" w:rsidP="007B258C" w:rsidRDefault="005C42DB" w14:paraId="285D815C" w14:textId="77777777">
            <w:pPr>
              <w:rPr>
                <w:rFonts w:cstheme="minorHAnsi"/>
                <w:bCs/>
                <w:sz w:val="18"/>
                <w:szCs w:val="18"/>
              </w:rPr>
            </w:pPr>
            <w:r w:rsidRPr="00A435B1">
              <w:rPr>
                <w:rFonts w:cstheme="minorHAnsi"/>
                <w:bCs/>
                <w:sz w:val="18"/>
                <w:szCs w:val="18"/>
              </w:rPr>
              <w:t>SPS</w:t>
            </w:r>
            <w:r>
              <w:rPr>
                <w:rFonts w:cstheme="minorHAnsi"/>
                <w:bCs/>
                <w:sz w:val="18"/>
                <w:szCs w:val="18"/>
              </w:rPr>
              <w:t>3</w:t>
            </w:r>
          </w:p>
        </w:tc>
        <w:tc>
          <w:tcPr>
            <w:tcW w:w="355" w:type="dxa"/>
            <w:shd w:val="clear" w:color="auto" w:fill="FF0000"/>
            <w:tcMar/>
          </w:tcPr>
          <w:p w:rsidRPr="00F40C3D" w:rsidR="005C42DB" w:rsidP="007B258C" w:rsidRDefault="005C42DB" w14:paraId="2638685C"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20F5633" w:rsidRDefault="005C42DB" w14:paraId="5D086544" w14:textId="1FE7B624">
            <w:pPr>
              <w:jc w:val="center"/>
              <w:rPr>
                <w:rFonts w:cs="Calibri" w:cstheme="minorAscii"/>
                <w:sz w:val="18"/>
                <w:szCs w:val="18"/>
              </w:rPr>
            </w:pPr>
            <w:r w:rsidRPr="020F5633" w:rsidR="55DB5C57">
              <w:rPr>
                <w:rFonts w:cs="Calibri" w:cstheme="minorAscii"/>
                <w:sz w:val="18"/>
                <w:szCs w:val="18"/>
              </w:rPr>
              <w:t>P</w:t>
            </w:r>
          </w:p>
        </w:tc>
        <w:tc>
          <w:tcPr>
            <w:tcW w:w="355" w:type="dxa"/>
            <w:tcMar/>
          </w:tcPr>
          <w:p w:rsidRPr="00F40C3D" w:rsidR="005C42DB" w:rsidP="007B258C" w:rsidRDefault="005C42DB" w14:paraId="2621C55C" w14:textId="77777777">
            <w:pPr>
              <w:jc w:val="center"/>
              <w:rPr>
                <w:rFonts w:cstheme="minorHAnsi"/>
                <w:bCs/>
                <w:sz w:val="18"/>
                <w:szCs w:val="18"/>
              </w:rPr>
            </w:pPr>
          </w:p>
        </w:tc>
        <w:tc>
          <w:tcPr>
            <w:tcW w:w="355" w:type="dxa"/>
            <w:shd w:val="clear" w:color="auto" w:fill="auto"/>
            <w:tcMar/>
          </w:tcPr>
          <w:p w:rsidRPr="00F40C3D" w:rsidR="005C42DB" w:rsidP="007B258C" w:rsidRDefault="005C42DB" w14:paraId="789D2439" w14:textId="77777777">
            <w:pPr>
              <w:jc w:val="center"/>
              <w:rPr>
                <w:rFonts w:cstheme="minorHAnsi"/>
                <w:bCs/>
                <w:sz w:val="18"/>
                <w:szCs w:val="18"/>
              </w:rPr>
            </w:pPr>
          </w:p>
        </w:tc>
        <w:tc>
          <w:tcPr>
            <w:tcW w:w="355" w:type="dxa"/>
            <w:shd w:val="clear" w:color="auto" w:fill="auto"/>
            <w:tcMar/>
          </w:tcPr>
          <w:p w:rsidRPr="00F40C3D" w:rsidR="005C42DB" w:rsidP="007B258C" w:rsidRDefault="005C42DB" w14:paraId="3F839BB0" w14:textId="77777777">
            <w:pPr>
              <w:jc w:val="center"/>
              <w:rPr>
                <w:rFonts w:cstheme="minorHAnsi"/>
                <w:bCs/>
                <w:sz w:val="18"/>
                <w:szCs w:val="18"/>
              </w:rPr>
            </w:pPr>
          </w:p>
        </w:tc>
        <w:tc>
          <w:tcPr>
            <w:tcW w:w="355" w:type="dxa"/>
            <w:shd w:val="clear" w:color="auto" w:fill="auto"/>
            <w:tcMar/>
          </w:tcPr>
          <w:p w:rsidRPr="00F40C3D" w:rsidR="005C42DB" w:rsidP="007B258C" w:rsidRDefault="005C42DB" w14:paraId="36F887E1" w14:textId="77777777">
            <w:pPr>
              <w:jc w:val="center"/>
              <w:rPr>
                <w:rFonts w:cstheme="minorHAnsi"/>
                <w:bCs/>
                <w:sz w:val="18"/>
                <w:szCs w:val="18"/>
              </w:rPr>
            </w:pPr>
          </w:p>
        </w:tc>
        <w:tc>
          <w:tcPr>
            <w:tcW w:w="355" w:type="dxa"/>
            <w:shd w:val="clear" w:color="auto" w:fill="auto"/>
            <w:tcMar/>
          </w:tcPr>
          <w:p w:rsidRPr="00F40C3D" w:rsidR="005C42DB" w:rsidP="007B258C" w:rsidRDefault="005C42DB" w14:paraId="77818D83" w14:textId="77777777">
            <w:pPr>
              <w:jc w:val="center"/>
              <w:rPr>
                <w:rFonts w:cstheme="minorHAnsi"/>
                <w:bCs/>
                <w:sz w:val="18"/>
                <w:szCs w:val="18"/>
              </w:rPr>
            </w:pPr>
          </w:p>
        </w:tc>
        <w:tc>
          <w:tcPr>
            <w:tcW w:w="356" w:type="dxa"/>
            <w:shd w:val="clear" w:color="auto" w:fill="auto"/>
            <w:tcMar/>
          </w:tcPr>
          <w:p w:rsidRPr="00F40C3D" w:rsidR="005C42DB" w:rsidP="007B258C" w:rsidRDefault="005C42DB" w14:paraId="401EE56F" w14:textId="77777777">
            <w:pPr>
              <w:jc w:val="center"/>
              <w:rPr>
                <w:rFonts w:cstheme="minorHAnsi"/>
                <w:bCs/>
                <w:sz w:val="18"/>
                <w:szCs w:val="18"/>
              </w:rPr>
            </w:pPr>
          </w:p>
        </w:tc>
        <w:tc>
          <w:tcPr>
            <w:tcW w:w="355" w:type="dxa"/>
            <w:shd w:val="clear" w:color="auto" w:fill="auto"/>
            <w:tcMar/>
          </w:tcPr>
          <w:p w:rsidRPr="00F40C3D" w:rsidR="005C42DB" w:rsidP="007B258C" w:rsidRDefault="005C42DB" w14:paraId="7C549D20" w14:textId="77777777">
            <w:pPr>
              <w:jc w:val="center"/>
              <w:rPr>
                <w:rFonts w:cstheme="minorHAnsi"/>
                <w:bCs/>
                <w:sz w:val="18"/>
                <w:szCs w:val="18"/>
              </w:rPr>
            </w:pPr>
          </w:p>
        </w:tc>
        <w:tc>
          <w:tcPr>
            <w:tcW w:w="355" w:type="dxa"/>
            <w:shd w:val="clear" w:color="auto" w:fill="auto"/>
            <w:tcMar/>
          </w:tcPr>
          <w:p w:rsidRPr="00F40C3D" w:rsidR="005C42DB" w:rsidP="007B258C" w:rsidRDefault="005C42DB" w14:paraId="551CD19B" w14:textId="77777777">
            <w:pPr>
              <w:jc w:val="center"/>
              <w:rPr>
                <w:rFonts w:cstheme="minorHAnsi"/>
                <w:bCs/>
                <w:sz w:val="18"/>
                <w:szCs w:val="18"/>
              </w:rPr>
            </w:pPr>
            <w:r>
              <w:rPr>
                <w:rFonts w:cstheme="minorHAnsi"/>
                <w:bCs/>
                <w:sz w:val="18"/>
                <w:szCs w:val="18"/>
              </w:rPr>
              <w:t>I C</w:t>
            </w:r>
          </w:p>
        </w:tc>
        <w:tc>
          <w:tcPr>
            <w:tcW w:w="355" w:type="dxa"/>
            <w:shd w:val="clear" w:color="auto" w:fill="auto"/>
            <w:tcMar/>
          </w:tcPr>
          <w:p w:rsidRPr="00F40C3D" w:rsidR="005C42DB" w:rsidP="007B258C" w:rsidRDefault="005C42DB" w14:paraId="4DA2003F" w14:textId="77777777">
            <w:pPr>
              <w:jc w:val="center"/>
              <w:rPr>
                <w:rFonts w:cstheme="minorHAnsi"/>
                <w:bCs/>
                <w:sz w:val="18"/>
                <w:szCs w:val="18"/>
              </w:rPr>
            </w:pPr>
          </w:p>
        </w:tc>
        <w:tc>
          <w:tcPr>
            <w:tcW w:w="355" w:type="dxa"/>
            <w:shd w:val="clear" w:color="auto" w:fill="auto"/>
            <w:tcMar/>
          </w:tcPr>
          <w:p w:rsidRPr="00F40C3D" w:rsidR="005C42DB" w:rsidP="007B258C" w:rsidRDefault="005C42DB" w14:paraId="5AF06207"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52ED8B05"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7DFB2EE8"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2843704C"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3E37CA62"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7D5BE2F8"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491F4E56"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510D1807" w14:textId="77777777">
            <w:pPr>
              <w:jc w:val="center"/>
              <w:rPr>
                <w:rFonts w:cstheme="minorHAnsi"/>
                <w:bCs/>
                <w:sz w:val="18"/>
                <w:szCs w:val="18"/>
              </w:rPr>
            </w:pPr>
            <w:r>
              <w:rPr>
                <w:rFonts w:cstheme="minorHAnsi"/>
                <w:bCs/>
                <w:sz w:val="18"/>
                <w:szCs w:val="18"/>
              </w:rPr>
              <w:t>F</w:t>
            </w:r>
          </w:p>
        </w:tc>
        <w:tc>
          <w:tcPr>
            <w:tcW w:w="355" w:type="dxa"/>
            <w:tcMar/>
          </w:tcPr>
          <w:p w:rsidRPr="00F40C3D" w:rsidR="005C42DB" w:rsidP="007B258C" w:rsidRDefault="005C42DB" w14:paraId="7E5F95C3" w14:textId="77777777">
            <w:pPr>
              <w:jc w:val="center"/>
              <w:rPr>
                <w:rFonts w:cstheme="minorHAnsi"/>
                <w:bCs/>
                <w:sz w:val="18"/>
                <w:szCs w:val="18"/>
              </w:rPr>
            </w:pPr>
          </w:p>
        </w:tc>
        <w:tc>
          <w:tcPr>
            <w:tcW w:w="355" w:type="dxa"/>
            <w:tcMar/>
          </w:tcPr>
          <w:p w:rsidRPr="00F40C3D" w:rsidR="005C42DB" w:rsidP="007B258C" w:rsidRDefault="005C42DB" w14:paraId="34015626" w14:textId="77777777">
            <w:pPr>
              <w:jc w:val="center"/>
              <w:rPr>
                <w:rFonts w:cstheme="minorHAnsi"/>
                <w:bCs/>
                <w:sz w:val="18"/>
                <w:szCs w:val="18"/>
              </w:rPr>
            </w:pPr>
          </w:p>
        </w:tc>
        <w:tc>
          <w:tcPr>
            <w:tcW w:w="355" w:type="dxa"/>
            <w:tcMar/>
          </w:tcPr>
          <w:p w:rsidRPr="00F40C3D" w:rsidR="005C42DB" w:rsidP="007B258C" w:rsidRDefault="005C42DB" w14:paraId="3252B078" w14:textId="77777777">
            <w:pPr>
              <w:jc w:val="center"/>
              <w:rPr>
                <w:rFonts w:cstheme="minorHAnsi"/>
                <w:bCs/>
                <w:sz w:val="18"/>
                <w:szCs w:val="18"/>
              </w:rPr>
            </w:pPr>
          </w:p>
        </w:tc>
        <w:tc>
          <w:tcPr>
            <w:tcW w:w="355" w:type="dxa"/>
            <w:tcMar/>
          </w:tcPr>
          <w:p w:rsidRPr="00F40C3D" w:rsidR="005C42DB" w:rsidP="007B258C" w:rsidRDefault="005C42DB" w14:paraId="2948BC12" w14:textId="77777777">
            <w:pPr>
              <w:jc w:val="center"/>
              <w:rPr>
                <w:rFonts w:cstheme="minorHAnsi"/>
                <w:bCs/>
                <w:sz w:val="18"/>
                <w:szCs w:val="18"/>
              </w:rPr>
            </w:pPr>
          </w:p>
        </w:tc>
        <w:tc>
          <w:tcPr>
            <w:tcW w:w="356" w:type="dxa"/>
            <w:shd w:val="clear" w:color="auto" w:fill="auto"/>
            <w:tcMar/>
          </w:tcPr>
          <w:p w:rsidRPr="00F40C3D" w:rsidR="005C42DB" w:rsidP="007B258C" w:rsidRDefault="005C42DB" w14:paraId="6663B529" w14:textId="77777777">
            <w:pPr>
              <w:jc w:val="center"/>
              <w:rPr>
                <w:rFonts w:cstheme="minorHAnsi"/>
                <w:bCs/>
                <w:sz w:val="18"/>
                <w:szCs w:val="18"/>
              </w:rPr>
            </w:pPr>
          </w:p>
        </w:tc>
      </w:tr>
      <w:tr w:rsidR="005C42DB" w:rsidTr="7E2D5B21" w14:paraId="2627A3F6" w14:textId="77777777">
        <w:tc>
          <w:tcPr>
            <w:tcW w:w="619" w:type="dxa"/>
            <w:tcMar/>
          </w:tcPr>
          <w:p w:rsidRPr="003B2D04" w:rsidR="005C42DB" w:rsidP="007B258C" w:rsidRDefault="005C42DB" w14:paraId="5111A56C" w14:textId="77777777">
            <w:pPr>
              <w:rPr>
                <w:rFonts w:cstheme="minorHAnsi"/>
                <w:bCs/>
                <w:sz w:val="18"/>
                <w:szCs w:val="18"/>
              </w:rPr>
            </w:pPr>
            <w:r w:rsidRPr="00A435B1">
              <w:rPr>
                <w:rFonts w:cstheme="minorHAnsi"/>
                <w:bCs/>
                <w:sz w:val="18"/>
                <w:szCs w:val="18"/>
              </w:rPr>
              <w:t>SPS</w:t>
            </w:r>
            <w:r>
              <w:rPr>
                <w:rFonts w:cstheme="minorHAnsi"/>
                <w:bCs/>
                <w:sz w:val="18"/>
                <w:szCs w:val="18"/>
              </w:rPr>
              <w:t>4</w:t>
            </w:r>
          </w:p>
        </w:tc>
        <w:tc>
          <w:tcPr>
            <w:tcW w:w="355" w:type="dxa"/>
            <w:shd w:val="clear" w:color="auto" w:fill="auto"/>
            <w:tcMar/>
          </w:tcPr>
          <w:p w:rsidRPr="00F40C3D" w:rsidR="005C42DB" w:rsidP="007B258C" w:rsidRDefault="005C42DB" w14:paraId="2D03FE32" w14:textId="77777777">
            <w:pPr>
              <w:jc w:val="center"/>
              <w:rPr>
                <w:rFonts w:cstheme="minorHAnsi"/>
                <w:bCs/>
                <w:sz w:val="18"/>
                <w:szCs w:val="18"/>
              </w:rPr>
            </w:pPr>
          </w:p>
        </w:tc>
        <w:tc>
          <w:tcPr>
            <w:tcW w:w="355" w:type="dxa"/>
            <w:shd w:val="clear" w:color="auto" w:fill="auto"/>
            <w:tcMar/>
          </w:tcPr>
          <w:p w:rsidRPr="00F40C3D" w:rsidR="005C42DB" w:rsidP="007B258C" w:rsidRDefault="005C42DB" w14:paraId="0D3B9577" w14:textId="77777777">
            <w:pPr>
              <w:jc w:val="center"/>
              <w:rPr>
                <w:rFonts w:cstheme="minorHAnsi"/>
                <w:bCs/>
                <w:sz w:val="18"/>
                <w:szCs w:val="18"/>
              </w:rPr>
            </w:pPr>
          </w:p>
        </w:tc>
        <w:tc>
          <w:tcPr>
            <w:tcW w:w="355" w:type="dxa"/>
            <w:shd w:val="clear" w:color="auto" w:fill="auto"/>
            <w:tcMar/>
          </w:tcPr>
          <w:p w:rsidRPr="00F40C3D" w:rsidR="005C42DB" w:rsidP="007B258C" w:rsidRDefault="005C42DB" w14:paraId="41E1ACC7" w14:textId="77777777">
            <w:pPr>
              <w:jc w:val="center"/>
              <w:rPr>
                <w:rFonts w:cstheme="minorHAnsi"/>
                <w:bCs/>
                <w:sz w:val="18"/>
                <w:szCs w:val="18"/>
              </w:rPr>
            </w:pPr>
          </w:p>
        </w:tc>
        <w:tc>
          <w:tcPr>
            <w:tcW w:w="355" w:type="dxa"/>
            <w:shd w:val="clear" w:color="auto" w:fill="auto"/>
            <w:tcMar/>
          </w:tcPr>
          <w:p w:rsidRPr="00F40C3D" w:rsidR="005C42DB" w:rsidP="007B258C" w:rsidRDefault="005C42DB" w14:paraId="09AE3121" w14:textId="77777777">
            <w:pPr>
              <w:jc w:val="center"/>
              <w:rPr>
                <w:rFonts w:cstheme="minorHAnsi"/>
                <w:bCs/>
                <w:sz w:val="18"/>
                <w:szCs w:val="18"/>
              </w:rPr>
            </w:pPr>
          </w:p>
        </w:tc>
        <w:tc>
          <w:tcPr>
            <w:tcW w:w="355" w:type="dxa"/>
            <w:shd w:val="clear" w:color="auto" w:fill="auto"/>
            <w:tcMar/>
          </w:tcPr>
          <w:p w:rsidRPr="00F40C3D" w:rsidR="005C42DB" w:rsidP="007B258C" w:rsidRDefault="005C42DB" w14:paraId="7A9F6280" w14:textId="77777777">
            <w:pPr>
              <w:jc w:val="center"/>
              <w:rPr>
                <w:rFonts w:cstheme="minorHAnsi"/>
                <w:bCs/>
                <w:sz w:val="18"/>
                <w:szCs w:val="18"/>
              </w:rPr>
            </w:pPr>
          </w:p>
        </w:tc>
        <w:tc>
          <w:tcPr>
            <w:tcW w:w="355" w:type="dxa"/>
            <w:shd w:val="clear" w:color="auto" w:fill="auto"/>
            <w:tcMar/>
          </w:tcPr>
          <w:p w:rsidRPr="00F40C3D" w:rsidR="005C42DB" w:rsidP="007B258C" w:rsidRDefault="005C42DB" w14:paraId="4F92CC73" w14:textId="77777777">
            <w:pPr>
              <w:jc w:val="center"/>
              <w:rPr>
                <w:rFonts w:cstheme="minorHAnsi"/>
                <w:bCs/>
                <w:sz w:val="18"/>
                <w:szCs w:val="18"/>
              </w:rPr>
            </w:pPr>
          </w:p>
        </w:tc>
        <w:tc>
          <w:tcPr>
            <w:tcW w:w="355" w:type="dxa"/>
            <w:shd w:val="clear" w:color="auto" w:fill="auto"/>
            <w:tcMar/>
          </w:tcPr>
          <w:p w:rsidRPr="00F40C3D" w:rsidR="005C42DB" w:rsidP="007B258C" w:rsidRDefault="005C42DB" w14:paraId="4DBA2CAC" w14:textId="77777777">
            <w:pPr>
              <w:jc w:val="center"/>
              <w:rPr>
                <w:rFonts w:cstheme="minorHAnsi"/>
                <w:bCs/>
                <w:sz w:val="18"/>
                <w:szCs w:val="18"/>
              </w:rPr>
            </w:pPr>
          </w:p>
        </w:tc>
        <w:tc>
          <w:tcPr>
            <w:tcW w:w="356" w:type="dxa"/>
            <w:shd w:val="clear" w:color="auto" w:fill="auto"/>
            <w:tcMar/>
          </w:tcPr>
          <w:p w:rsidRPr="00F40C3D" w:rsidR="005C42DB" w:rsidP="007B258C" w:rsidRDefault="005C42DB" w14:paraId="7A50949A" w14:textId="77777777">
            <w:pPr>
              <w:jc w:val="center"/>
              <w:rPr>
                <w:rFonts w:cstheme="minorHAnsi"/>
                <w:bCs/>
                <w:sz w:val="18"/>
                <w:szCs w:val="18"/>
              </w:rPr>
            </w:pPr>
          </w:p>
        </w:tc>
        <w:tc>
          <w:tcPr>
            <w:tcW w:w="355" w:type="dxa"/>
            <w:shd w:val="clear" w:color="auto" w:fill="auto"/>
            <w:tcMar/>
          </w:tcPr>
          <w:p w:rsidRPr="00F40C3D" w:rsidR="005C42DB" w:rsidP="007B258C" w:rsidRDefault="005C42DB" w14:paraId="0061DB26" w14:textId="77777777">
            <w:pPr>
              <w:jc w:val="center"/>
              <w:rPr>
                <w:rFonts w:cstheme="minorHAnsi"/>
                <w:bCs/>
                <w:sz w:val="18"/>
                <w:szCs w:val="18"/>
              </w:rPr>
            </w:pPr>
          </w:p>
        </w:tc>
        <w:tc>
          <w:tcPr>
            <w:tcW w:w="355" w:type="dxa"/>
            <w:shd w:val="clear" w:color="auto" w:fill="auto"/>
            <w:tcMar/>
          </w:tcPr>
          <w:p w:rsidRPr="00F40C3D" w:rsidR="005C42DB" w:rsidP="007B258C" w:rsidRDefault="005C42DB" w14:paraId="4520F661"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1C98BC36"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2A7924BB"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482EDDB"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DEBAED2"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459E73F9"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AD3EE72"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5F6F8732" w14:textId="77777777">
            <w:pPr>
              <w:jc w:val="center"/>
              <w:rPr>
                <w:rFonts w:cstheme="minorHAnsi"/>
                <w:bCs/>
                <w:sz w:val="18"/>
                <w:szCs w:val="18"/>
              </w:rPr>
            </w:pPr>
            <w:r>
              <w:rPr>
                <w:rFonts w:cstheme="minorHAnsi"/>
                <w:bCs/>
                <w:sz w:val="18"/>
                <w:szCs w:val="18"/>
              </w:rPr>
              <w:t>L</w:t>
            </w:r>
          </w:p>
        </w:tc>
        <w:tc>
          <w:tcPr>
            <w:tcW w:w="355" w:type="dxa"/>
            <w:shd w:val="clear" w:color="auto" w:fill="auto"/>
            <w:tcMar/>
          </w:tcPr>
          <w:p w:rsidRPr="00F40C3D" w:rsidR="005C42DB" w:rsidP="007B258C" w:rsidRDefault="005C42DB" w14:paraId="54A265B3" w14:textId="77777777">
            <w:pPr>
              <w:jc w:val="center"/>
              <w:rPr>
                <w:rFonts w:cstheme="minorHAnsi"/>
                <w:bCs/>
                <w:sz w:val="18"/>
                <w:szCs w:val="18"/>
              </w:rPr>
            </w:pPr>
          </w:p>
        </w:tc>
        <w:tc>
          <w:tcPr>
            <w:tcW w:w="355" w:type="dxa"/>
            <w:shd w:val="clear" w:color="auto" w:fill="auto"/>
            <w:tcMar/>
          </w:tcPr>
          <w:p w:rsidRPr="00F40C3D" w:rsidR="005C42DB" w:rsidP="007B258C" w:rsidRDefault="005C42DB" w14:paraId="75246A60" w14:textId="77777777">
            <w:pPr>
              <w:jc w:val="center"/>
              <w:rPr>
                <w:rFonts w:cstheme="minorHAnsi"/>
                <w:bCs/>
                <w:sz w:val="18"/>
                <w:szCs w:val="18"/>
              </w:rPr>
            </w:pPr>
          </w:p>
        </w:tc>
        <w:tc>
          <w:tcPr>
            <w:tcW w:w="355" w:type="dxa"/>
            <w:shd w:val="clear" w:color="auto" w:fill="auto"/>
            <w:tcMar/>
          </w:tcPr>
          <w:p w:rsidRPr="00F40C3D" w:rsidR="005C42DB" w:rsidP="007B258C" w:rsidRDefault="005C42DB" w14:paraId="1111E9BA" w14:textId="77777777">
            <w:pPr>
              <w:jc w:val="center"/>
              <w:rPr>
                <w:rFonts w:cstheme="minorHAnsi"/>
                <w:bCs/>
                <w:sz w:val="18"/>
                <w:szCs w:val="18"/>
              </w:rPr>
            </w:pPr>
          </w:p>
        </w:tc>
        <w:tc>
          <w:tcPr>
            <w:tcW w:w="355" w:type="dxa"/>
            <w:shd w:val="clear" w:color="auto" w:fill="auto"/>
            <w:tcMar/>
          </w:tcPr>
          <w:p w:rsidRPr="00F40C3D" w:rsidR="005C42DB" w:rsidP="007B258C" w:rsidRDefault="005C42DB" w14:paraId="774039FE" w14:textId="77777777">
            <w:pPr>
              <w:jc w:val="center"/>
              <w:rPr>
                <w:rFonts w:cstheme="minorHAnsi"/>
                <w:bCs/>
                <w:sz w:val="18"/>
                <w:szCs w:val="18"/>
              </w:rPr>
            </w:pPr>
          </w:p>
        </w:tc>
        <w:tc>
          <w:tcPr>
            <w:tcW w:w="355" w:type="dxa"/>
            <w:shd w:val="clear" w:color="auto" w:fill="auto"/>
            <w:tcMar/>
          </w:tcPr>
          <w:p w:rsidRPr="00F40C3D" w:rsidR="005C42DB" w:rsidP="007B258C" w:rsidRDefault="005C42DB" w14:paraId="75FDB2AA" w14:textId="77777777">
            <w:pPr>
              <w:jc w:val="center"/>
              <w:rPr>
                <w:rFonts w:cstheme="minorHAnsi"/>
                <w:bCs/>
                <w:sz w:val="18"/>
                <w:szCs w:val="18"/>
              </w:rPr>
            </w:pPr>
          </w:p>
        </w:tc>
        <w:tc>
          <w:tcPr>
            <w:tcW w:w="355" w:type="dxa"/>
            <w:shd w:val="clear" w:color="auto" w:fill="auto"/>
            <w:tcMar/>
          </w:tcPr>
          <w:p w:rsidRPr="00F40C3D" w:rsidR="005C42DB" w:rsidP="007B258C" w:rsidRDefault="005C42DB" w14:paraId="20BC2B75"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6DDBD92E" w14:textId="77777777">
            <w:pPr>
              <w:jc w:val="center"/>
              <w:rPr>
                <w:rFonts w:cstheme="minorHAnsi"/>
                <w:bCs/>
                <w:sz w:val="18"/>
                <w:szCs w:val="18"/>
              </w:rPr>
            </w:pPr>
          </w:p>
        </w:tc>
      </w:tr>
      <w:tr w:rsidR="005C42DB" w:rsidTr="7E2D5B21" w14:paraId="374D45F5" w14:textId="77777777">
        <w:tc>
          <w:tcPr>
            <w:tcW w:w="619" w:type="dxa"/>
            <w:tcMar/>
          </w:tcPr>
          <w:p w:rsidRPr="003B2D04" w:rsidR="005C42DB" w:rsidP="007B258C" w:rsidRDefault="005C42DB" w14:paraId="59C9DDB9" w14:textId="77777777">
            <w:pPr>
              <w:rPr>
                <w:rFonts w:cstheme="minorHAnsi"/>
                <w:bCs/>
                <w:sz w:val="18"/>
                <w:szCs w:val="18"/>
              </w:rPr>
            </w:pPr>
            <w:r w:rsidRPr="00A435B1">
              <w:rPr>
                <w:rFonts w:cstheme="minorHAnsi"/>
                <w:bCs/>
                <w:sz w:val="18"/>
                <w:szCs w:val="18"/>
              </w:rPr>
              <w:t>SPS</w:t>
            </w:r>
            <w:r>
              <w:rPr>
                <w:rFonts w:cstheme="minorHAnsi"/>
                <w:bCs/>
                <w:sz w:val="18"/>
                <w:szCs w:val="18"/>
              </w:rPr>
              <w:t>5</w:t>
            </w:r>
          </w:p>
        </w:tc>
        <w:tc>
          <w:tcPr>
            <w:tcW w:w="355" w:type="dxa"/>
            <w:shd w:val="clear" w:color="auto" w:fill="FF0000"/>
            <w:tcMar/>
          </w:tcPr>
          <w:p w:rsidRPr="00F40C3D" w:rsidR="005C42DB" w:rsidP="007B258C" w:rsidRDefault="005C42DB" w14:paraId="304BD561"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20F5633" w:rsidRDefault="005C42DB" w14:paraId="6845B58A" w14:textId="3837B977">
            <w:pPr>
              <w:jc w:val="center"/>
              <w:rPr>
                <w:rFonts w:cs="Calibri" w:cstheme="minorAscii"/>
                <w:sz w:val="18"/>
                <w:szCs w:val="18"/>
              </w:rPr>
            </w:pPr>
            <w:r w:rsidRPr="020F5633" w:rsidR="5372CB34">
              <w:rPr>
                <w:rFonts w:cs="Calibri" w:cstheme="minorAscii"/>
                <w:sz w:val="18"/>
                <w:szCs w:val="18"/>
              </w:rPr>
              <w:t>P</w:t>
            </w:r>
          </w:p>
        </w:tc>
        <w:tc>
          <w:tcPr>
            <w:tcW w:w="355" w:type="dxa"/>
            <w:shd w:val="clear" w:color="auto" w:fill="FFC000" w:themeFill="accent4"/>
            <w:tcMar/>
          </w:tcPr>
          <w:p w:rsidRPr="00F40C3D" w:rsidR="005C42DB" w:rsidP="007B258C" w:rsidRDefault="005C42DB" w14:paraId="55525E07"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53EE05CA" w14:textId="77777777">
            <w:pPr>
              <w:jc w:val="center"/>
              <w:rPr>
                <w:rFonts w:cstheme="minorHAnsi"/>
                <w:bCs/>
                <w:sz w:val="18"/>
                <w:szCs w:val="18"/>
              </w:rPr>
            </w:pPr>
          </w:p>
        </w:tc>
        <w:tc>
          <w:tcPr>
            <w:tcW w:w="355" w:type="dxa"/>
            <w:shd w:val="clear" w:color="auto" w:fill="auto"/>
            <w:tcMar/>
          </w:tcPr>
          <w:p w:rsidRPr="00F40C3D" w:rsidR="005C42DB" w:rsidP="007B258C" w:rsidRDefault="005C42DB" w14:paraId="6D60E8A7" w14:textId="77777777">
            <w:pPr>
              <w:jc w:val="center"/>
              <w:rPr>
                <w:rFonts w:cstheme="minorHAnsi"/>
                <w:bCs/>
                <w:sz w:val="18"/>
                <w:szCs w:val="18"/>
              </w:rPr>
            </w:pPr>
          </w:p>
        </w:tc>
        <w:tc>
          <w:tcPr>
            <w:tcW w:w="355" w:type="dxa"/>
            <w:shd w:val="clear" w:color="auto" w:fill="auto"/>
            <w:tcMar/>
          </w:tcPr>
          <w:p w:rsidRPr="00F40C3D" w:rsidR="005C42DB" w:rsidP="007B258C" w:rsidRDefault="005C42DB" w14:paraId="39CA3971" w14:textId="77777777">
            <w:pPr>
              <w:jc w:val="center"/>
              <w:rPr>
                <w:rFonts w:cstheme="minorHAnsi"/>
                <w:bCs/>
                <w:sz w:val="18"/>
                <w:szCs w:val="18"/>
              </w:rPr>
            </w:pPr>
          </w:p>
        </w:tc>
        <w:tc>
          <w:tcPr>
            <w:tcW w:w="355" w:type="dxa"/>
            <w:shd w:val="clear" w:color="auto" w:fill="auto"/>
            <w:tcMar/>
          </w:tcPr>
          <w:p w:rsidRPr="00F40C3D" w:rsidR="005C42DB" w:rsidP="007B258C" w:rsidRDefault="005C42DB" w14:paraId="1E0A77C0" w14:textId="77777777">
            <w:pPr>
              <w:jc w:val="center"/>
              <w:rPr>
                <w:rFonts w:cstheme="minorHAnsi"/>
                <w:bCs/>
                <w:sz w:val="18"/>
                <w:szCs w:val="18"/>
              </w:rPr>
            </w:pPr>
          </w:p>
        </w:tc>
        <w:tc>
          <w:tcPr>
            <w:tcW w:w="356" w:type="dxa"/>
            <w:shd w:val="clear" w:color="auto" w:fill="auto"/>
            <w:tcMar/>
          </w:tcPr>
          <w:p w:rsidRPr="00F40C3D" w:rsidR="005C42DB" w:rsidP="007B258C" w:rsidRDefault="005C42DB" w14:paraId="12A0B01C" w14:textId="77777777">
            <w:pPr>
              <w:jc w:val="center"/>
              <w:rPr>
                <w:rFonts w:cstheme="minorHAnsi"/>
                <w:bCs/>
                <w:sz w:val="18"/>
                <w:szCs w:val="18"/>
              </w:rPr>
            </w:pPr>
          </w:p>
        </w:tc>
        <w:tc>
          <w:tcPr>
            <w:tcW w:w="355" w:type="dxa"/>
            <w:shd w:val="clear" w:color="auto" w:fill="auto"/>
            <w:tcMar/>
          </w:tcPr>
          <w:p w:rsidRPr="00F40C3D" w:rsidR="005C42DB" w:rsidP="007B258C" w:rsidRDefault="005C42DB" w14:paraId="3990CDDB"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336206E" w14:textId="77777777">
            <w:pPr>
              <w:jc w:val="center"/>
              <w:rPr>
                <w:rFonts w:cstheme="minorHAnsi"/>
                <w:bCs/>
                <w:sz w:val="18"/>
                <w:szCs w:val="18"/>
              </w:rPr>
            </w:pPr>
            <w:r>
              <w:rPr>
                <w:rFonts w:cstheme="minorHAnsi"/>
                <w:bCs/>
                <w:sz w:val="18"/>
                <w:szCs w:val="18"/>
              </w:rPr>
              <w:t>I C</w:t>
            </w:r>
          </w:p>
        </w:tc>
        <w:tc>
          <w:tcPr>
            <w:tcW w:w="355" w:type="dxa"/>
            <w:shd w:val="clear" w:color="auto" w:fill="auto"/>
            <w:tcMar/>
          </w:tcPr>
          <w:p w:rsidRPr="00F40C3D" w:rsidR="005C42DB" w:rsidP="007B258C" w:rsidRDefault="005C42DB" w14:paraId="4E86D595"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25BC82C2"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4BF11DD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7C12F1B5"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7DCFB1D3"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23E5DC46"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44401D35" w14:textId="77777777">
            <w:pPr>
              <w:jc w:val="center"/>
              <w:rPr>
                <w:rFonts w:cstheme="minorHAnsi"/>
                <w:bCs/>
                <w:sz w:val="18"/>
                <w:szCs w:val="18"/>
              </w:rPr>
            </w:pPr>
          </w:p>
        </w:tc>
        <w:tc>
          <w:tcPr>
            <w:tcW w:w="355" w:type="dxa"/>
            <w:shd w:val="clear" w:color="auto" w:fill="FF0000"/>
            <w:tcMar/>
          </w:tcPr>
          <w:p w:rsidRPr="00F40C3D" w:rsidR="005C42DB" w:rsidP="007B258C" w:rsidRDefault="005C42DB" w14:paraId="6AAD416F" w14:textId="77777777">
            <w:pPr>
              <w:jc w:val="center"/>
              <w:rPr>
                <w:rFonts w:cstheme="minorHAnsi"/>
                <w:bCs/>
                <w:sz w:val="18"/>
                <w:szCs w:val="18"/>
              </w:rPr>
            </w:pPr>
            <w:r>
              <w:rPr>
                <w:rFonts w:cstheme="minorHAnsi"/>
                <w:bCs/>
                <w:sz w:val="18"/>
                <w:szCs w:val="18"/>
              </w:rPr>
              <w:t>O</w:t>
            </w:r>
          </w:p>
        </w:tc>
        <w:tc>
          <w:tcPr>
            <w:tcW w:w="355" w:type="dxa"/>
            <w:shd w:val="clear" w:color="auto" w:fill="FFC000" w:themeFill="accent4"/>
            <w:tcMar/>
          </w:tcPr>
          <w:p w:rsidRPr="00F40C3D" w:rsidR="005C42DB" w:rsidP="007B258C" w:rsidRDefault="005C42DB" w14:paraId="13B42E99" w14:textId="77777777">
            <w:pPr>
              <w:jc w:val="center"/>
              <w:rPr>
                <w:rFonts w:cstheme="minorHAnsi"/>
                <w:bCs/>
                <w:sz w:val="18"/>
                <w:szCs w:val="18"/>
              </w:rPr>
            </w:pPr>
            <w:r>
              <w:rPr>
                <w:rFonts w:cstheme="minorHAnsi"/>
                <w:bCs/>
                <w:sz w:val="18"/>
                <w:szCs w:val="18"/>
              </w:rPr>
              <w:t>F</w:t>
            </w:r>
          </w:p>
        </w:tc>
        <w:tc>
          <w:tcPr>
            <w:tcW w:w="355" w:type="dxa"/>
            <w:tcMar/>
          </w:tcPr>
          <w:p w:rsidRPr="00F40C3D" w:rsidR="005C42DB" w:rsidP="007B258C" w:rsidRDefault="005C42DB" w14:paraId="026C4CF2"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FD09D95" w14:textId="77777777">
            <w:pPr>
              <w:jc w:val="center"/>
              <w:rPr>
                <w:rFonts w:cstheme="minorHAnsi"/>
                <w:bCs/>
                <w:sz w:val="18"/>
                <w:szCs w:val="18"/>
              </w:rPr>
            </w:pPr>
            <w:r>
              <w:rPr>
                <w:rFonts w:cstheme="minorHAnsi"/>
                <w:bCs/>
                <w:sz w:val="18"/>
                <w:szCs w:val="18"/>
              </w:rPr>
              <w:t>N</w:t>
            </w:r>
          </w:p>
        </w:tc>
        <w:tc>
          <w:tcPr>
            <w:tcW w:w="355" w:type="dxa"/>
            <w:tcMar/>
          </w:tcPr>
          <w:p w:rsidRPr="00F40C3D" w:rsidR="005C42DB" w:rsidP="007B258C" w:rsidRDefault="005C42DB" w14:paraId="513A236A" w14:textId="77777777">
            <w:pPr>
              <w:jc w:val="center"/>
              <w:rPr>
                <w:rFonts w:cstheme="minorHAnsi"/>
                <w:bCs/>
                <w:sz w:val="18"/>
                <w:szCs w:val="18"/>
              </w:rPr>
            </w:pPr>
          </w:p>
        </w:tc>
        <w:tc>
          <w:tcPr>
            <w:tcW w:w="355" w:type="dxa"/>
            <w:tcMar/>
          </w:tcPr>
          <w:p w:rsidRPr="00F40C3D" w:rsidR="005C42DB" w:rsidP="007B258C" w:rsidRDefault="005C42DB" w14:paraId="3E6D7286"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07CF506E" w14:textId="77777777">
            <w:pPr>
              <w:jc w:val="center"/>
              <w:rPr>
                <w:rFonts w:cstheme="minorHAnsi"/>
                <w:bCs/>
                <w:sz w:val="18"/>
                <w:szCs w:val="18"/>
              </w:rPr>
            </w:pPr>
          </w:p>
        </w:tc>
      </w:tr>
      <w:tr w:rsidR="005C42DB" w:rsidTr="7E2D5B21" w14:paraId="00C37559" w14:textId="77777777">
        <w:tc>
          <w:tcPr>
            <w:tcW w:w="619" w:type="dxa"/>
            <w:tcMar/>
          </w:tcPr>
          <w:p w:rsidRPr="003B2D04" w:rsidR="005C42DB" w:rsidP="007B258C" w:rsidRDefault="005C42DB" w14:paraId="2A81921C" w14:textId="77777777">
            <w:pPr>
              <w:rPr>
                <w:rFonts w:cstheme="minorHAnsi"/>
                <w:bCs/>
                <w:sz w:val="18"/>
                <w:szCs w:val="18"/>
              </w:rPr>
            </w:pPr>
            <w:r w:rsidRPr="00A435B1">
              <w:rPr>
                <w:rFonts w:cstheme="minorHAnsi"/>
                <w:bCs/>
                <w:sz w:val="18"/>
                <w:szCs w:val="18"/>
              </w:rPr>
              <w:t>SPS</w:t>
            </w:r>
            <w:r>
              <w:rPr>
                <w:rFonts w:cstheme="minorHAnsi"/>
                <w:bCs/>
                <w:sz w:val="18"/>
                <w:szCs w:val="18"/>
              </w:rPr>
              <w:t>6</w:t>
            </w:r>
          </w:p>
        </w:tc>
        <w:tc>
          <w:tcPr>
            <w:tcW w:w="355" w:type="dxa"/>
            <w:tcMar/>
          </w:tcPr>
          <w:p w:rsidRPr="00F40C3D" w:rsidR="005C42DB" w:rsidP="007B258C" w:rsidRDefault="005C42DB" w14:paraId="47CF084D" w14:textId="77777777">
            <w:pPr>
              <w:jc w:val="center"/>
              <w:rPr>
                <w:rFonts w:cstheme="minorHAnsi"/>
                <w:bCs/>
                <w:sz w:val="18"/>
                <w:szCs w:val="18"/>
              </w:rPr>
            </w:pPr>
          </w:p>
        </w:tc>
        <w:tc>
          <w:tcPr>
            <w:tcW w:w="355" w:type="dxa"/>
            <w:tcMar/>
          </w:tcPr>
          <w:p w:rsidRPr="00F40C3D" w:rsidR="005C42DB" w:rsidP="007B258C" w:rsidRDefault="005C42DB" w14:paraId="6C7E3A6D"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41945A3D"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7356ACB3" w14:textId="77777777">
            <w:pPr>
              <w:jc w:val="center"/>
              <w:rPr>
                <w:rFonts w:cstheme="minorHAnsi"/>
                <w:bCs/>
                <w:sz w:val="18"/>
                <w:szCs w:val="18"/>
              </w:rPr>
            </w:pPr>
          </w:p>
        </w:tc>
        <w:tc>
          <w:tcPr>
            <w:tcW w:w="355" w:type="dxa"/>
            <w:shd w:val="clear" w:color="auto" w:fill="auto"/>
            <w:tcMar/>
          </w:tcPr>
          <w:p w:rsidRPr="00F40C3D" w:rsidR="005C42DB" w:rsidP="007B258C" w:rsidRDefault="005C42DB" w14:paraId="5F2C475C" w14:textId="77777777">
            <w:pPr>
              <w:jc w:val="center"/>
              <w:rPr>
                <w:rFonts w:cstheme="minorHAnsi"/>
                <w:bCs/>
                <w:sz w:val="18"/>
                <w:szCs w:val="18"/>
              </w:rPr>
            </w:pPr>
          </w:p>
        </w:tc>
        <w:tc>
          <w:tcPr>
            <w:tcW w:w="355" w:type="dxa"/>
            <w:shd w:val="clear" w:color="auto" w:fill="auto"/>
            <w:tcMar/>
          </w:tcPr>
          <w:p w:rsidRPr="00F40C3D" w:rsidR="005C42DB" w:rsidP="007B258C" w:rsidRDefault="005C42DB" w14:paraId="40BA89D6" w14:textId="77777777">
            <w:pPr>
              <w:jc w:val="center"/>
              <w:rPr>
                <w:rFonts w:cstheme="minorHAnsi"/>
                <w:bCs/>
                <w:sz w:val="18"/>
                <w:szCs w:val="18"/>
              </w:rPr>
            </w:pPr>
          </w:p>
        </w:tc>
        <w:tc>
          <w:tcPr>
            <w:tcW w:w="355" w:type="dxa"/>
            <w:shd w:val="clear" w:color="auto" w:fill="auto"/>
            <w:tcMar/>
          </w:tcPr>
          <w:p w:rsidRPr="00F40C3D" w:rsidR="005C42DB" w:rsidP="007B258C" w:rsidRDefault="005C42DB" w14:paraId="4F46A26B" w14:textId="77777777">
            <w:pPr>
              <w:jc w:val="center"/>
              <w:rPr>
                <w:rFonts w:cstheme="minorHAnsi"/>
                <w:bCs/>
                <w:sz w:val="18"/>
                <w:szCs w:val="18"/>
              </w:rPr>
            </w:pPr>
          </w:p>
        </w:tc>
        <w:tc>
          <w:tcPr>
            <w:tcW w:w="356" w:type="dxa"/>
            <w:shd w:val="clear" w:color="auto" w:fill="auto"/>
            <w:tcMar/>
          </w:tcPr>
          <w:p w:rsidRPr="00F40C3D" w:rsidR="005C42DB" w:rsidP="007B258C" w:rsidRDefault="005C42DB" w14:paraId="63D1CE3E" w14:textId="77777777">
            <w:pPr>
              <w:jc w:val="center"/>
              <w:rPr>
                <w:rFonts w:cstheme="minorHAnsi"/>
                <w:bCs/>
                <w:sz w:val="18"/>
                <w:szCs w:val="18"/>
              </w:rPr>
            </w:pPr>
            <w:r>
              <w:rPr>
                <w:rFonts w:cstheme="minorHAnsi"/>
                <w:bCs/>
                <w:sz w:val="18"/>
                <w:szCs w:val="18"/>
              </w:rPr>
              <w:t>G</w:t>
            </w:r>
          </w:p>
        </w:tc>
        <w:tc>
          <w:tcPr>
            <w:tcW w:w="355" w:type="dxa"/>
            <w:shd w:val="clear" w:color="auto" w:fill="FFC000" w:themeFill="accent4"/>
            <w:tcMar/>
          </w:tcPr>
          <w:p w:rsidRPr="00F40C3D" w:rsidR="005C42DB" w:rsidP="007B258C" w:rsidRDefault="005C42DB" w14:paraId="02E20588" w14:textId="77777777">
            <w:pPr>
              <w:jc w:val="center"/>
              <w:rPr>
                <w:rFonts w:cstheme="minorHAnsi"/>
                <w:bCs/>
                <w:sz w:val="18"/>
                <w:szCs w:val="18"/>
              </w:rPr>
            </w:pPr>
            <w:r>
              <w:rPr>
                <w:rFonts w:cstheme="minorHAnsi"/>
                <w:bCs/>
                <w:sz w:val="18"/>
                <w:szCs w:val="18"/>
              </w:rPr>
              <w:t>M</w:t>
            </w:r>
          </w:p>
        </w:tc>
        <w:tc>
          <w:tcPr>
            <w:tcW w:w="355" w:type="dxa"/>
            <w:shd w:val="clear" w:color="auto" w:fill="auto"/>
            <w:tcMar/>
          </w:tcPr>
          <w:p w:rsidRPr="00F40C3D" w:rsidR="005C42DB" w:rsidP="007B258C" w:rsidRDefault="005C42DB" w14:paraId="33FAE030" w14:textId="77777777">
            <w:pPr>
              <w:jc w:val="center"/>
              <w:rPr>
                <w:rFonts w:cstheme="minorHAnsi"/>
                <w:bCs/>
                <w:sz w:val="18"/>
                <w:szCs w:val="18"/>
              </w:rPr>
            </w:pPr>
            <w:r>
              <w:rPr>
                <w:rFonts w:cstheme="minorHAnsi"/>
                <w:bCs/>
                <w:sz w:val="18"/>
                <w:szCs w:val="18"/>
              </w:rPr>
              <w:t>I</w:t>
            </w:r>
          </w:p>
        </w:tc>
        <w:tc>
          <w:tcPr>
            <w:tcW w:w="355" w:type="dxa"/>
            <w:tcMar/>
          </w:tcPr>
          <w:p w:rsidRPr="00F40C3D" w:rsidR="005C42DB" w:rsidP="007B258C" w:rsidRDefault="005C42DB" w14:paraId="3A776A9B" w14:textId="77777777">
            <w:pPr>
              <w:jc w:val="center"/>
              <w:rPr>
                <w:rFonts w:cstheme="minorHAnsi"/>
                <w:bCs/>
                <w:sz w:val="18"/>
                <w:szCs w:val="18"/>
              </w:rPr>
            </w:pPr>
          </w:p>
        </w:tc>
        <w:tc>
          <w:tcPr>
            <w:tcW w:w="355" w:type="dxa"/>
            <w:tcMar/>
          </w:tcPr>
          <w:p w:rsidRPr="00F40C3D" w:rsidR="005C42DB" w:rsidP="007B258C" w:rsidRDefault="005C42DB" w14:paraId="12418CA3"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77BCF1E6"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698F69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553910BD"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0944159B"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3FD80DA" w14:textId="77777777">
            <w:pPr>
              <w:jc w:val="center"/>
              <w:rPr>
                <w:rFonts w:cstheme="minorHAnsi"/>
                <w:bCs/>
                <w:sz w:val="18"/>
                <w:szCs w:val="18"/>
              </w:rPr>
            </w:pPr>
          </w:p>
        </w:tc>
        <w:tc>
          <w:tcPr>
            <w:tcW w:w="355" w:type="dxa"/>
            <w:tcMar/>
          </w:tcPr>
          <w:p w:rsidRPr="00F40C3D" w:rsidR="005C42DB" w:rsidP="007B258C" w:rsidRDefault="005C42DB" w14:paraId="7F44DEBE"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10221E08" w14:textId="77777777">
            <w:pPr>
              <w:jc w:val="center"/>
              <w:rPr>
                <w:rFonts w:cstheme="minorHAnsi"/>
                <w:bCs/>
                <w:sz w:val="18"/>
                <w:szCs w:val="18"/>
              </w:rPr>
            </w:pPr>
            <w:r>
              <w:rPr>
                <w:rFonts w:cstheme="minorHAnsi"/>
                <w:bCs/>
                <w:sz w:val="18"/>
                <w:szCs w:val="18"/>
              </w:rPr>
              <w:t>F</w:t>
            </w:r>
          </w:p>
        </w:tc>
        <w:tc>
          <w:tcPr>
            <w:tcW w:w="355" w:type="dxa"/>
            <w:tcMar/>
          </w:tcPr>
          <w:p w:rsidRPr="00F40C3D" w:rsidR="005C42DB" w:rsidP="007B258C" w:rsidRDefault="005C42DB" w14:paraId="07E6C7E4" w14:textId="77777777">
            <w:pPr>
              <w:jc w:val="center"/>
              <w:rPr>
                <w:rFonts w:cstheme="minorHAnsi"/>
                <w:bCs/>
                <w:sz w:val="18"/>
                <w:szCs w:val="18"/>
              </w:rPr>
            </w:pPr>
          </w:p>
        </w:tc>
        <w:tc>
          <w:tcPr>
            <w:tcW w:w="355" w:type="dxa"/>
            <w:tcMar/>
          </w:tcPr>
          <w:p w:rsidRPr="00F40C3D" w:rsidR="005C42DB" w:rsidP="007B258C" w:rsidRDefault="005C42DB" w14:paraId="3B8F2509" w14:textId="77777777">
            <w:pPr>
              <w:jc w:val="center"/>
              <w:rPr>
                <w:rFonts w:cstheme="minorHAnsi"/>
                <w:bCs/>
                <w:sz w:val="18"/>
                <w:szCs w:val="18"/>
              </w:rPr>
            </w:pPr>
          </w:p>
        </w:tc>
        <w:tc>
          <w:tcPr>
            <w:tcW w:w="355" w:type="dxa"/>
            <w:tcMar/>
          </w:tcPr>
          <w:p w:rsidRPr="00F40C3D" w:rsidR="005C42DB" w:rsidP="007B258C" w:rsidRDefault="005C42DB" w14:paraId="7D8C8E60" w14:textId="77777777">
            <w:pPr>
              <w:jc w:val="center"/>
              <w:rPr>
                <w:rFonts w:cstheme="minorHAnsi"/>
                <w:bCs/>
                <w:sz w:val="18"/>
                <w:szCs w:val="18"/>
              </w:rPr>
            </w:pPr>
          </w:p>
        </w:tc>
        <w:tc>
          <w:tcPr>
            <w:tcW w:w="355" w:type="dxa"/>
            <w:tcMar/>
          </w:tcPr>
          <w:p w:rsidRPr="00F40C3D" w:rsidR="005C42DB" w:rsidP="007B258C" w:rsidRDefault="005C42DB" w14:paraId="143EFD5A"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4F8A1E91" w14:textId="77777777">
            <w:pPr>
              <w:jc w:val="center"/>
              <w:rPr>
                <w:rFonts w:cstheme="minorHAnsi"/>
                <w:bCs/>
                <w:sz w:val="18"/>
                <w:szCs w:val="18"/>
              </w:rPr>
            </w:pPr>
          </w:p>
        </w:tc>
      </w:tr>
      <w:tr w:rsidR="005C42DB" w:rsidTr="7E2D5B21" w14:paraId="78A47569" w14:textId="77777777">
        <w:tc>
          <w:tcPr>
            <w:tcW w:w="619" w:type="dxa"/>
            <w:tcMar/>
          </w:tcPr>
          <w:p w:rsidRPr="003B2D04" w:rsidR="005C42DB" w:rsidP="007B258C" w:rsidRDefault="005C42DB" w14:paraId="6579948C" w14:textId="77777777">
            <w:pPr>
              <w:rPr>
                <w:rFonts w:cstheme="minorHAnsi"/>
                <w:bCs/>
                <w:sz w:val="18"/>
                <w:szCs w:val="18"/>
              </w:rPr>
            </w:pPr>
            <w:r w:rsidRPr="00A435B1">
              <w:rPr>
                <w:rFonts w:cstheme="minorHAnsi"/>
                <w:bCs/>
                <w:sz w:val="18"/>
                <w:szCs w:val="18"/>
              </w:rPr>
              <w:t>SPS</w:t>
            </w:r>
            <w:r>
              <w:rPr>
                <w:rFonts w:cstheme="minorHAnsi"/>
                <w:bCs/>
                <w:sz w:val="18"/>
                <w:szCs w:val="18"/>
              </w:rPr>
              <w:t>7</w:t>
            </w:r>
          </w:p>
        </w:tc>
        <w:tc>
          <w:tcPr>
            <w:tcW w:w="355" w:type="dxa"/>
            <w:tcMar/>
          </w:tcPr>
          <w:p w:rsidRPr="00F40C3D" w:rsidR="005C42DB" w:rsidP="007B258C" w:rsidRDefault="005C42DB" w14:paraId="0444A810" w14:textId="77777777">
            <w:pPr>
              <w:jc w:val="center"/>
              <w:rPr>
                <w:rFonts w:cstheme="minorHAnsi"/>
                <w:bCs/>
                <w:sz w:val="18"/>
                <w:szCs w:val="18"/>
              </w:rPr>
            </w:pPr>
          </w:p>
        </w:tc>
        <w:tc>
          <w:tcPr>
            <w:tcW w:w="355" w:type="dxa"/>
            <w:tcMar/>
          </w:tcPr>
          <w:p w:rsidRPr="00F40C3D" w:rsidR="005C42DB" w:rsidP="007B258C" w:rsidRDefault="005C42DB" w14:paraId="58F02DA6" w14:textId="77777777">
            <w:pPr>
              <w:jc w:val="center"/>
              <w:rPr>
                <w:rFonts w:cstheme="minorHAnsi"/>
                <w:bCs/>
                <w:sz w:val="18"/>
                <w:szCs w:val="18"/>
              </w:rPr>
            </w:pPr>
          </w:p>
        </w:tc>
        <w:tc>
          <w:tcPr>
            <w:tcW w:w="355" w:type="dxa"/>
            <w:tcMar/>
          </w:tcPr>
          <w:p w:rsidRPr="00F40C3D" w:rsidR="005C42DB" w:rsidP="007B258C" w:rsidRDefault="005C42DB" w14:paraId="11143038" w14:textId="77777777">
            <w:pPr>
              <w:jc w:val="center"/>
              <w:rPr>
                <w:rFonts w:cstheme="minorHAnsi"/>
                <w:bCs/>
                <w:sz w:val="18"/>
                <w:szCs w:val="18"/>
              </w:rPr>
            </w:pPr>
          </w:p>
        </w:tc>
        <w:tc>
          <w:tcPr>
            <w:tcW w:w="355" w:type="dxa"/>
            <w:shd w:val="clear" w:color="auto" w:fill="auto"/>
            <w:tcMar/>
          </w:tcPr>
          <w:p w:rsidRPr="00F40C3D" w:rsidR="005C42DB" w:rsidP="007B258C" w:rsidRDefault="005C42DB" w14:paraId="4E8A91EF" w14:textId="77777777">
            <w:pPr>
              <w:jc w:val="center"/>
              <w:rPr>
                <w:rFonts w:cstheme="minorHAnsi"/>
                <w:bCs/>
                <w:sz w:val="18"/>
                <w:szCs w:val="18"/>
              </w:rPr>
            </w:pPr>
          </w:p>
        </w:tc>
        <w:tc>
          <w:tcPr>
            <w:tcW w:w="355" w:type="dxa"/>
            <w:shd w:val="clear" w:color="auto" w:fill="auto"/>
            <w:tcMar/>
          </w:tcPr>
          <w:p w:rsidRPr="00F40C3D" w:rsidR="005C42DB" w:rsidP="007B258C" w:rsidRDefault="005C42DB" w14:paraId="350D6381" w14:textId="77777777">
            <w:pPr>
              <w:jc w:val="center"/>
              <w:rPr>
                <w:rFonts w:cstheme="minorHAnsi"/>
                <w:bCs/>
                <w:sz w:val="18"/>
                <w:szCs w:val="18"/>
              </w:rPr>
            </w:pPr>
          </w:p>
        </w:tc>
        <w:tc>
          <w:tcPr>
            <w:tcW w:w="355" w:type="dxa"/>
            <w:shd w:val="clear" w:color="auto" w:fill="auto"/>
            <w:tcMar/>
          </w:tcPr>
          <w:p w:rsidRPr="00F40C3D" w:rsidR="005C42DB" w:rsidP="007B258C" w:rsidRDefault="005C42DB" w14:paraId="5DAF11FF" w14:textId="77777777">
            <w:pPr>
              <w:jc w:val="center"/>
              <w:rPr>
                <w:rFonts w:cstheme="minorHAnsi"/>
                <w:bCs/>
                <w:sz w:val="18"/>
                <w:szCs w:val="18"/>
              </w:rPr>
            </w:pPr>
          </w:p>
        </w:tc>
        <w:tc>
          <w:tcPr>
            <w:tcW w:w="355" w:type="dxa"/>
            <w:shd w:val="clear" w:color="auto" w:fill="auto"/>
            <w:tcMar/>
          </w:tcPr>
          <w:p w:rsidRPr="00F40C3D" w:rsidR="005C42DB" w:rsidP="007B258C" w:rsidRDefault="005C42DB" w14:paraId="20523E14" w14:textId="77777777">
            <w:pPr>
              <w:jc w:val="center"/>
              <w:rPr>
                <w:rFonts w:cstheme="minorHAnsi"/>
                <w:bCs/>
                <w:sz w:val="18"/>
                <w:szCs w:val="18"/>
              </w:rPr>
            </w:pPr>
          </w:p>
        </w:tc>
        <w:tc>
          <w:tcPr>
            <w:tcW w:w="356" w:type="dxa"/>
            <w:shd w:val="clear" w:color="auto" w:fill="auto"/>
            <w:tcMar/>
          </w:tcPr>
          <w:p w:rsidRPr="00F40C3D" w:rsidR="005C42DB" w:rsidP="007B258C" w:rsidRDefault="005C42DB" w14:paraId="0E2441F6" w14:textId="77777777">
            <w:pPr>
              <w:jc w:val="center"/>
              <w:rPr>
                <w:rFonts w:cstheme="minorHAnsi"/>
                <w:bCs/>
                <w:sz w:val="18"/>
                <w:szCs w:val="18"/>
              </w:rPr>
            </w:pPr>
          </w:p>
        </w:tc>
        <w:tc>
          <w:tcPr>
            <w:tcW w:w="355" w:type="dxa"/>
            <w:shd w:val="clear" w:color="auto" w:fill="auto"/>
            <w:tcMar/>
          </w:tcPr>
          <w:p w:rsidRPr="00F40C3D" w:rsidR="005C42DB" w:rsidP="007B258C" w:rsidRDefault="005C42DB" w14:paraId="200332CA" w14:textId="77777777">
            <w:pPr>
              <w:jc w:val="center"/>
              <w:rPr>
                <w:rFonts w:cstheme="minorHAnsi"/>
                <w:bCs/>
                <w:sz w:val="18"/>
                <w:szCs w:val="18"/>
              </w:rPr>
            </w:pPr>
          </w:p>
        </w:tc>
        <w:tc>
          <w:tcPr>
            <w:tcW w:w="355" w:type="dxa"/>
            <w:shd w:val="clear" w:color="auto" w:fill="auto"/>
            <w:tcMar/>
          </w:tcPr>
          <w:p w:rsidRPr="00F40C3D" w:rsidR="005C42DB" w:rsidP="007B258C" w:rsidRDefault="005C42DB" w14:paraId="35C0409B"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B7B5041"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4C28E34"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6D62A66"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12545CD"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DF38C89"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53632D0D"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EC4236E" w14:textId="77777777">
            <w:pPr>
              <w:jc w:val="center"/>
              <w:rPr>
                <w:rFonts w:cstheme="minorHAnsi"/>
                <w:bCs/>
                <w:sz w:val="18"/>
                <w:szCs w:val="18"/>
              </w:rPr>
            </w:pPr>
          </w:p>
        </w:tc>
        <w:tc>
          <w:tcPr>
            <w:tcW w:w="355" w:type="dxa"/>
            <w:shd w:val="clear" w:color="auto" w:fill="FFC000" w:themeFill="accent4"/>
            <w:tcMar/>
          </w:tcPr>
          <w:p w:rsidRPr="00F40C3D" w:rsidR="005C42DB" w:rsidP="0D58C396" w:rsidRDefault="005C42DB" w14:paraId="658FEAB5" w14:textId="16454DD1">
            <w:pPr>
              <w:jc w:val="center"/>
              <w:rPr>
                <w:rFonts w:cs="Calibri" w:cstheme="minorAscii"/>
                <w:sz w:val="18"/>
                <w:szCs w:val="18"/>
              </w:rPr>
            </w:pPr>
            <w:r w:rsidRPr="0D58C396" w:rsidR="75CDAE7E">
              <w:rPr>
                <w:rFonts w:cs="Calibri" w:cstheme="minorAscii"/>
                <w:sz w:val="18"/>
                <w:szCs w:val="18"/>
              </w:rPr>
              <w:t>O</w:t>
            </w:r>
          </w:p>
        </w:tc>
        <w:tc>
          <w:tcPr>
            <w:tcW w:w="355" w:type="dxa"/>
            <w:shd w:val="clear" w:color="auto" w:fill="FFC000" w:themeFill="accent4"/>
            <w:tcMar/>
          </w:tcPr>
          <w:p w:rsidRPr="00F40C3D" w:rsidR="005C42DB" w:rsidP="020F5633" w:rsidRDefault="005C42DB" w14:paraId="5D2C00FC" w14:textId="6D8EE8DB">
            <w:pPr>
              <w:jc w:val="center"/>
              <w:rPr>
                <w:rFonts w:cs="Calibri" w:cstheme="minorAscii"/>
                <w:sz w:val="18"/>
                <w:szCs w:val="18"/>
              </w:rPr>
            </w:pPr>
            <w:r w:rsidRPr="020F5633" w:rsidR="46367FAB">
              <w:rPr>
                <w:rFonts w:cs="Calibri" w:cstheme="minorAscii"/>
                <w:sz w:val="18"/>
                <w:szCs w:val="18"/>
              </w:rPr>
              <w:t>F</w:t>
            </w:r>
          </w:p>
        </w:tc>
        <w:tc>
          <w:tcPr>
            <w:tcW w:w="355" w:type="dxa"/>
            <w:tcMar/>
          </w:tcPr>
          <w:p w:rsidRPr="00F40C3D" w:rsidR="005C42DB" w:rsidP="007B258C" w:rsidRDefault="005C42DB" w14:paraId="7C2EBE93" w14:textId="77777777">
            <w:pPr>
              <w:jc w:val="center"/>
              <w:rPr>
                <w:rFonts w:cstheme="minorHAnsi"/>
                <w:bCs/>
                <w:sz w:val="18"/>
                <w:szCs w:val="18"/>
              </w:rPr>
            </w:pPr>
          </w:p>
        </w:tc>
        <w:tc>
          <w:tcPr>
            <w:tcW w:w="355" w:type="dxa"/>
            <w:tcMar/>
          </w:tcPr>
          <w:p w:rsidRPr="00F40C3D" w:rsidR="005C42DB" w:rsidP="007B258C" w:rsidRDefault="005C42DB" w14:paraId="28521759" w14:textId="77777777">
            <w:pPr>
              <w:jc w:val="center"/>
              <w:rPr>
                <w:rFonts w:cstheme="minorHAnsi"/>
                <w:bCs/>
                <w:sz w:val="18"/>
                <w:szCs w:val="18"/>
              </w:rPr>
            </w:pPr>
          </w:p>
        </w:tc>
        <w:tc>
          <w:tcPr>
            <w:tcW w:w="355" w:type="dxa"/>
            <w:tcMar/>
          </w:tcPr>
          <w:p w:rsidRPr="00F40C3D" w:rsidR="005C42DB" w:rsidP="007B258C" w:rsidRDefault="005C42DB" w14:paraId="7056743E" w14:textId="77777777">
            <w:pPr>
              <w:jc w:val="center"/>
              <w:rPr>
                <w:rFonts w:cstheme="minorHAnsi"/>
                <w:bCs/>
                <w:sz w:val="18"/>
                <w:szCs w:val="18"/>
              </w:rPr>
            </w:pPr>
          </w:p>
        </w:tc>
        <w:tc>
          <w:tcPr>
            <w:tcW w:w="355" w:type="dxa"/>
            <w:tcMar/>
          </w:tcPr>
          <w:p w:rsidRPr="00F40C3D" w:rsidR="005C42DB" w:rsidP="007B258C" w:rsidRDefault="005C42DB" w14:paraId="3FB6503B" w14:textId="77777777">
            <w:pPr>
              <w:jc w:val="center"/>
              <w:rPr>
                <w:rFonts w:cstheme="minorHAnsi"/>
                <w:bCs/>
                <w:sz w:val="18"/>
                <w:szCs w:val="18"/>
              </w:rPr>
            </w:pPr>
          </w:p>
        </w:tc>
        <w:tc>
          <w:tcPr>
            <w:tcW w:w="356" w:type="dxa"/>
            <w:shd w:val="clear" w:color="auto" w:fill="auto"/>
            <w:tcMar/>
          </w:tcPr>
          <w:p w:rsidRPr="00F40C3D" w:rsidR="005C42DB" w:rsidP="007B258C" w:rsidRDefault="005C42DB" w14:paraId="5030BBE1" w14:textId="77777777">
            <w:pPr>
              <w:jc w:val="center"/>
              <w:rPr>
                <w:rFonts w:cstheme="minorHAnsi"/>
                <w:bCs/>
                <w:sz w:val="18"/>
                <w:szCs w:val="18"/>
              </w:rPr>
            </w:pPr>
          </w:p>
        </w:tc>
      </w:tr>
      <w:tr w:rsidR="005C42DB" w:rsidTr="7E2D5B21" w14:paraId="65C56FE1" w14:textId="77777777">
        <w:tc>
          <w:tcPr>
            <w:tcW w:w="619" w:type="dxa"/>
            <w:tcMar/>
          </w:tcPr>
          <w:p w:rsidRPr="003B2D04" w:rsidR="005C42DB" w:rsidP="007B258C" w:rsidRDefault="005C42DB" w14:paraId="583932B5" w14:textId="77777777">
            <w:pPr>
              <w:rPr>
                <w:rFonts w:cstheme="minorHAnsi"/>
                <w:bCs/>
                <w:sz w:val="18"/>
                <w:szCs w:val="18"/>
              </w:rPr>
            </w:pPr>
            <w:r w:rsidRPr="00A435B1">
              <w:rPr>
                <w:rFonts w:cstheme="minorHAnsi"/>
                <w:bCs/>
                <w:sz w:val="18"/>
                <w:szCs w:val="18"/>
              </w:rPr>
              <w:t>SPS</w:t>
            </w:r>
            <w:r>
              <w:rPr>
                <w:rFonts w:cstheme="minorHAnsi"/>
                <w:bCs/>
                <w:sz w:val="18"/>
                <w:szCs w:val="18"/>
              </w:rPr>
              <w:t>8</w:t>
            </w:r>
          </w:p>
        </w:tc>
        <w:tc>
          <w:tcPr>
            <w:tcW w:w="355" w:type="dxa"/>
            <w:shd w:val="clear" w:color="auto" w:fill="FF0000"/>
            <w:tcMar/>
          </w:tcPr>
          <w:p w:rsidRPr="00F40C3D" w:rsidR="005C42DB" w:rsidP="007B258C" w:rsidRDefault="005C42DB" w14:paraId="255B2372"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07B258C" w:rsidRDefault="005C42DB" w14:paraId="346B9026"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07B258C" w:rsidRDefault="005C42DB" w14:paraId="1D85E370"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34730D2A" w14:textId="77777777">
            <w:pPr>
              <w:jc w:val="center"/>
              <w:rPr>
                <w:rFonts w:cstheme="minorHAnsi"/>
                <w:bCs/>
                <w:sz w:val="18"/>
                <w:szCs w:val="18"/>
              </w:rPr>
            </w:pPr>
          </w:p>
        </w:tc>
        <w:tc>
          <w:tcPr>
            <w:tcW w:w="355" w:type="dxa"/>
            <w:shd w:val="clear" w:color="auto" w:fill="auto"/>
            <w:tcMar/>
          </w:tcPr>
          <w:p w:rsidRPr="00F40C3D" w:rsidR="005C42DB" w:rsidP="007B258C" w:rsidRDefault="005C42DB" w14:paraId="3CCCD70E" w14:textId="77777777">
            <w:pPr>
              <w:jc w:val="center"/>
              <w:rPr>
                <w:rFonts w:cstheme="minorHAnsi"/>
                <w:bCs/>
                <w:sz w:val="18"/>
                <w:szCs w:val="18"/>
              </w:rPr>
            </w:pPr>
          </w:p>
        </w:tc>
        <w:tc>
          <w:tcPr>
            <w:tcW w:w="355" w:type="dxa"/>
            <w:shd w:val="clear" w:color="auto" w:fill="auto"/>
            <w:tcMar/>
          </w:tcPr>
          <w:p w:rsidRPr="00F40C3D" w:rsidR="005C42DB" w:rsidP="007B258C" w:rsidRDefault="005C42DB" w14:paraId="196302EA" w14:textId="77777777">
            <w:pPr>
              <w:jc w:val="center"/>
              <w:rPr>
                <w:rFonts w:cstheme="minorHAnsi"/>
                <w:bCs/>
                <w:sz w:val="18"/>
                <w:szCs w:val="18"/>
              </w:rPr>
            </w:pPr>
          </w:p>
        </w:tc>
        <w:tc>
          <w:tcPr>
            <w:tcW w:w="355" w:type="dxa"/>
            <w:shd w:val="clear" w:color="auto" w:fill="auto"/>
            <w:tcMar/>
          </w:tcPr>
          <w:p w:rsidRPr="00F40C3D" w:rsidR="005C42DB" w:rsidP="007B258C" w:rsidRDefault="005C42DB" w14:paraId="067381C9" w14:textId="77777777">
            <w:pPr>
              <w:jc w:val="center"/>
              <w:rPr>
                <w:rFonts w:cstheme="minorHAnsi"/>
                <w:bCs/>
                <w:sz w:val="18"/>
                <w:szCs w:val="18"/>
              </w:rPr>
            </w:pPr>
          </w:p>
        </w:tc>
        <w:tc>
          <w:tcPr>
            <w:tcW w:w="356" w:type="dxa"/>
            <w:shd w:val="clear" w:color="auto" w:fill="auto"/>
            <w:tcMar/>
          </w:tcPr>
          <w:p w:rsidRPr="00F40C3D" w:rsidR="005C42DB" w:rsidP="007B258C" w:rsidRDefault="005C42DB" w14:paraId="1846A708" w14:textId="77777777">
            <w:pPr>
              <w:jc w:val="center"/>
              <w:rPr>
                <w:rFonts w:cstheme="minorHAnsi"/>
                <w:bCs/>
                <w:sz w:val="18"/>
                <w:szCs w:val="18"/>
              </w:rPr>
            </w:pPr>
            <w:r>
              <w:rPr>
                <w:rFonts w:cstheme="minorHAnsi"/>
                <w:bCs/>
                <w:sz w:val="18"/>
                <w:szCs w:val="18"/>
              </w:rPr>
              <w:t>G</w:t>
            </w:r>
          </w:p>
        </w:tc>
        <w:tc>
          <w:tcPr>
            <w:tcW w:w="355" w:type="dxa"/>
            <w:shd w:val="clear" w:color="auto" w:fill="FFC000" w:themeFill="accent4"/>
            <w:tcMar/>
          </w:tcPr>
          <w:p w:rsidRPr="00F40C3D" w:rsidR="005C42DB" w:rsidP="007B258C" w:rsidRDefault="005C42DB" w14:paraId="69829B6C" w14:textId="77777777">
            <w:pPr>
              <w:jc w:val="center"/>
              <w:rPr>
                <w:rFonts w:cstheme="minorHAnsi"/>
                <w:bCs/>
                <w:sz w:val="18"/>
                <w:szCs w:val="18"/>
              </w:rPr>
            </w:pPr>
            <w:r>
              <w:rPr>
                <w:rFonts w:cstheme="minorHAnsi"/>
                <w:bCs/>
                <w:sz w:val="18"/>
                <w:szCs w:val="18"/>
              </w:rPr>
              <w:t>M</w:t>
            </w:r>
          </w:p>
        </w:tc>
        <w:tc>
          <w:tcPr>
            <w:tcW w:w="355" w:type="dxa"/>
            <w:shd w:val="clear" w:color="auto" w:fill="auto"/>
            <w:tcMar/>
          </w:tcPr>
          <w:p w:rsidRPr="00F40C3D" w:rsidR="005C42DB" w:rsidP="007B258C" w:rsidRDefault="005C42DB" w14:paraId="52915CF1"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DA77A2B"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D069DB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51DC2926"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6238A33"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1C796F84"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79B7DC23"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D852BF8" w14:textId="77777777">
            <w:pPr>
              <w:jc w:val="center"/>
              <w:rPr>
                <w:rFonts w:cstheme="minorHAnsi"/>
                <w:bCs/>
                <w:sz w:val="18"/>
                <w:szCs w:val="18"/>
              </w:rPr>
            </w:pPr>
          </w:p>
        </w:tc>
        <w:tc>
          <w:tcPr>
            <w:tcW w:w="355" w:type="dxa"/>
            <w:shd w:val="clear" w:color="auto" w:fill="FFC000" w:themeFill="accent4"/>
            <w:tcMar/>
          </w:tcPr>
          <w:p w:rsidRPr="00F40C3D" w:rsidR="005C42DB" w:rsidP="0D58C396" w:rsidRDefault="005C42DB" w14:paraId="18F4894F" w14:textId="7A68F872">
            <w:pPr>
              <w:jc w:val="center"/>
              <w:rPr>
                <w:rFonts w:cs="Calibri" w:cstheme="minorAscii"/>
                <w:sz w:val="18"/>
                <w:szCs w:val="18"/>
              </w:rPr>
            </w:pPr>
            <w:r w:rsidRPr="0D58C396" w:rsidR="3B17621C">
              <w:rPr>
                <w:rFonts w:cs="Calibri" w:cstheme="minorAscii"/>
                <w:sz w:val="18"/>
                <w:szCs w:val="18"/>
              </w:rPr>
              <w:t>O</w:t>
            </w:r>
          </w:p>
        </w:tc>
        <w:tc>
          <w:tcPr>
            <w:tcW w:w="355" w:type="dxa"/>
            <w:tcMar/>
          </w:tcPr>
          <w:p w:rsidRPr="00F40C3D" w:rsidR="005C42DB" w:rsidP="007B258C" w:rsidRDefault="005C42DB" w14:paraId="784468B9" w14:textId="77777777">
            <w:pPr>
              <w:jc w:val="center"/>
              <w:rPr>
                <w:rFonts w:cstheme="minorHAnsi"/>
                <w:bCs/>
                <w:sz w:val="18"/>
                <w:szCs w:val="18"/>
              </w:rPr>
            </w:pPr>
          </w:p>
        </w:tc>
        <w:tc>
          <w:tcPr>
            <w:tcW w:w="355" w:type="dxa"/>
            <w:tcMar/>
          </w:tcPr>
          <w:p w:rsidRPr="00F40C3D" w:rsidR="005C42DB" w:rsidP="007B258C" w:rsidRDefault="005C42DB" w14:paraId="737276EB" w14:textId="77777777">
            <w:pPr>
              <w:jc w:val="center"/>
              <w:rPr>
                <w:rFonts w:cstheme="minorHAnsi"/>
                <w:bCs/>
                <w:sz w:val="18"/>
                <w:szCs w:val="18"/>
              </w:rPr>
            </w:pPr>
          </w:p>
        </w:tc>
        <w:tc>
          <w:tcPr>
            <w:tcW w:w="355" w:type="dxa"/>
            <w:tcMar/>
          </w:tcPr>
          <w:p w:rsidRPr="00F40C3D" w:rsidR="005C42DB" w:rsidP="007B258C" w:rsidRDefault="005C42DB" w14:paraId="0948FD00" w14:textId="77777777">
            <w:pPr>
              <w:jc w:val="center"/>
              <w:rPr>
                <w:rFonts w:cstheme="minorHAnsi"/>
                <w:bCs/>
                <w:sz w:val="18"/>
                <w:szCs w:val="18"/>
              </w:rPr>
            </w:pPr>
          </w:p>
        </w:tc>
        <w:tc>
          <w:tcPr>
            <w:tcW w:w="355" w:type="dxa"/>
            <w:tcMar/>
          </w:tcPr>
          <w:p w:rsidRPr="00F40C3D" w:rsidR="005C42DB" w:rsidP="007B258C" w:rsidRDefault="005C42DB" w14:paraId="501EA491" w14:textId="77777777">
            <w:pPr>
              <w:jc w:val="center"/>
              <w:rPr>
                <w:rFonts w:cstheme="minorHAnsi"/>
                <w:bCs/>
                <w:sz w:val="18"/>
                <w:szCs w:val="18"/>
              </w:rPr>
            </w:pPr>
          </w:p>
        </w:tc>
        <w:tc>
          <w:tcPr>
            <w:tcW w:w="355" w:type="dxa"/>
            <w:tcMar/>
          </w:tcPr>
          <w:p w:rsidRPr="00F40C3D" w:rsidR="005C42DB" w:rsidP="007B258C" w:rsidRDefault="005C42DB" w14:paraId="429C3806" w14:textId="77777777">
            <w:pPr>
              <w:jc w:val="center"/>
              <w:rPr>
                <w:rFonts w:cstheme="minorHAnsi"/>
                <w:bCs/>
                <w:sz w:val="18"/>
                <w:szCs w:val="18"/>
              </w:rPr>
            </w:pPr>
          </w:p>
        </w:tc>
        <w:tc>
          <w:tcPr>
            <w:tcW w:w="356" w:type="dxa"/>
            <w:shd w:val="clear" w:color="auto" w:fill="auto"/>
            <w:tcMar/>
          </w:tcPr>
          <w:p w:rsidRPr="00F40C3D" w:rsidR="005C42DB" w:rsidP="007B258C" w:rsidRDefault="005C42DB" w14:paraId="7E1E26DA" w14:textId="77777777">
            <w:pPr>
              <w:jc w:val="center"/>
              <w:rPr>
                <w:rFonts w:cstheme="minorHAnsi"/>
                <w:bCs/>
                <w:sz w:val="18"/>
                <w:szCs w:val="18"/>
              </w:rPr>
            </w:pPr>
          </w:p>
        </w:tc>
      </w:tr>
      <w:tr w:rsidR="005C42DB" w:rsidTr="7E2D5B21" w14:paraId="79B08290" w14:textId="77777777">
        <w:tc>
          <w:tcPr>
            <w:tcW w:w="619" w:type="dxa"/>
            <w:tcMar/>
          </w:tcPr>
          <w:p w:rsidRPr="003B2D04" w:rsidR="005C42DB" w:rsidP="007B258C" w:rsidRDefault="005C42DB" w14:paraId="62620026" w14:textId="77777777">
            <w:pPr>
              <w:rPr>
                <w:rFonts w:cstheme="minorHAnsi"/>
                <w:bCs/>
                <w:sz w:val="18"/>
                <w:szCs w:val="18"/>
              </w:rPr>
            </w:pPr>
            <w:r w:rsidRPr="00A435B1">
              <w:rPr>
                <w:rFonts w:cstheme="minorHAnsi"/>
                <w:bCs/>
                <w:sz w:val="18"/>
                <w:szCs w:val="18"/>
              </w:rPr>
              <w:t>SPS</w:t>
            </w:r>
            <w:r>
              <w:rPr>
                <w:rFonts w:cstheme="minorHAnsi"/>
                <w:bCs/>
                <w:sz w:val="18"/>
                <w:szCs w:val="18"/>
              </w:rPr>
              <w:t>9</w:t>
            </w:r>
          </w:p>
        </w:tc>
        <w:tc>
          <w:tcPr>
            <w:tcW w:w="355" w:type="dxa"/>
            <w:tcMar/>
          </w:tcPr>
          <w:p w:rsidRPr="00F40C3D" w:rsidR="005C42DB" w:rsidP="007B258C" w:rsidRDefault="005C42DB" w14:paraId="64ACA3D8" w14:textId="77777777">
            <w:pPr>
              <w:jc w:val="center"/>
              <w:rPr>
                <w:rFonts w:cstheme="minorHAnsi"/>
                <w:bCs/>
                <w:sz w:val="18"/>
                <w:szCs w:val="18"/>
              </w:rPr>
            </w:pPr>
          </w:p>
        </w:tc>
        <w:tc>
          <w:tcPr>
            <w:tcW w:w="355" w:type="dxa"/>
            <w:tcMar/>
          </w:tcPr>
          <w:p w:rsidRPr="00F40C3D" w:rsidR="005C42DB" w:rsidP="007B258C" w:rsidRDefault="005C42DB" w14:paraId="4E1680D7" w14:textId="77777777">
            <w:pPr>
              <w:jc w:val="center"/>
              <w:rPr>
                <w:rFonts w:cstheme="minorHAnsi"/>
                <w:bCs/>
                <w:sz w:val="18"/>
                <w:szCs w:val="18"/>
              </w:rPr>
            </w:pPr>
          </w:p>
        </w:tc>
        <w:tc>
          <w:tcPr>
            <w:tcW w:w="355" w:type="dxa"/>
            <w:tcMar/>
          </w:tcPr>
          <w:p w:rsidRPr="00F40C3D" w:rsidR="005C42DB" w:rsidP="007B258C" w:rsidRDefault="005C42DB" w14:paraId="50599D1C" w14:textId="77777777">
            <w:pPr>
              <w:jc w:val="center"/>
              <w:rPr>
                <w:rFonts w:cstheme="minorHAnsi"/>
                <w:bCs/>
                <w:sz w:val="18"/>
                <w:szCs w:val="18"/>
              </w:rPr>
            </w:pPr>
          </w:p>
        </w:tc>
        <w:tc>
          <w:tcPr>
            <w:tcW w:w="355" w:type="dxa"/>
            <w:shd w:val="clear" w:color="auto" w:fill="auto"/>
            <w:tcMar/>
          </w:tcPr>
          <w:p w:rsidRPr="00F40C3D" w:rsidR="005C42DB" w:rsidP="007B258C" w:rsidRDefault="005C42DB" w14:paraId="18ED0F52" w14:textId="77777777">
            <w:pPr>
              <w:jc w:val="center"/>
              <w:rPr>
                <w:rFonts w:cstheme="minorHAnsi"/>
                <w:bCs/>
                <w:sz w:val="18"/>
                <w:szCs w:val="18"/>
              </w:rPr>
            </w:pPr>
          </w:p>
        </w:tc>
        <w:tc>
          <w:tcPr>
            <w:tcW w:w="355" w:type="dxa"/>
            <w:shd w:val="clear" w:color="auto" w:fill="auto"/>
            <w:tcMar/>
          </w:tcPr>
          <w:p w:rsidRPr="00F40C3D" w:rsidR="005C42DB" w:rsidP="007B258C" w:rsidRDefault="005C42DB" w14:paraId="59716F97" w14:textId="77777777">
            <w:pPr>
              <w:jc w:val="center"/>
              <w:rPr>
                <w:rFonts w:cstheme="minorHAnsi"/>
                <w:bCs/>
                <w:sz w:val="18"/>
                <w:szCs w:val="18"/>
              </w:rPr>
            </w:pPr>
          </w:p>
        </w:tc>
        <w:tc>
          <w:tcPr>
            <w:tcW w:w="355" w:type="dxa"/>
            <w:shd w:val="clear" w:color="auto" w:fill="auto"/>
            <w:tcMar/>
          </w:tcPr>
          <w:p w:rsidRPr="00F40C3D" w:rsidR="005C42DB" w:rsidP="007B258C" w:rsidRDefault="005C42DB" w14:paraId="6FD2D389" w14:textId="77777777">
            <w:pPr>
              <w:jc w:val="center"/>
              <w:rPr>
                <w:rFonts w:cstheme="minorHAnsi"/>
                <w:bCs/>
                <w:sz w:val="18"/>
                <w:szCs w:val="18"/>
              </w:rPr>
            </w:pPr>
          </w:p>
        </w:tc>
        <w:tc>
          <w:tcPr>
            <w:tcW w:w="355" w:type="dxa"/>
            <w:shd w:val="clear" w:color="auto" w:fill="auto"/>
            <w:tcMar/>
          </w:tcPr>
          <w:p w:rsidRPr="00F40C3D" w:rsidR="005C42DB" w:rsidP="007B258C" w:rsidRDefault="005C42DB" w14:paraId="060A2D41" w14:textId="77777777">
            <w:pPr>
              <w:jc w:val="center"/>
              <w:rPr>
                <w:rFonts w:cstheme="minorHAnsi"/>
                <w:bCs/>
                <w:sz w:val="18"/>
                <w:szCs w:val="18"/>
              </w:rPr>
            </w:pPr>
          </w:p>
        </w:tc>
        <w:tc>
          <w:tcPr>
            <w:tcW w:w="356" w:type="dxa"/>
            <w:shd w:val="clear" w:color="auto" w:fill="auto"/>
            <w:tcMar/>
          </w:tcPr>
          <w:p w:rsidRPr="00F40C3D" w:rsidR="005C42DB" w:rsidP="007B258C" w:rsidRDefault="005C42DB" w14:paraId="4F76BB1A" w14:textId="77777777">
            <w:pPr>
              <w:jc w:val="center"/>
              <w:rPr>
                <w:rFonts w:cstheme="minorHAnsi"/>
                <w:bCs/>
                <w:sz w:val="18"/>
                <w:szCs w:val="18"/>
              </w:rPr>
            </w:pPr>
          </w:p>
        </w:tc>
        <w:tc>
          <w:tcPr>
            <w:tcW w:w="355" w:type="dxa"/>
            <w:shd w:val="clear" w:color="auto" w:fill="auto"/>
            <w:tcMar/>
          </w:tcPr>
          <w:p w:rsidRPr="00F40C3D" w:rsidR="005C42DB" w:rsidP="007B258C" w:rsidRDefault="005C42DB" w14:paraId="18F4BFE5" w14:textId="77777777">
            <w:pPr>
              <w:jc w:val="center"/>
              <w:rPr>
                <w:rFonts w:cstheme="minorHAnsi"/>
                <w:bCs/>
                <w:sz w:val="18"/>
                <w:szCs w:val="18"/>
              </w:rPr>
            </w:pPr>
          </w:p>
        </w:tc>
        <w:tc>
          <w:tcPr>
            <w:tcW w:w="355" w:type="dxa"/>
            <w:shd w:val="clear" w:color="auto" w:fill="auto"/>
            <w:tcMar/>
          </w:tcPr>
          <w:p w:rsidRPr="00F40C3D" w:rsidR="005C42DB" w:rsidP="007B258C" w:rsidRDefault="005C42DB" w14:paraId="007279CE"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42B77D7F"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4564AAE"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D7BB67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1E1421D1"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5620AF2" w14:textId="77777777">
            <w:pPr>
              <w:jc w:val="center"/>
              <w:rPr>
                <w:rFonts w:cstheme="minorHAnsi"/>
                <w:bCs/>
                <w:sz w:val="18"/>
                <w:szCs w:val="18"/>
              </w:rPr>
            </w:pPr>
            <w:r>
              <w:rPr>
                <w:rFonts w:cstheme="minorHAnsi"/>
                <w:bCs/>
                <w:sz w:val="18"/>
                <w:szCs w:val="18"/>
              </w:rPr>
              <w:t>D</w:t>
            </w:r>
          </w:p>
        </w:tc>
        <w:tc>
          <w:tcPr>
            <w:tcW w:w="356" w:type="dxa"/>
            <w:shd w:val="clear" w:color="auto" w:fill="auto"/>
            <w:tcMar/>
          </w:tcPr>
          <w:p w:rsidRPr="00F40C3D" w:rsidR="005C42DB" w:rsidP="007B258C" w:rsidRDefault="005C42DB" w14:paraId="1D4AAC59"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54C2A248" w14:textId="77777777">
            <w:pPr>
              <w:jc w:val="center"/>
              <w:rPr>
                <w:rFonts w:cstheme="minorHAnsi"/>
                <w:bCs/>
                <w:sz w:val="18"/>
                <w:szCs w:val="18"/>
              </w:rPr>
            </w:pPr>
          </w:p>
        </w:tc>
        <w:tc>
          <w:tcPr>
            <w:tcW w:w="355" w:type="dxa"/>
            <w:tcMar/>
          </w:tcPr>
          <w:p w:rsidRPr="00F40C3D" w:rsidR="005C42DB" w:rsidP="007B258C" w:rsidRDefault="005C42DB" w14:paraId="49D876BA" w14:textId="77777777">
            <w:pPr>
              <w:jc w:val="center"/>
              <w:rPr>
                <w:rFonts w:cstheme="minorHAnsi"/>
                <w:bCs/>
                <w:sz w:val="18"/>
                <w:szCs w:val="18"/>
              </w:rPr>
            </w:pPr>
          </w:p>
        </w:tc>
        <w:tc>
          <w:tcPr>
            <w:tcW w:w="355" w:type="dxa"/>
            <w:tcMar/>
          </w:tcPr>
          <w:p w:rsidRPr="00F40C3D" w:rsidR="005C42DB" w:rsidP="007B258C" w:rsidRDefault="005C42DB" w14:paraId="104F9DDB"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59679DB1" w14:textId="77777777">
            <w:pPr>
              <w:jc w:val="center"/>
              <w:rPr>
                <w:rFonts w:cstheme="minorHAnsi"/>
                <w:bCs/>
                <w:sz w:val="18"/>
                <w:szCs w:val="18"/>
              </w:rPr>
            </w:pPr>
            <w:r>
              <w:rPr>
                <w:rFonts w:cstheme="minorHAnsi"/>
                <w:bCs/>
                <w:sz w:val="18"/>
                <w:szCs w:val="18"/>
              </w:rPr>
              <w:t>K</w:t>
            </w:r>
          </w:p>
        </w:tc>
        <w:tc>
          <w:tcPr>
            <w:tcW w:w="355" w:type="dxa"/>
            <w:shd w:val="clear" w:color="auto" w:fill="FF0000"/>
            <w:tcMar/>
          </w:tcPr>
          <w:p w:rsidRPr="00F40C3D" w:rsidR="005C42DB" w:rsidP="7E2D5B21" w:rsidRDefault="005C42DB" w14:paraId="771985E9" w14:textId="2D34D3B3">
            <w:pPr>
              <w:jc w:val="center"/>
              <w:rPr>
                <w:rFonts w:cs="Calibri" w:cstheme="minorAscii"/>
                <w:sz w:val="18"/>
                <w:szCs w:val="18"/>
              </w:rPr>
            </w:pPr>
            <w:r w:rsidRPr="7E2D5B21" w:rsidR="0D796ACB">
              <w:rPr>
                <w:rFonts w:cs="Calibri" w:cstheme="minorAscii"/>
                <w:sz w:val="18"/>
                <w:szCs w:val="18"/>
              </w:rPr>
              <w:t>N</w:t>
            </w:r>
          </w:p>
        </w:tc>
        <w:tc>
          <w:tcPr>
            <w:tcW w:w="355" w:type="dxa"/>
            <w:tcMar/>
          </w:tcPr>
          <w:p w:rsidRPr="00F40C3D" w:rsidR="005C42DB" w:rsidP="007B258C" w:rsidRDefault="005C42DB" w14:paraId="29332A17" w14:textId="77777777">
            <w:pPr>
              <w:jc w:val="center"/>
              <w:rPr>
                <w:rFonts w:cstheme="minorHAnsi"/>
                <w:bCs/>
                <w:sz w:val="18"/>
                <w:szCs w:val="18"/>
              </w:rPr>
            </w:pPr>
          </w:p>
        </w:tc>
        <w:tc>
          <w:tcPr>
            <w:tcW w:w="355" w:type="dxa"/>
            <w:tcMar/>
          </w:tcPr>
          <w:p w:rsidRPr="00F40C3D" w:rsidR="005C42DB" w:rsidP="007B258C" w:rsidRDefault="005C42DB" w14:paraId="2AE2844E" w14:textId="77777777">
            <w:pPr>
              <w:jc w:val="center"/>
              <w:rPr>
                <w:rFonts w:cstheme="minorHAnsi"/>
                <w:bCs/>
                <w:sz w:val="18"/>
                <w:szCs w:val="18"/>
              </w:rPr>
            </w:pPr>
            <w:r>
              <w:rPr>
                <w:rFonts w:cstheme="minorHAnsi"/>
                <w:bCs/>
                <w:sz w:val="18"/>
                <w:szCs w:val="18"/>
              </w:rPr>
              <w:t>A</w:t>
            </w:r>
          </w:p>
        </w:tc>
        <w:tc>
          <w:tcPr>
            <w:tcW w:w="356" w:type="dxa"/>
            <w:shd w:val="clear" w:color="auto" w:fill="auto"/>
            <w:tcMar/>
          </w:tcPr>
          <w:p w:rsidRPr="00F40C3D" w:rsidR="005C42DB" w:rsidP="007B258C" w:rsidRDefault="005C42DB" w14:paraId="4EFA76E8" w14:textId="77777777">
            <w:pPr>
              <w:jc w:val="center"/>
              <w:rPr>
                <w:rFonts w:cstheme="minorHAnsi"/>
                <w:bCs/>
                <w:sz w:val="18"/>
                <w:szCs w:val="18"/>
              </w:rPr>
            </w:pPr>
          </w:p>
        </w:tc>
      </w:tr>
      <w:tr w:rsidR="005C42DB" w:rsidTr="7E2D5B21" w14:paraId="28CB482A" w14:textId="77777777">
        <w:tc>
          <w:tcPr>
            <w:tcW w:w="619" w:type="dxa"/>
            <w:tcMar/>
          </w:tcPr>
          <w:p w:rsidRPr="003B2D04" w:rsidR="005C42DB" w:rsidP="007B258C" w:rsidRDefault="005C42DB" w14:paraId="038DB7D1" w14:textId="77777777">
            <w:pPr>
              <w:rPr>
                <w:rFonts w:cstheme="minorHAnsi"/>
                <w:bCs/>
                <w:sz w:val="18"/>
                <w:szCs w:val="18"/>
              </w:rPr>
            </w:pPr>
            <w:r w:rsidRPr="00A435B1">
              <w:rPr>
                <w:rFonts w:cstheme="minorHAnsi"/>
                <w:bCs/>
                <w:sz w:val="18"/>
                <w:szCs w:val="18"/>
              </w:rPr>
              <w:t>SPS</w:t>
            </w:r>
            <w:r>
              <w:rPr>
                <w:rFonts w:cstheme="minorHAnsi"/>
                <w:bCs/>
                <w:sz w:val="18"/>
                <w:szCs w:val="18"/>
              </w:rPr>
              <w:t>10</w:t>
            </w:r>
          </w:p>
        </w:tc>
        <w:tc>
          <w:tcPr>
            <w:tcW w:w="355" w:type="dxa"/>
            <w:shd w:val="clear" w:color="auto" w:fill="FF0000"/>
            <w:tcMar/>
          </w:tcPr>
          <w:p w:rsidRPr="00F40C3D" w:rsidR="005C42DB" w:rsidP="007B258C" w:rsidRDefault="005C42DB" w14:paraId="6ED176CF" w14:textId="77777777">
            <w:pPr>
              <w:jc w:val="center"/>
              <w:rPr>
                <w:rFonts w:cstheme="minorHAnsi"/>
                <w:bCs/>
                <w:sz w:val="18"/>
                <w:szCs w:val="18"/>
              </w:rPr>
            </w:pPr>
            <w:r>
              <w:rPr>
                <w:rFonts w:cstheme="minorHAnsi"/>
                <w:bCs/>
                <w:sz w:val="18"/>
                <w:szCs w:val="18"/>
              </w:rPr>
              <w:t>P</w:t>
            </w:r>
          </w:p>
        </w:tc>
        <w:tc>
          <w:tcPr>
            <w:tcW w:w="355" w:type="dxa"/>
            <w:tcMar/>
          </w:tcPr>
          <w:p w:rsidRPr="00F40C3D" w:rsidR="005C42DB" w:rsidP="007B258C" w:rsidRDefault="005C42DB" w14:paraId="74C7D1A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0C276E4"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F57DB7A" w14:textId="77777777">
            <w:pPr>
              <w:jc w:val="center"/>
              <w:rPr>
                <w:rFonts w:cstheme="minorHAnsi"/>
                <w:bCs/>
                <w:sz w:val="18"/>
                <w:szCs w:val="18"/>
              </w:rPr>
            </w:pPr>
          </w:p>
        </w:tc>
        <w:tc>
          <w:tcPr>
            <w:tcW w:w="355" w:type="dxa"/>
            <w:shd w:val="clear" w:color="auto" w:fill="auto"/>
            <w:tcMar/>
          </w:tcPr>
          <w:p w:rsidRPr="00F40C3D" w:rsidR="005C42DB" w:rsidP="007B258C" w:rsidRDefault="005C42DB" w14:paraId="588B9835" w14:textId="77777777">
            <w:pPr>
              <w:jc w:val="center"/>
              <w:rPr>
                <w:rFonts w:cstheme="minorHAnsi"/>
                <w:bCs/>
                <w:sz w:val="18"/>
                <w:szCs w:val="18"/>
              </w:rPr>
            </w:pPr>
          </w:p>
        </w:tc>
        <w:tc>
          <w:tcPr>
            <w:tcW w:w="355" w:type="dxa"/>
            <w:shd w:val="clear" w:color="auto" w:fill="auto"/>
            <w:tcMar/>
          </w:tcPr>
          <w:p w:rsidRPr="00F40C3D" w:rsidR="005C42DB" w:rsidP="007B258C" w:rsidRDefault="005C42DB" w14:paraId="7E5B0EA1" w14:textId="77777777">
            <w:pPr>
              <w:jc w:val="center"/>
              <w:rPr>
                <w:rFonts w:cstheme="minorHAnsi"/>
                <w:bCs/>
                <w:sz w:val="18"/>
                <w:szCs w:val="18"/>
              </w:rPr>
            </w:pPr>
          </w:p>
        </w:tc>
        <w:tc>
          <w:tcPr>
            <w:tcW w:w="355" w:type="dxa"/>
            <w:shd w:val="clear" w:color="auto" w:fill="auto"/>
            <w:tcMar/>
          </w:tcPr>
          <w:p w:rsidRPr="00F40C3D" w:rsidR="005C42DB" w:rsidP="007B258C" w:rsidRDefault="005C42DB" w14:paraId="064D2D7A" w14:textId="77777777">
            <w:pPr>
              <w:jc w:val="center"/>
              <w:rPr>
                <w:rFonts w:cstheme="minorHAnsi"/>
                <w:bCs/>
                <w:sz w:val="18"/>
                <w:szCs w:val="18"/>
              </w:rPr>
            </w:pPr>
          </w:p>
        </w:tc>
        <w:tc>
          <w:tcPr>
            <w:tcW w:w="356" w:type="dxa"/>
            <w:shd w:val="clear" w:color="auto" w:fill="auto"/>
            <w:tcMar/>
          </w:tcPr>
          <w:p w:rsidRPr="00F40C3D" w:rsidR="005C42DB" w:rsidP="007B258C" w:rsidRDefault="005C42DB" w14:paraId="59D665E1"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10F4A4C"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2A20C1F" w14:textId="77777777">
            <w:pPr>
              <w:jc w:val="center"/>
              <w:rPr>
                <w:rFonts w:cstheme="minorHAnsi"/>
                <w:bCs/>
                <w:sz w:val="18"/>
                <w:szCs w:val="18"/>
              </w:rPr>
            </w:pPr>
            <w:r>
              <w:rPr>
                <w:rFonts w:cstheme="minorHAnsi"/>
                <w:bCs/>
                <w:sz w:val="18"/>
                <w:szCs w:val="18"/>
              </w:rPr>
              <w:t xml:space="preserve"> I</w:t>
            </w:r>
          </w:p>
        </w:tc>
        <w:tc>
          <w:tcPr>
            <w:tcW w:w="355" w:type="dxa"/>
            <w:shd w:val="clear" w:color="auto" w:fill="auto"/>
            <w:tcMar/>
          </w:tcPr>
          <w:p w:rsidRPr="00F40C3D" w:rsidR="005C42DB" w:rsidP="007B258C" w:rsidRDefault="005C42DB" w14:paraId="6DB7B1D0"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B2D6D60" w14:textId="77777777">
            <w:pPr>
              <w:jc w:val="center"/>
              <w:rPr>
                <w:rFonts w:cstheme="minorHAnsi"/>
                <w:bCs/>
                <w:sz w:val="18"/>
                <w:szCs w:val="18"/>
              </w:rPr>
            </w:pPr>
            <w:r>
              <w:rPr>
                <w:rFonts w:cstheme="minorHAnsi"/>
                <w:bCs/>
                <w:sz w:val="18"/>
                <w:szCs w:val="18"/>
              </w:rPr>
              <w:t>D</w:t>
            </w:r>
          </w:p>
        </w:tc>
        <w:tc>
          <w:tcPr>
            <w:tcW w:w="355" w:type="dxa"/>
            <w:tcMar/>
          </w:tcPr>
          <w:p w:rsidRPr="00F40C3D" w:rsidR="005C42DB" w:rsidP="007B258C" w:rsidRDefault="005C42DB" w14:paraId="58C9DC9B"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53211341"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36EC8280"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2A5732D5"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6E45D00C"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74B3ED2"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6CB5A579" w14:textId="77777777">
            <w:pPr>
              <w:jc w:val="center"/>
              <w:rPr>
                <w:rFonts w:cstheme="minorHAnsi"/>
                <w:bCs/>
                <w:sz w:val="18"/>
                <w:szCs w:val="18"/>
              </w:rPr>
            </w:pPr>
          </w:p>
        </w:tc>
        <w:tc>
          <w:tcPr>
            <w:tcW w:w="355" w:type="dxa"/>
            <w:tcMar/>
          </w:tcPr>
          <w:p w:rsidRPr="00F40C3D" w:rsidR="005C42DB" w:rsidP="007B258C" w:rsidRDefault="005C42DB" w14:paraId="0F9A1316" w14:textId="77777777">
            <w:pPr>
              <w:jc w:val="center"/>
              <w:rPr>
                <w:rFonts w:cstheme="minorHAnsi"/>
                <w:bCs/>
                <w:sz w:val="18"/>
                <w:szCs w:val="18"/>
              </w:rPr>
            </w:pPr>
          </w:p>
        </w:tc>
        <w:tc>
          <w:tcPr>
            <w:tcW w:w="355" w:type="dxa"/>
            <w:tcMar/>
          </w:tcPr>
          <w:p w:rsidRPr="00F40C3D" w:rsidR="005C42DB" w:rsidP="007B258C" w:rsidRDefault="005C42DB" w14:paraId="24DAFDD9" w14:textId="77777777">
            <w:pPr>
              <w:jc w:val="center"/>
              <w:rPr>
                <w:rFonts w:cstheme="minorHAnsi"/>
                <w:bCs/>
                <w:sz w:val="18"/>
                <w:szCs w:val="18"/>
              </w:rPr>
            </w:pPr>
          </w:p>
        </w:tc>
        <w:tc>
          <w:tcPr>
            <w:tcW w:w="355" w:type="dxa"/>
            <w:tcMar/>
          </w:tcPr>
          <w:p w:rsidRPr="00F40C3D" w:rsidR="005C42DB" w:rsidP="007B258C" w:rsidRDefault="005C42DB" w14:paraId="004932EC" w14:textId="77777777">
            <w:pPr>
              <w:jc w:val="center"/>
              <w:rPr>
                <w:rFonts w:cstheme="minorHAnsi"/>
                <w:bCs/>
                <w:sz w:val="18"/>
                <w:szCs w:val="18"/>
              </w:rPr>
            </w:pPr>
          </w:p>
        </w:tc>
        <w:tc>
          <w:tcPr>
            <w:tcW w:w="355" w:type="dxa"/>
            <w:tcMar/>
          </w:tcPr>
          <w:p w:rsidRPr="00F40C3D" w:rsidR="005C42DB" w:rsidP="007B258C" w:rsidRDefault="005C42DB" w14:paraId="133326FC" w14:textId="77777777">
            <w:pPr>
              <w:jc w:val="center"/>
              <w:rPr>
                <w:rFonts w:cstheme="minorHAnsi"/>
                <w:bCs/>
                <w:sz w:val="18"/>
                <w:szCs w:val="18"/>
              </w:rPr>
            </w:pPr>
          </w:p>
        </w:tc>
        <w:tc>
          <w:tcPr>
            <w:tcW w:w="356" w:type="dxa"/>
            <w:tcMar/>
          </w:tcPr>
          <w:p w:rsidRPr="00F40C3D" w:rsidR="005C42DB" w:rsidP="007B258C" w:rsidRDefault="005C42DB" w14:paraId="2C6B3B36" w14:textId="77777777">
            <w:pPr>
              <w:jc w:val="center"/>
              <w:rPr>
                <w:rFonts w:cstheme="minorHAnsi"/>
                <w:bCs/>
                <w:sz w:val="18"/>
                <w:szCs w:val="18"/>
              </w:rPr>
            </w:pPr>
          </w:p>
        </w:tc>
      </w:tr>
      <w:tr w:rsidR="005C42DB" w:rsidTr="7E2D5B21" w14:paraId="1383BAFF" w14:textId="77777777">
        <w:tc>
          <w:tcPr>
            <w:tcW w:w="619" w:type="dxa"/>
            <w:tcMar/>
          </w:tcPr>
          <w:p w:rsidRPr="003B2D04" w:rsidR="005C42DB" w:rsidP="007B258C" w:rsidRDefault="005C42DB" w14:paraId="199C2C22" w14:textId="77777777">
            <w:pPr>
              <w:rPr>
                <w:rFonts w:cstheme="minorHAnsi"/>
                <w:bCs/>
                <w:sz w:val="18"/>
                <w:szCs w:val="18"/>
              </w:rPr>
            </w:pPr>
            <w:r w:rsidRPr="00A435B1">
              <w:rPr>
                <w:rFonts w:cstheme="minorHAnsi"/>
                <w:bCs/>
                <w:sz w:val="18"/>
                <w:szCs w:val="18"/>
              </w:rPr>
              <w:t>SPS</w:t>
            </w:r>
            <w:r>
              <w:rPr>
                <w:rFonts w:cstheme="minorHAnsi"/>
                <w:bCs/>
                <w:sz w:val="18"/>
                <w:szCs w:val="18"/>
              </w:rPr>
              <w:t>11</w:t>
            </w:r>
          </w:p>
        </w:tc>
        <w:tc>
          <w:tcPr>
            <w:tcW w:w="355" w:type="dxa"/>
            <w:shd w:val="clear" w:color="auto" w:fill="FFC000" w:themeFill="accent4"/>
            <w:tcMar/>
          </w:tcPr>
          <w:p w:rsidRPr="00F40C3D" w:rsidR="005C42DB" w:rsidP="007B258C" w:rsidRDefault="005C42DB" w14:paraId="1755C2A9" w14:textId="77777777">
            <w:pPr>
              <w:jc w:val="center"/>
              <w:rPr>
                <w:rFonts w:cstheme="minorHAnsi"/>
                <w:bCs/>
                <w:sz w:val="18"/>
                <w:szCs w:val="18"/>
              </w:rPr>
            </w:pPr>
            <w:r>
              <w:rPr>
                <w:rFonts w:cstheme="minorHAnsi"/>
                <w:bCs/>
                <w:sz w:val="18"/>
                <w:szCs w:val="18"/>
              </w:rPr>
              <w:t>P</w:t>
            </w:r>
          </w:p>
        </w:tc>
        <w:tc>
          <w:tcPr>
            <w:tcW w:w="355" w:type="dxa"/>
            <w:shd w:val="clear" w:color="auto" w:fill="FFC000" w:themeFill="accent4"/>
            <w:tcMar/>
          </w:tcPr>
          <w:p w:rsidRPr="00F40C3D" w:rsidR="005C42DB" w:rsidP="020F5633" w:rsidRDefault="005C42DB" w14:paraId="50198A9C" w14:textId="3373458D">
            <w:pPr>
              <w:jc w:val="center"/>
              <w:rPr>
                <w:rFonts w:cs="Calibri" w:cstheme="minorAscii"/>
                <w:sz w:val="18"/>
                <w:szCs w:val="18"/>
              </w:rPr>
            </w:pPr>
            <w:r w:rsidRPr="020F5633" w:rsidR="6185DAF2">
              <w:rPr>
                <w:rFonts w:cs="Calibri" w:cstheme="minorAscii"/>
                <w:sz w:val="18"/>
                <w:szCs w:val="18"/>
              </w:rPr>
              <w:t>P</w:t>
            </w:r>
          </w:p>
        </w:tc>
        <w:tc>
          <w:tcPr>
            <w:tcW w:w="355" w:type="dxa"/>
            <w:tcMar/>
          </w:tcPr>
          <w:p w:rsidRPr="00F40C3D" w:rsidR="005C42DB" w:rsidP="007B258C" w:rsidRDefault="005C42DB" w14:paraId="7EE76BDE" w14:textId="77777777">
            <w:pPr>
              <w:jc w:val="center"/>
              <w:rPr>
                <w:rFonts w:cstheme="minorHAnsi"/>
                <w:bCs/>
                <w:sz w:val="18"/>
                <w:szCs w:val="18"/>
              </w:rPr>
            </w:pPr>
          </w:p>
        </w:tc>
        <w:tc>
          <w:tcPr>
            <w:tcW w:w="355" w:type="dxa"/>
            <w:shd w:val="clear" w:color="auto" w:fill="auto"/>
            <w:tcMar/>
          </w:tcPr>
          <w:p w:rsidRPr="00F40C3D" w:rsidR="005C42DB" w:rsidP="007B258C" w:rsidRDefault="005C42DB" w14:paraId="0F2224C1" w14:textId="77777777">
            <w:pPr>
              <w:jc w:val="center"/>
              <w:rPr>
                <w:rFonts w:cstheme="minorHAnsi"/>
                <w:bCs/>
                <w:sz w:val="18"/>
                <w:szCs w:val="18"/>
              </w:rPr>
            </w:pPr>
          </w:p>
        </w:tc>
        <w:tc>
          <w:tcPr>
            <w:tcW w:w="355" w:type="dxa"/>
            <w:shd w:val="clear" w:color="auto" w:fill="auto"/>
            <w:tcMar/>
          </w:tcPr>
          <w:p w:rsidRPr="00F40C3D" w:rsidR="005C42DB" w:rsidP="007B258C" w:rsidRDefault="005C42DB" w14:paraId="2BE8B264" w14:textId="77777777">
            <w:pPr>
              <w:jc w:val="center"/>
              <w:rPr>
                <w:rFonts w:cstheme="minorHAnsi"/>
                <w:bCs/>
                <w:sz w:val="18"/>
                <w:szCs w:val="18"/>
              </w:rPr>
            </w:pPr>
          </w:p>
        </w:tc>
        <w:tc>
          <w:tcPr>
            <w:tcW w:w="355" w:type="dxa"/>
            <w:shd w:val="clear" w:color="auto" w:fill="auto"/>
            <w:tcMar/>
          </w:tcPr>
          <w:p w:rsidRPr="00F40C3D" w:rsidR="005C42DB" w:rsidP="007B258C" w:rsidRDefault="005C42DB" w14:paraId="19107B99" w14:textId="77777777">
            <w:pPr>
              <w:jc w:val="center"/>
              <w:rPr>
                <w:rFonts w:cstheme="minorHAnsi"/>
                <w:bCs/>
                <w:sz w:val="18"/>
                <w:szCs w:val="18"/>
              </w:rPr>
            </w:pPr>
          </w:p>
        </w:tc>
        <w:tc>
          <w:tcPr>
            <w:tcW w:w="355" w:type="dxa"/>
            <w:shd w:val="clear" w:color="auto" w:fill="auto"/>
            <w:tcMar/>
          </w:tcPr>
          <w:p w:rsidRPr="00F40C3D" w:rsidR="005C42DB" w:rsidP="007B258C" w:rsidRDefault="005C42DB" w14:paraId="28626B2F" w14:textId="77777777">
            <w:pPr>
              <w:jc w:val="center"/>
              <w:rPr>
                <w:rFonts w:cstheme="minorHAnsi"/>
                <w:bCs/>
                <w:sz w:val="18"/>
                <w:szCs w:val="18"/>
              </w:rPr>
            </w:pPr>
          </w:p>
        </w:tc>
        <w:tc>
          <w:tcPr>
            <w:tcW w:w="356" w:type="dxa"/>
            <w:shd w:val="clear" w:color="auto" w:fill="auto"/>
            <w:tcMar/>
          </w:tcPr>
          <w:p w:rsidRPr="00F40C3D" w:rsidR="005C42DB" w:rsidP="007B258C" w:rsidRDefault="005C42DB" w14:paraId="62B6B24E" w14:textId="77777777">
            <w:pPr>
              <w:jc w:val="center"/>
              <w:rPr>
                <w:rFonts w:cstheme="minorHAnsi"/>
                <w:bCs/>
                <w:sz w:val="18"/>
                <w:szCs w:val="18"/>
              </w:rPr>
            </w:pPr>
          </w:p>
        </w:tc>
        <w:tc>
          <w:tcPr>
            <w:tcW w:w="355" w:type="dxa"/>
            <w:shd w:val="clear" w:color="auto" w:fill="auto"/>
            <w:tcMar/>
          </w:tcPr>
          <w:p w:rsidRPr="00F40C3D" w:rsidR="005C42DB" w:rsidP="007B258C" w:rsidRDefault="005C42DB" w14:paraId="15E33813" w14:textId="77777777">
            <w:pPr>
              <w:jc w:val="center"/>
              <w:rPr>
                <w:rFonts w:cstheme="minorHAnsi"/>
                <w:bCs/>
                <w:sz w:val="18"/>
                <w:szCs w:val="18"/>
              </w:rPr>
            </w:pPr>
          </w:p>
        </w:tc>
        <w:tc>
          <w:tcPr>
            <w:tcW w:w="355" w:type="dxa"/>
            <w:shd w:val="clear" w:color="auto" w:fill="auto"/>
            <w:tcMar/>
          </w:tcPr>
          <w:p w:rsidRPr="00F40C3D" w:rsidR="005C42DB" w:rsidP="007B258C" w:rsidRDefault="005C42DB" w14:paraId="48EAED4B"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779E3F8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CF7B307"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159BC1A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135FE5CE"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60FFB8AC" w14:textId="77777777">
            <w:pPr>
              <w:jc w:val="center"/>
              <w:rPr>
                <w:rFonts w:cstheme="minorHAnsi"/>
                <w:bCs/>
                <w:sz w:val="18"/>
                <w:szCs w:val="18"/>
              </w:rPr>
            </w:pPr>
            <w:r>
              <w:rPr>
                <w:rFonts w:cstheme="minorHAnsi"/>
                <w:bCs/>
                <w:sz w:val="18"/>
                <w:szCs w:val="18"/>
              </w:rPr>
              <w:t>D</w:t>
            </w:r>
          </w:p>
        </w:tc>
        <w:tc>
          <w:tcPr>
            <w:tcW w:w="356" w:type="dxa"/>
            <w:shd w:val="clear" w:color="auto" w:fill="auto"/>
            <w:tcMar/>
          </w:tcPr>
          <w:p w:rsidRPr="00F40C3D" w:rsidR="005C42DB" w:rsidP="007B258C" w:rsidRDefault="005C42DB" w14:paraId="4D5C7819"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6F783A36"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725E0F5E" w14:textId="77777777">
            <w:pPr>
              <w:jc w:val="center"/>
              <w:rPr>
                <w:rFonts w:cstheme="minorHAnsi"/>
                <w:bCs/>
                <w:sz w:val="18"/>
                <w:szCs w:val="18"/>
              </w:rPr>
            </w:pPr>
            <w:r>
              <w:rPr>
                <w:rFonts w:cstheme="minorHAnsi"/>
                <w:bCs/>
                <w:sz w:val="18"/>
                <w:szCs w:val="18"/>
              </w:rPr>
              <w:t>O</w:t>
            </w:r>
          </w:p>
        </w:tc>
        <w:tc>
          <w:tcPr>
            <w:tcW w:w="355" w:type="dxa"/>
            <w:tcMar/>
          </w:tcPr>
          <w:p w:rsidRPr="00F40C3D" w:rsidR="005C42DB" w:rsidP="007B258C" w:rsidRDefault="005C42DB" w14:paraId="1D807CC4" w14:textId="77777777">
            <w:pPr>
              <w:jc w:val="center"/>
              <w:rPr>
                <w:rFonts w:cstheme="minorHAnsi"/>
                <w:bCs/>
                <w:sz w:val="18"/>
                <w:szCs w:val="18"/>
              </w:rPr>
            </w:pPr>
          </w:p>
        </w:tc>
        <w:tc>
          <w:tcPr>
            <w:tcW w:w="355" w:type="dxa"/>
            <w:tcMar/>
          </w:tcPr>
          <w:p w:rsidRPr="00F40C3D" w:rsidR="005C42DB" w:rsidP="007B258C" w:rsidRDefault="005C42DB" w14:paraId="653F292B" w14:textId="77777777">
            <w:pPr>
              <w:jc w:val="center"/>
              <w:rPr>
                <w:rFonts w:cstheme="minorHAnsi"/>
                <w:bCs/>
                <w:sz w:val="18"/>
                <w:szCs w:val="18"/>
              </w:rPr>
            </w:pPr>
          </w:p>
        </w:tc>
        <w:tc>
          <w:tcPr>
            <w:tcW w:w="355" w:type="dxa"/>
            <w:tcMar/>
          </w:tcPr>
          <w:p w:rsidRPr="00F40C3D" w:rsidR="005C42DB" w:rsidP="007B258C" w:rsidRDefault="005C42DB" w14:paraId="431B38C7"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65E0230" w14:textId="77777777">
            <w:pPr>
              <w:jc w:val="center"/>
              <w:rPr>
                <w:rFonts w:cstheme="minorHAnsi"/>
                <w:bCs/>
                <w:sz w:val="18"/>
                <w:szCs w:val="18"/>
              </w:rPr>
            </w:pPr>
            <w:r>
              <w:rPr>
                <w:rFonts w:cstheme="minorHAnsi"/>
                <w:bCs/>
                <w:sz w:val="18"/>
                <w:szCs w:val="18"/>
              </w:rPr>
              <w:t>E</w:t>
            </w:r>
          </w:p>
        </w:tc>
        <w:tc>
          <w:tcPr>
            <w:tcW w:w="355" w:type="dxa"/>
            <w:tcMar/>
          </w:tcPr>
          <w:p w:rsidRPr="00F40C3D" w:rsidR="005C42DB" w:rsidP="007B258C" w:rsidRDefault="005C42DB" w14:paraId="5F86A162" w14:textId="77777777">
            <w:pPr>
              <w:jc w:val="center"/>
              <w:rPr>
                <w:rFonts w:cstheme="minorHAnsi"/>
                <w:bCs/>
                <w:sz w:val="18"/>
                <w:szCs w:val="18"/>
              </w:rPr>
            </w:pPr>
          </w:p>
        </w:tc>
        <w:tc>
          <w:tcPr>
            <w:tcW w:w="356" w:type="dxa"/>
            <w:tcMar/>
          </w:tcPr>
          <w:p w:rsidRPr="00F40C3D" w:rsidR="005C42DB" w:rsidP="007B258C" w:rsidRDefault="005C42DB" w14:paraId="4AEA2469" w14:textId="77777777">
            <w:pPr>
              <w:jc w:val="center"/>
              <w:rPr>
                <w:rFonts w:cstheme="minorHAnsi"/>
                <w:bCs/>
                <w:sz w:val="18"/>
                <w:szCs w:val="18"/>
              </w:rPr>
            </w:pPr>
          </w:p>
        </w:tc>
      </w:tr>
      <w:tr w:rsidR="005C42DB" w:rsidTr="7E2D5B21" w14:paraId="63F8259B" w14:textId="77777777">
        <w:tc>
          <w:tcPr>
            <w:tcW w:w="619" w:type="dxa"/>
            <w:tcMar/>
          </w:tcPr>
          <w:p w:rsidRPr="003B2D04" w:rsidR="005C42DB" w:rsidP="007B258C" w:rsidRDefault="005C42DB" w14:paraId="3FA97CDD" w14:textId="77777777">
            <w:pPr>
              <w:rPr>
                <w:rFonts w:cstheme="minorHAnsi"/>
                <w:bCs/>
                <w:sz w:val="18"/>
                <w:szCs w:val="18"/>
              </w:rPr>
            </w:pPr>
            <w:r w:rsidRPr="00A435B1">
              <w:rPr>
                <w:rFonts w:cstheme="minorHAnsi"/>
                <w:bCs/>
                <w:sz w:val="18"/>
                <w:szCs w:val="18"/>
              </w:rPr>
              <w:t>SPS</w:t>
            </w:r>
            <w:r>
              <w:rPr>
                <w:rFonts w:cstheme="minorHAnsi"/>
                <w:bCs/>
                <w:sz w:val="18"/>
                <w:szCs w:val="18"/>
              </w:rPr>
              <w:t>12</w:t>
            </w:r>
          </w:p>
        </w:tc>
        <w:tc>
          <w:tcPr>
            <w:tcW w:w="355" w:type="dxa"/>
            <w:tcMar/>
          </w:tcPr>
          <w:p w:rsidRPr="00F40C3D" w:rsidR="005C42DB" w:rsidP="007B258C" w:rsidRDefault="005C42DB" w14:paraId="6427F4E9" w14:textId="77777777">
            <w:pPr>
              <w:jc w:val="center"/>
              <w:rPr>
                <w:rFonts w:cstheme="minorHAnsi"/>
                <w:bCs/>
                <w:sz w:val="18"/>
                <w:szCs w:val="18"/>
              </w:rPr>
            </w:pPr>
          </w:p>
        </w:tc>
        <w:tc>
          <w:tcPr>
            <w:tcW w:w="355" w:type="dxa"/>
            <w:tcMar/>
          </w:tcPr>
          <w:p w:rsidRPr="00F40C3D" w:rsidR="005C42DB" w:rsidP="007B258C" w:rsidRDefault="005C42DB" w14:paraId="6BEB8B8C" w14:textId="77777777">
            <w:pPr>
              <w:jc w:val="center"/>
              <w:rPr>
                <w:rFonts w:cstheme="minorHAnsi"/>
                <w:bCs/>
                <w:sz w:val="18"/>
                <w:szCs w:val="18"/>
              </w:rPr>
            </w:pPr>
          </w:p>
        </w:tc>
        <w:tc>
          <w:tcPr>
            <w:tcW w:w="355" w:type="dxa"/>
            <w:tcMar/>
          </w:tcPr>
          <w:p w:rsidRPr="00F40C3D" w:rsidR="005C42DB" w:rsidP="007B258C" w:rsidRDefault="005C42DB" w14:paraId="46557232" w14:textId="77777777">
            <w:pPr>
              <w:jc w:val="center"/>
              <w:rPr>
                <w:rFonts w:cstheme="minorHAnsi"/>
                <w:bCs/>
                <w:sz w:val="18"/>
                <w:szCs w:val="18"/>
              </w:rPr>
            </w:pPr>
          </w:p>
        </w:tc>
        <w:tc>
          <w:tcPr>
            <w:tcW w:w="355" w:type="dxa"/>
            <w:shd w:val="clear" w:color="auto" w:fill="auto"/>
            <w:tcMar/>
          </w:tcPr>
          <w:p w:rsidRPr="00F40C3D" w:rsidR="005C42DB" w:rsidP="007B258C" w:rsidRDefault="005C42DB" w14:paraId="570AB736" w14:textId="77777777">
            <w:pPr>
              <w:jc w:val="center"/>
              <w:rPr>
                <w:rFonts w:cstheme="minorHAnsi"/>
                <w:bCs/>
                <w:sz w:val="18"/>
                <w:szCs w:val="18"/>
              </w:rPr>
            </w:pPr>
          </w:p>
        </w:tc>
        <w:tc>
          <w:tcPr>
            <w:tcW w:w="355" w:type="dxa"/>
            <w:shd w:val="clear" w:color="auto" w:fill="auto"/>
            <w:tcMar/>
          </w:tcPr>
          <w:p w:rsidRPr="00F40C3D" w:rsidR="005C42DB" w:rsidP="007B258C" w:rsidRDefault="005C42DB" w14:paraId="512384A8" w14:textId="77777777">
            <w:pPr>
              <w:jc w:val="center"/>
              <w:rPr>
                <w:rFonts w:cstheme="minorHAnsi"/>
                <w:bCs/>
                <w:sz w:val="18"/>
                <w:szCs w:val="18"/>
              </w:rPr>
            </w:pPr>
          </w:p>
        </w:tc>
        <w:tc>
          <w:tcPr>
            <w:tcW w:w="355" w:type="dxa"/>
            <w:shd w:val="clear" w:color="auto" w:fill="auto"/>
            <w:tcMar/>
          </w:tcPr>
          <w:p w:rsidRPr="00F40C3D" w:rsidR="005C42DB" w:rsidP="007B258C" w:rsidRDefault="005C42DB" w14:paraId="5AA50C67" w14:textId="77777777">
            <w:pPr>
              <w:jc w:val="center"/>
              <w:rPr>
                <w:rFonts w:cstheme="minorHAnsi"/>
                <w:bCs/>
                <w:sz w:val="18"/>
                <w:szCs w:val="18"/>
              </w:rPr>
            </w:pPr>
          </w:p>
        </w:tc>
        <w:tc>
          <w:tcPr>
            <w:tcW w:w="355" w:type="dxa"/>
            <w:shd w:val="clear" w:color="auto" w:fill="auto"/>
            <w:tcMar/>
          </w:tcPr>
          <w:p w:rsidRPr="00F40C3D" w:rsidR="005C42DB" w:rsidP="007B258C" w:rsidRDefault="005C42DB" w14:paraId="08D9B06D" w14:textId="77777777">
            <w:pPr>
              <w:jc w:val="center"/>
              <w:rPr>
                <w:rFonts w:cstheme="minorHAnsi"/>
                <w:bCs/>
                <w:sz w:val="18"/>
                <w:szCs w:val="18"/>
              </w:rPr>
            </w:pPr>
          </w:p>
        </w:tc>
        <w:tc>
          <w:tcPr>
            <w:tcW w:w="356" w:type="dxa"/>
            <w:shd w:val="clear" w:color="auto" w:fill="auto"/>
            <w:tcMar/>
          </w:tcPr>
          <w:p w:rsidRPr="00F40C3D" w:rsidR="005C42DB" w:rsidP="007B258C" w:rsidRDefault="005C42DB" w14:paraId="2251F362" w14:textId="77777777">
            <w:pPr>
              <w:jc w:val="center"/>
              <w:rPr>
                <w:rFonts w:cstheme="minorHAnsi"/>
                <w:bCs/>
                <w:sz w:val="18"/>
                <w:szCs w:val="18"/>
              </w:rPr>
            </w:pPr>
          </w:p>
        </w:tc>
        <w:tc>
          <w:tcPr>
            <w:tcW w:w="355" w:type="dxa"/>
            <w:shd w:val="clear" w:color="auto" w:fill="auto"/>
            <w:tcMar/>
          </w:tcPr>
          <w:p w:rsidRPr="00F40C3D" w:rsidR="005C42DB" w:rsidP="007B258C" w:rsidRDefault="005C42DB" w14:paraId="3CF2A967" w14:textId="77777777">
            <w:pPr>
              <w:jc w:val="center"/>
              <w:rPr>
                <w:rFonts w:cstheme="minorHAnsi"/>
                <w:bCs/>
                <w:sz w:val="18"/>
                <w:szCs w:val="18"/>
              </w:rPr>
            </w:pPr>
          </w:p>
        </w:tc>
        <w:tc>
          <w:tcPr>
            <w:tcW w:w="355" w:type="dxa"/>
            <w:shd w:val="clear" w:color="auto" w:fill="auto"/>
            <w:tcMar/>
          </w:tcPr>
          <w:p w:rsidRPr="00F40C3D" w:rsidR="005C42DB" w:rsidP="007B258C" w:rsidRDefault="005C42DB" w14:paraId="4459B41A"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405F2190"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C975C2B"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75B7A2B4"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0E9BF5D"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25F22E2" w14:textId="77777777">
            <w:pPr>
              <w:jc w:val="center"/>
              <w:rPr>
                <w:rFonts w:cstheme="minorHAnsi"/>
                <w:bCs/>
                <w:sz w:val="18"/>
                <w:szCs w:val="18"/>
              </w:rPr>
            </w:pPr>
            <w:r>
              <w:rPr>
                <w:rFonts w:cstheme="minorHAnsi"/>
                <w:bCs/>
                <w:sz w:val="18"/>
                <w:szCs w:val="18"/>
              </w:rPr>
              <w:t>D</w:t>
            </w:r>
          </w:p>
        </w:tc>
        <w:tc>
          <w:tcPr>
            <w:tcW w:w="356" w:type="dxa"/>
            <w:shd w:val="clear" w:color="auto" w:fill="auto"/>
            <w:tcMar/>
          </w:tcPr>
          <w:p w:rsidRPr="00F40C3D" w:rsidR="005C42DB" w:rsidP="007B258C" w:rsidRDefault="005C42DB" w14:paraId="56CA189C"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221EF0B7" w14:textId="77777777">
            <w:pPr>
              <w:jc w:val="center"/>
              <w:rPr>
                <w:rFonts w:cstheme="minorHAnsi"/>
                <w:bCs/>
                <w:sz w:val="18"/>
                <w:szCs w:val="18"/>
              </w:rPr>
            </w:pPr>
          </w:p>
        </w:tc>
        <w:tc>
          <w:tcPr>
            <w:tcW w:w="355" w:type="dxa"/>
            <w:tcMar/>
          </w:tcPr>
          <w:p w:rsidRPr="00F40C3D" w:rsidR="005C42DB" w:rsidP="007B258C" w:rsidRDefault="005C42DB" w14:paraId="1805605E" w14:textId="77777777">
            <w:pPr>
              <w:jc w:val="center"/>
              <w:rPr>
                <w:rFonts w:cstheme="minorHAnsi"/>
                <w:bCs/>
                <w:sz w:val="18"/>
                <w:szCs w:val="18"/>
              </w:rPr>
            </w:pPr>
          </w:p>
        </w:tc>
        <w:tc>
          <w:tcPr>
            <w:tcW w:w="355" w:type="dxa"/>
            <w:shd w:val="clear" w:color="auto" w:fill="FFC000" w:themeFill="accent4"/>
            <w:tcMar/>
          </w:tcPr>
          <w:p w:rsidRPr="00F40C3D" w:rsidR="005C42DB" w:rsidP="7E2D5B21" w:rsidRDefault="005C42DB" w14:paraId="214EBF5B" w14:textId="568BFB56">
            <w:pPr>
              <w:jc w:val="center"/>
              <w:rPr>
                <w:rFonts w:cs="Calibri" w:cstheme="minorAscii"/>
                <w:sz w:val="18"/>
                <w:szCs w:val="18"/>
              </w:rPr>
            </w:pPr>
            <w:r w:rsidRPr="7E2D5B21" w:rsidR="4AF33073">
              <w:rPr>
                <w:rFonts w:cs="Calibri" w:cstheme="minorAscii"/>
                <w:sz w:val="18"/>
                <w:szCs w:val="18"/>
              </w:rPr>
              <w:t>F</w:t>
            </w:r>
          </w:p>
        </w:tc>
        <w:tc>
          <w:tcPr>
            <w:tcW w:w="355" w:type="dxa"/>
            <w:shd w:val="clear" w:color="auto" w:fill="FFC000" w:themeFill="accent4"/>
            <w:tcMar/>
          </w:tcPr>
          <w:p w:rsidRPr="00F40C3D" w:rsidR="005C42DB" w:rsidP="007B258C" w:rsidRDefault="005C42DB" w14:paraId="650FCB4A" w14:textId="77777777">
            <w:pPr>
              <w:jc w:val="center"/>
              <w:rPr>
                <w:rFonts w:cstheme="minorHAnsi"/>
                <w:bCs/>
                <w:sz w:val="18"/>
                <w:szCs w:val="18"/>
              </w:rPr>
            </w:pPr>
            <w:r>
              <w:rPr>
                <w:rFonts w:cstheme="minorHAnsi"/>
                <w:bCs/>
                <w:sz w:val="18"/>
                <w:szCs w:val="18"/>
              </w:rPr>
              <w:t>K</w:t>
            </w:r>
          </w:p>
        </w:tc>
        <w:tc>
          <w:tcPr>
            <w:tcW w:w="355" w:type="dxa"/>
            <w:shd w:val="clear" w:color="auto" w:fill="FFC000" w:themeFill="accent4"/>
            <w:tcMar/>
          </w:tcPr>
          <w:p w:rsidRPr="00F40C3D" w:rsidR="005C42DB" w:rsidP="007B258C" w:rsidRDefault="005C42DB" w14:paraId="29F6CFCB" w14:textId="77777777">
            <w:pPr>
              <w:jc w:val="center"/>
              <w:rPr>
                <w:rFonts w:cstheme="minorHAnsi"/>
                <w:bCs/>
                <w:sz w:val="18"/>
                <w:szCs w:val="18"/>
              </w:rPr>
            </w:pPr>
            <w:r>
              <w:rPr>
                <w:rFonts w:cstheme="minorHAnsi"/>
                <w:bCs/>
                <w:sz w:val="18"/>
                <w:szCs w:val="18"/>
              </w:rPr>
              <w:t>N</w:t>
            </w:r>
          </w:p>
        </w:tc>
        <w:tc>
          <w:tcPr>
            <w:tcW w:w="355" w:type="dxa"/>
            <w:tcMar/>
          </w:tcPr>
          <w:p w:rsidRPr="00F40C3D" w:rsidR="005C42DB" w:rsidP="007B258C" w:rsidRDefault="005C42DB" w14:paraId="7C8E6686" w14:textId="77777777">
            <w:pPr>
              <w:jc w:val="center"/>
              <w:rPr>
                <w:rFonts w:cstheme="minorHAnsi"/>
                <w:bCs/>
                <w:sz w:val="18"/>
                <w:szCs w:val="18"/>
              </w:rPr>
            </w:pPr>
          </w:p>
        </w:tc>
        <w:tc>
          <w:tcPr>
            <w:tcW w:w="355" w:type="dxa"/>
            <w:tcMar/>
          </w:tcPr>
          <w:p w:rsidRPr="00F40C3D" w:rsidR="005C42DB" w:rsidP="007B258C" w:rsidRDefault="005C42DB" w14:paraId="7E002354" w14:textId="77777777">
            <w:pPr>
              <w:jc w:val="center"/>
              <w:rPr>
                <w:rFonts w:cstheme="minorHAnsi"/>
                <w:bCs/>
                <w:sz w:val="18"/>
                <w:szCs w:val="18"/>
              </w:rPr>
            </w:pPr>
            <w:r>
              <w:rPr>
                <w:rFonts w:cstheme="minorHAnsi"/>
                <w:bCs/>
                <w:sz w:val="18"/>
                <w:szCs w:val="18"/>
              </w:rPr>
              <w:t>A</w:t>
            </w:r>
          </w:p>
        </w:tc>
        <w:tc>
          <w:tcPr>
            <w:tcW w:w="356" w:type="dxa"/>
            <w:tcMar/>
          </w:tcPr>
          <w:p w:rsidRPr="00F40C3D" w:rsidR="005C42DB" w:rsidP="007B258C" w:rsidRDefault="005C42DB" w14:paraId="66584912" w14:textId="77777777">
            <w:pPr>
              <w:jc w:val="center"/>
              <w:rPr>
                <w:rFonts w:cstheme="minorHAnsi"/>
                <w:bCs/>
                <w:sz w:val="18"/>
                <w:szCs w:val="18"/>
              </w:rPr>
            </w:pPr>
          </w:p>
        </w:tc>
      </w:tr>
      <w:tr w:rsidR="005C42DB" w:rsidTr="7E2D5B21" w14:paraId="4C80973E" w14:textId="77777777">
        <w:tc>
          <w:tcPr>
            <w:tcW w:w="619" w:type="dxa"/>
            <w:tcMar/>
          </w:tcPr>
          <w:p w:rsidRPr="003B2D04" w:rsidR="005C42DB" w:rsidP="007B258C" w:rsidRDefault="005C42DB" w14:paraId="41C7A4FE" w14:textId="77777777">
            <w:pPr>
              <w:rPr>
                <w:rFonts w:cstheme="minorHAnsi"/>
                <w:bCs/>
                <w:sz w:val="18"/>
                <w:szCs w:val="18"/>
              </w:rPr>
            </w:pPr>
            <w:r w:rsidRPr="00A435B1">
              <w:rPr>
                <w:rFonts w:cstheme="minorHAnsi"/>
                <w:bCs/>
                <w:sz w:val="18"/>
                <w:szCs w:val="18"/>
              </w:rPr>
              <w:t>SPS</w:t>
            </w:r>
            <w:r>
              <w:rPr>
                <w:rFonts w:cstheme="minorHAnsi"/>
                <w:bCs/>
                <w:sz w:val="18"/>
                <w:szCs w:val="18"/>
              </w:rPr>
              <w:t>13</w:t>
            </w:r>
          </w:p>
        </w:tc>
        <w:tc>
          <w:tcPr>
            <w:tcW w:w="355" w:type="dxa"/>
            <w:shd w:val="clear" w:color="auto" w:fill="FF0000"/>
            <w:tcMar/>
          </w:tcPr>
          <w:p w:rsidRPr="00F40C3D" w:rsidR="005C42DB" w:rsidP="007B258C" w:rsidRDefault="005C42DB" w14:paraId="23117D84" w14:textId="77777777">
            <w:pPr>
              <w:jc w:val="center"/>
              <w:rPr>
                <w:rFonts w:cstheme="minorHAnsi"/>
                <w:bCs/>
                <w:sz w:val="18"/>
                <w:szCs w:val="18"/>
              </w:rPr>
            </w:pPr>
            <w:r>
              <w:rPr>
                <w:rFonts w:cstheme="minorHAnsi"/>
                <w:bCs/>
                <w:sz w:val="18"/>
                <w:szCs w:val="18"/>
              </w:rPr>
              <w:t>P</w:t>
            </w:r>
          </w:p>
        </w:tc>
        <w:tc>
          <w:tcPr>
            <w:tcW w:w="355" w:type="dxa"/>
            <w:tcMar/>
          </w:tcPr>
          <w:p w:rsidRPr="00F40C3D" w:rsidR="005C42DB" w:rsidP="007B258C" w:rsidRDefault="005C42DB" w14:paraId="7108F13D"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7F1BAB84"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638FD89E" w14:textId="77777777">
            <w:pPr>
              <w:jc w:val="center"/>
              <w:rPr>
                <w:rFonts w:cstheme="minorHAnsi"/>
                <w:bCs/>
                <w:sz w:val="18"/>
                <w:szCs w:val="18"/>
              </w:rPr>
            </w:pPr>
          </w:p>
        </w:tc>
        <w:tc>
          <w:tcPr>
            <w:tcW w:w="355" w:type="dxa"/>
            <w:shd w:val="clear" w:color="auto" w:fill="auto"/>
            <w:tcMar/>
          </w:tcPr>
          <w:p w:rsidRPr="00F40C3D" w:rsidR="005C42DB" w:rsidP="007B258C" w:rsidRDefault="005C42DB" w14:paraId="2076145F" w14:textId="77777777">
            <w:pPr>
              <w:jc w:val="center"/>
              <w:rPr>
                <w:rFonts w:cstheme="minorHAnsi"/>
                <w:bCs/>
                <w:sz w:val="18"/>
                <w:szCs w:val="18"/>
              </w:rPr>
            </w:pPr>
          </w:p>
        </w:tc>
        <w:tc>
          <w:tcPr>
            <w:tcW w:w="355" w:type="dxa"/>
            <w:shd w:val="clear" w:color="auto" w:fill="auto"/>
            <w:tcMar/>
          </w:tcPr>
          <w:p w:rsidRPr="00F40C3D" w:rsidR="005C42DB" w:rsidP="007B258C" w:rsidRDefault="005C42DB" w14:paraId="6CF8345C" w14:textId="77777777">
            <w:pPr>
              <w:jc w:val="center"/>
              <w:rPr>
                <w:rFonts w:cstheme="minorHAnsi"/>
                <w:bCs/>
                <w:sz w:val="18"/>
                <w:szCs w:val="18"/>
              </w:rPr>
            </w:pPr>
          </w:p>
        </w:tc>
        <w:tc>
          <w:tcPr>
            <w:tcW w:w="355" w:type="dxa"/>
            <w:shd w:val="clear" w:color="auto" w:fill="auto"/>
            <w:tcMar/>
          </w:tcPr>
          <w:p w:rsidRPr="00F40C3D" w:rsidR="005C42DB" w:rsidP="007B258C" w:rsidRDefault="005C42DB" w14:paraId="08FDA1F0" w14:textId="77777777">
            <w:pPr>
              <w:jc w:val="center"/>
              <w:rPr>
                <w:rFonts w:cstheme="minorHAnsi"/>
                <w:bCs/>
                <w:sz w:val="18"/>
                <w:szCs w:val="18"/>
              </w:rPr>
            </w:pPr>
          </w:p>
        </w:tc>
        <w:tc>
          <w:tcPr>
            <w:tcW w:w="356" w:type="dxa"/>
            <w:shd w:val="clear" w:color="auto" w:fill="auto"/>
            <w:tcMar/>
          </w:tcPr>
          <w:p w:rsidRPr="00F40C3D" w:rsidR="005C42DB" w:rsidP="007B258C" w:rsidRDefault="005C42DB" w14:paraId="053A390D" w14:textId="77777777">
            <w:pPr>
              <w:jc w:val="center"/>
              <w:rPr>
                <w:rFonts w:cstheme="minorHAnsi"/>
                <w:bCs/>
                <w:sz w:val="18"/>
                <w:szCs w:val="18"/>
              </w:rPr>
            </w:pPr>
          </w:p>
        </w:tc>
        <w:tc>
          <w:tcPr>
            <w:tcW w:w="355" w:type="dxa"/>
            <w:shd w:val="clear" w:color="auto" w:fill="auto"/>
            <w:tcMar/>
          </w:tcPr>
          <w:p w:rsidRPr="00F40C3D" w:rsidR="005C42DB" w:rsidP="007B258C" w:rsidRDefault="005C42DB" w14:paraId="25AB586E"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96C29FC" w14:textId="77777777">
            <w:pPr>
              <w:jc w:val="center"/>
              <w:rPr>
                <w:rFonts w:cstheme="minorHAnsi"/>
                <w:bCs/>
                <w:sz w:val="18"/>
                <w:szCs w:val="18"/>
              </w:rPr>
            </w:pPr>
            <w:r>
              <w:rPr>
                <w:rFonts w:cstheme="minorHAnsi"/>
                <w:bCs/>
                <w:sz w:val="18"/>
                <w:szCs w:val="18"/>
              </w:rPr>
              <w:t xml:space="preserve"> I</w:t>
            </w:r>
          </w:p>
        </w:tc>
        <w:tc>
          <w:tcPr>
            <w:tcW w:w="355" w:type="dxa"/>
            <w:shd w:val="clear" w:color="auto" w:fill="auto"/>
            <w:tcMar/>
          </w:tcPr>
          <w:p w:rsidRPr="00F40C3D" w:rsidR="005C42DB" w:rsidP="007B258C" w:rsidRDefault="005C42DB" w14:paraId="059380F7"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06C7441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58C27AF"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0CDB2BAF"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4F279A83"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3D5F676F"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100FF0FB" w14:textId="77777777">
            <w:pPr>
              <w:jc w:val="center"/>
              <w:rPr>
                <w:rFonts w:cstheme="minorHAnsi"/>
                <w:bCs/>
                <w:sz w:val="18"/>
                <w:szCs w:val="18"/>
              </w:rPr>
            </w:pPr>
          </w:p>
        </w:tc>
        <w:tc>
          <w:tcPr>
            <w:tcW w:w="355" w:type="dxa"/>
            <w:tcMar/>
          </w:tcPr>
          <w:p w:rsidRPr="00F40C3D" w:rsidR="005C42DB" w:rsidP="007B258C" w:rsidRDefault="005C42DB" w14:paraId="4E9C96FD" w14:textId="77777777">
            <w:pPr>
              <w:jc w:val="center"/>
              <w:rPr>
                <w:rFonts w:cstheme="minorHAnsi"/>
                <w:bCs/>
                <w:sz w:val="18"/>
                <w:szCs w:val="18"/>
              </w:rPr>
            </w:pPr>
            <w:r>
              <w:rPr>
                <w:rFonts w:cstheme="minorHAnsi"/>
                <w:bCs/>
                <w:sz w:val="18"/>
                <w:szCs w:val="18"/>
              </w:rPr>
              <w:t>O</w:t>
            </w:r>
          </w:p>
        </w:tc>
        <w:tc>
          <w:tcPr>
            <w:tcW w:w="355" w:type="dxa"/>
            <w:shd w:val="clear" w:color="auto" w:fill="FFC000" w:themeFill="accent4"/>
            <w:tcMar/>
          </w:tcPr>
          <w:p w:rsidRPr="00F40C3D" w:rsidR="005C42DB" w:rsidP="007B258C" w:rsidRDefault="005C42DB" w14:paraId="68593E86" w14:textId="77777777">
            <w:pPr>
              <w:jc w:val="center"/>
              <w:rPr>
                <w:rFonts w:cstheme="minorHAnsi"/>
                <w:bCs/>
                <w:sz w:val="18"/>
                <w:szCs w:val="18"/>
              </w:rPr>
            </w:pPr>
            <w:r>
              <w:rPr>
                <w:rFonts w:cstheme="minorHAnsi"/>
                <w:bCs/>
                <w:sz w:val="18"/>
                <w:szCs w:val="18"/>
              </w:rPr>
              <w:t>F</w:t>
            </w:r>
          </w:p>
        </w:tc>
        <w:tc>
          <w:tcPr>
            <w:tcW w:w="355" w:type="dxa"/>
            <w:shd w:val="clear" w:color="auto" w:fill="FF0000"/>
            <w:tcMar/>
          </w:tcPr>
          <w:p w:rsidRPr="00F40C3D" w:rsidR="005C42DB" w:rsidP="007B258C" w:rsidRDefault="005C42DB" w14:paraId="42C099FC" w14:textId="77777777">
            <w:pPr>
              <w:jc w:val="center"/>
              <w:rPr>
                <w:rFonts w:cstheme="minorHAnsi"/>
                <w:bCs/>
                <w:sz w:val="18"/>
                <w:szCs w:val="18"/>
              </w:rPr>
            </w:pPr>
            <w:r>
              <w:rPr>
                <w:rFonts w:cstheme="minorHAnsi"/>
                <w:bCs/>
                <w:sz w:val="18"/>
                <w:szCs w:val="18"/>
              </w:rPr>
              <w:t>K</w:t>
            </w:r>
          </w:p>
        </w:tc>
        <w:tc>
          <w:tcPr>
            <w:tcW w:w="355" w:type="dxa"/>
            <w:tcMar/>
          </w:tcPr>
          <w:p w:rsidRPr="00F40C3D" w:rsidR="005C42DB" w:rsidP="007B258C" w:rsidRDefault="005C42DB" w14:paraId="71E02353" w14:textId="77777777">
            <w:pPr>
              <w:jc w:val="center"/>
              <w:rPr>
                <w:rFonts w:cstheme="minorHAnsi"/>
                <w:bCs/>
                <w:sz w:val="18"/>
                <w:szCs w:val="18"/>
              </w:rPr>
            </w:pPr>
          </w:p>
        </w:tc>
        <w:tc>
          <w:tcPr>
            <w:tcW w:w="355" w:type="dxa"/>
            <w:shd w:val="clear" w:color="auto" w:fill="FFC000" w:themeFill="accent4"/>
            <w:tcMar/>
          </w:tcPr>
          <w:p w:rsidRPr="00F40C3D" w:rsidR="005C42DB" w:rsidP="0D58C396" w:rsidRDefault="005C42DB" w14:paraId="3EB80BA2" w14:textId="13FC7EF2">
            <w:pPr>
              <w:jc w:val="center"/>
              <w:rPr>
                <w:rFonts w:cs="Calibri" w:cstheme="minorAscii"/>
                <w:sz w:val="18"/>
                <w:szCs w:val="18"/>
              </w:rPr>
            </w:pPr>
            <w:r w:rsidRPr="0D58C396" w:rsidR="1A4A13CB">
              <w:rPr>
                <w:rFonts w:cs="Calibri" w:cstheme="minorAscii"/>
                <w:sz w:val="18"/>
                <w:szCs w:val="18"/>
              </w:rPr>
              <w:t>E</w:t>
            </w:r>
          </w:p>
        </w:tc>
        <w:tc>
          <w:tcPr>
            <w:tcW w:w="355" w:type="dxa"/>
            <w:tcMar/>
          </w:tcPr>
          <w:p w:rsidRPr="00F40C3D" w:rsidR="005C42DB" w:rsidP="007B258C" w:rsidRDefault="005C42DB" w14:paraId="35A30FA8" w14:textId="77777777">
            <w:pPr>
              <w:jc w:val="center"/>
              <w:rPr>
                <w:rFonts w:cstheme="minorHAnsi"/>
                <w:bCs/>
                <w:sz w:val="18"/>
                <w:szCs w:val="18"/>
              </w:rPr>
            </w:pPr>
          </w:p>
        </w:tc>
        <w:tc>
          <w:tcPr>
            <w:tcW w:w="356" w:type="dxa"/>
            <w:tcMar/>
          </w:tcPr>
          <w:p w:rsidRPr="00F40C3D" w:rsidR="005C42DB" w:rsidP="007B258C" w:rsidRDefault="005C42DB" w14:paraId="4B9C76A6" w14:textId="77777777">
            <w:pPr>
              <w:jc w:val="center"/>
              <w:rPr>
                <w:rFonts w:cstheme="minorHAnsi"/>
                <w:bCs/>
                <w:sz w:val="18"/>
                <w:szCs w:val="18"/>
              </w:rPr>
            </w:pPr>
          </w:p>
        </w:tc>
      </w:tr>
      <w:tr w:rsidR="005C42DB" w:rsidTr="7E2D5B21" w14:paraId="1F627249" w14:textId="77777777">
        <w:tc>
          <w:tcPr>
            <w:tcW w:w="619" w:type="dxa"/>
            <w:tcMar/>
          </w:tcPr>
          <w:p w:rsidRPr="003B2D04" w:rsidR="005C42DB" w:rsidP="007B258C" w:rsidRDefault="005C42DB" w14:paraId="7C3716A9" w14:textId="77777777">
            <w:pPr>
              <w:rPr>
                <w:rFonts w:cstheme="minorHAnsi"/>
                <w:bCs/>
                <w:sz w:val="18"/>
                <w:szCs w:val="18"/>
              </w:rPr>
            </w:pPr>
            <w:r w:rsidRPr="00A435B1">
              <w:rPr>
                <w:rFonts w:cstheme="minorHAnsi"/>
                <w:bCs/>
                <w:sz w:val="18"/>
                <w:szCs w:val="18"/>
              </w:rPr>
              <w:t>SPS</w:t>
            </w:r>
            <w:r>
              <w:rPr>
                <w:rFonts w:cstheme="minorHAnsi"/>
                <w:bCs/>
                <w:sz w:val="18"/>
                <w:szCs w:val="18"/>
              </w:rPr>
              <w:t>14</w:t>
            </w:r>
          </w:p>
        </w:tc>
        <w:tc>
          <w:tcPr>
            <w:tcW w:w="355" w:type="dxa"/>
            <w:tcMar/>
          </w:tcPr>
          <w:p w:rsidRPr="00F40C3D" w:rsidR="005C42DB" w:rsidP="7E2D5B21" w:rsidRDefault="005C42DB" w14:paraId="686D5C3C" w14:textId="4292EEC1">
            <w:pPr>
              <w:jc w:val="center"/>
              <w:rPr>
                <w:rFonts w:cs="Calibri" w:cstheme="minorAscii"/>
                <w:sz w:val="18"/>
                <w:szCs w:val="18"/>
              </w:rPr>
            </w:pPr>
          </w:p>
        </w:tc>
        <w:tc>
          <w:tcPr>
            <w:tcW w:w="355" w:type="dxa"/>
            <w:tcMar/>
          </w:tcPr>
          <w:p w:rsidRPr="00F40C3D" w:rsidR="005C42DB" w:rsidP="007B258C" w:rsidRDefault="005C42DB" w14:paraId="467859F7"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12202F5A"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77C54245" w14:textId="77777777">
            <w:pPr>
              <w:jc w:val="center"/>
              <w:rPr>
                <w:rFonts w:cstheme="minorHAnsi"/>
                <w:bCs/>
                <w:sz w:val="18"/>
                <w:szCs w:val="18"/>
              </w:rPr>
            </w:pPr>
          </w:p>
        </w:tc>
        <w:tc>
          <w:tcPr>
            <w:tcW w:w="355" w:type="dxa"/>
            <w:shd w:val="clear" w:color="auto" w:fill="auto"/>
            <w:tcMar/>
          </w:tcPr>
          <w:p w:rsidRPr="00F40C3D" w:rsidR="005C42DB" w:rsidP="007B258C" w:rsidRDefault="005C42DB" w14:paraId="658C4235" w14:textId="77777777">
            <w:pPr>
              <w:jc w:val="center"/>
              <w:rPr>
                <w:rFonts w:cstheme="minorHAnsi"/>
                <w:bCs/>
                <w:sz w:val="18"/>
                <w:szCs w:val="18"/>
              </w:rPr>
            </w:pPr>
          </w:p>
        </w:tc>
        <w:tc>
          <w:tcPr>
            <w:tcW w:w="355" w:type="dxa"/>
            <w:shd w:val="clear" w:color="auto" w:fill="auto"/>
            <w:tcMar/>
          </w:tcPr>
          <w:p w:rsidRPr="00F40C3D" w:rsidR="005C42DB" w:rsidP="007B258C" w:rsidRDefault="005C42DB" w14:paraId="50D4CFE2" w14:textId="77777777">
            <w:pPr>
              <w:jc w:val="center"/>
              <w:rPr>
                <w:rFonts w:cstheme="minorHAnsi"/>
                <w:bCs/>
                <w:sz w:val="18"/>
                <w:szCs w:val="18"/>
              </w:rPr>
            </w:pPr>
          </w:p>
        </w:tc>
        <w:tc>
          <w:tcPr>
            <w:tcW w:w="355" w:type="dxa"/>
            <w:shd w:val="clear" w:color="auto" w:fill="auto"/>
            <w:tcMar/>
          </w:tcPr>
          <w:p w:rsidRPr="00F40C3D" w:rsidR="005C42DB" w:rsidP="007B258C" w:rsidRDefault="005C42DB" w14:paraId="0F37E8C5" w14:textId="77777777">
            <w:pPr>
              <w:jc w:val="center"/>
              <w:rPr>
                <w:rFonts w:cstheme="minorHAnsi"/>
                <w:bCs/>
                <w:sz w:val="18"/>
                <w:szCs w:val="18"/>
              </w:rPr>
            </w:pPr>
          </w:p>
        </w:tc>
        <w:tc>
          <w:tcPr>
            <w:tcW w:w="356" w:type="dxa"/>
            <w:shd w:val="clear" w:color="auto" w:fill="auto"/>
            <w:tcMar/>
          </w:tcPr>
          <w:p w:rsidRPr="00F40C3D" w:rsidR="005C42DB" w:rsidP="007B258C" w:rsidRDefault="005C42DB" w14:paraId="6EE994F8" w14:textId="77777777">
            <w:pPr>
              <w:jc w:val="center"/>
              <w:rPr>
                <w:rFonts w:cstheme="minorHAnsi"/>
                <w:bCs/>
                <w:sz w:val="18"/>
                <w:szCs w:val="18"/>
              </w:rPr>
            </w:pPr>
            <w:r>
              <w:rPr>
                <w:rFonts w:cstheme="minorHAnsi"/>
                <w:bCs/>
                <w:sz w:val="18"/>
                <w:szCs w:val="18"/>
              </w:rPr>
              <w:t>G</w:t>
            </w:r>
          </w:p>
        </w:tc>
        <w:tc>
          <w:tcPr>
            <w:tcW w:w="355" w:type="dxa"/>
            <w:shd w:val="clear" w:color="auto" w:fill="auto"/>
            <w:tcMar/>
          </w:tcPr>
          <w:p w:rsidRPr="00F40C3D" w:rsidR="005C42DB" w:rsidP="007B258C" w:rsidRDefault="005C42DB" w14:paraId="1204F245" w14:textId="77777777">
            <w:pPr>
              <w:jc w:val="center"/>
              <w:rPr>
                <w:rFonts w:cstheme="minorHAnsi"/>
                <w:bCs/>
                <w:sz w:val="18"/>
                <w:szCs w:val="18"/>
              </w:rPr>
            </w:pPr>
            <w:r>
              <w:rPr>
                <w:rFonts w:cstheme="minorHAnsi"/>
                <w:bCs/>
                <w:sz w:val="18"/>
                <w:szCs w:val="18"/>
              </w:rPr>
              <w:t>M</w:t>
            </w:r>
          </w:p>
        </w:tc>
        <w:tc>
          <w:tcPr>
            <w:tcW w:w="355" w:type="dxa"/>
            <w:shd w:val="clear" w:color="auto" w:fill="auto"/>
            <w:tcMar/>
          </w:tcPr>
          <w:p w:rsidRPr="00F40C3D" w:rsidR="005C42DB" w:rsidP="007B258C" w:rsidRDefault="005C42DB" w14:paraId="62CF046D" w14:textId="77777777">
            <w:pPr>
              <w:jc w:val="center"/>
              <w:rPr>
                <w:rFonts w:cstheme="minorHAnsi"/>
                <w:bCs/>
                <w:sz w:val="18"/>
                <w:szCs w:val="18"/>
              </w:rPr>
            </w:pPr>
            <w:r>
              <w:rPr>
                <w:rFonts w:cstheme="minorHAnsi"/>
                <w:bCs/>
                <w:sz w:val="18"/>
                <w:szCs w:val="18"/>
              </w:rPr>
              <w:t xml:space="preserve"> I</w:t>
            </w:r>
          </w:p>
        </w:tc>
        <w:tc>
          <w:tcPr>
            <w:tcW w:w="355" w:type="dxa"/>
            <w:shd w:val="clear" w:color="auto" w:fill="auto"/>
            <w:tcMar/>
          </w:tcPr>
          <w:p w:rsidRPr="00F40C3D" w:rsidR="005C42DB" w:rsidP="007B258C" w:rsidRDefault="005C42DB" w14:paraId="3AE9AEC0"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1E1DDD5"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108054D"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6BC03B67"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48B3D5DA"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361FFAB7"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03E21540" w14:textId="77777777">
            <w:pPr>
              <w:jc w:val="center"/>
              <w:rPr>
                <w:rFonts w:cstheme="minorHAnsi"/>
                <w:bCs/>
                <w:sz w:val="18"/>
                <w:szCs w:val="18"/>
              </w:rPr>
            </w:pPr>
          </w:p>
        </w:tc>
        <w:tc>
          <w:tcPr>
            <w:tcW w:w="355" w:type="dxa"/>
            <w:shd w:val="clear" w:color="auto" w:fill="FFFFFF" w:themeFill="background1"/>
            <w:tcMar/>
          </w:tcPr>
          <w:p w:rsidRPr="00F40C3D" w:rsidR="005C42DB" w:rsidP="007B258C" w:rsidRDefault="005C42DB" w14:paraId="1355F8C4"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643539BD" w14:textId="77777777">
            <w:pPr>
              <w:jc w:val="center"/>
              <w:rPr>
                <w:rFonts w:cstheme="minorHAnsi"/>
                <w:bCs/>
                <w:sz w:val="18"/>
                <w:szCs w:val="18"/>
              </w:rPr>
            </w:pPr>
            <w:r>
              <w:rPr>
                <w:rFonts w:cstheme="minorHAnsi"/>
                <w:bCs/>
                <w:sz w:val="18"/>
                <w:szCs w:val="18"/>
              </w:rPr>
              <w:t>F</w:t>
            </w:r>
          </w:p>
        </w:tc>
        <w:tc>
          <w:tcPr>
            <w:tcW w:w="355" w:type="dxa"/>
            <w:shd w:val="clear" w:color="auto" w:fill="FFC000" w:themeFill="accent4"/>
            <w:tcMar/>
          </w:tcPr>
          <w:p w:rsidRPr="00F40C3D" w:rsidR="005C42DB" w:rsidP="007B258C" w:rsidRDefault="005C42DB" w14:paraId="68F4ECE3" w14:textId="77777777">
            <w:pPr>
              <w:jc w:val="center"/>
              <w:rPr>
                <w:rFonts w:cstheme="minorHAnsi"/>
                <w:bCs/>
                <w:sz w:val="18"/>
                <w:szCs w:val="18"/>
              </w:rPr>
            </w:pPr>
            <w:r>
              <w:rPr>
                <w:rFonts w:cstheme="minorHAnsi"/>
                <w:bCs/>
                <w:sz w:val="18"/>
                <w:szCs w:val="18"/>
              </w:rPr>
              <w:t>K</w:t>
            </w:r>
          </w:p>
        </w:tc>
        <w:tc>
          <w:tcPr>
            <w:tcW w:w="355" w:type="dxa"/>
            <w:tcMar/>
          </w:tcPr>
          <w:p w:rsidRPr="00F40C3D" w:rsidR="005C42DB" w:rsidP="007B258C" w:rsidRDefault="005C42DB" w14:paraId="1730A984" w14:textId="77777777">
            <w:pPr>
              <w:jc w:val="center"/>
              <w:rPr>
                <w:rFonts w:cstheme="minorHAnsi"/>
                <w:bCs/>
                <w:sz w:val="18"/>
                <w:szCs w:val="18"/>
              </w:rPr>
            </w:pPr>
          </w:p>
        </w:tc>
        <w:tc>
          <w:tcPr>
            <w:tcW w:w="355" w:type="dxa"/>
            <w:tcMar/>
          </w:tcPr>
          <w:p w:rsidRPr="00F40C3D" w:rsidR="005C42DB" w:rsidP="007B258C" w:rsidRDefault="005C42DB" w14:paraId="40E3F9C1" w14:textId="77777777">
            <w:pPr>
              <w:jc w:val="center"/>
              <w:rPr>
                <w:rFonts w:cstheme="minorHAnsi"/>
                <w:bCs/>
                <w:sz w:val="18"/>
                <w:szCs w:val="18"/>
              </w:rPr>
            </w:pPr>
            <w:r>
              <w:rPr>
                <w:rFonts w:cstheme="minorHAnsi"/>
                <w:bCs/>
                <w:sz w:val="18"/>
                <w:szCs w:val="18"/>
              </w:rPr>
              <w:t>E</w:t>
            </w:r>
          </w:p>
        </w:tc>
        <w:tc>
          <w:tcPr>
            <w:tcW w:w="355" w:type="dxa"/>
            <w:tcMar/>
          </w:tcPr>
          <w:p w:rsidRPr="00F40C3D" w:rsidR="005C42DB" w:rsidP="007B258C" w:rsidRDefault="005C42DB" w14:paraId="04F141ED" w14:textId="77777777">
            <w:pPr>
              <w:jc w:val="center"/>
              <w:rPr>
                <w:rFonts w:cstheme="minorHAnsi"/>
                <w:bCs/>
                <w:sz w:val="18"/>
                <w:szCs w:val="18"/>
              </w:rPr>
            </w:pPr>
          </w:p>
        </w:tc>
        <w:tc>
          <w:tcPr>
            <w:tcW w:w="356" w:type="dxa"/>
            <w:tcMar/>
          </w:tcPr>
          <w:p w:rsidRPr="00F40C3D" w:rsidR="005C42DB" w:rsidP="007B258C" w:rsidRDefault="005C42DB" w14:paraId="367AC849" w14:textId="77777777">
            <w:pPr>
              <w:jc w:val="center"/>
              <w:rPr>
                <w:rFonts w:cstheme="minorHAnsi"/>
                <w:bCs/>
                <w:sz w:val="18"/>
                <w:szCs w:val="18"/>
              </w:rPr>
            </w:pPr>
          </w:p>
        </w:tc>
      </w:tr>
      <w:tr w:rsidR="005C42DB" w:rsidTr="7E2D5B21" w14:paraId="7F6F65E2" w14:textId="77777777">
        <w:tc>
          <w:tcPr>
            <w:tcW w:w="619" w:type="dxa"/>
            <w:tcMar/>
          </w:tcPr>
          <w:p w:rsidRPr="00A435B1" w:rsidR="005C42DB" w:rsidP="007B258C" w:rsidRDefault="005C42DB" w14:paraId="1EC7253A" w14:textId="77777777">
            <w:pPr>
              <w:rPr>
                <w:rFonts w:cstheme="minorHAnsi"/>
                <w:bCs/>
                <w:sz w:val="18"/>
                <w:szCs w:val="18"/>
              </w:rPr>
            </w:pPr>
            <w:r>
              <w:rPr>
                <w:rFonts w:cstheme="minorHAnsi"/>
                <w:bCs/>
                <w:sz w:val="18"/>
                <w:szCs w:val="18"/>
              </w:rPr>
              <w:t>SPS15</w:t>
            </w:r>
          </w:p>
        </w:tc>
        <w:tc>
          <w:tcPr>
            <w:tcW w:w="355" w:type="dxa"/>
            <w:shd w:val="clear" w:color="auto" w:fill="FF0000"/>
            <w:tcMar/>
          </w:tcPr>
          <w:p w:rsidRPr="00F40C3D" w:rsidR="005C42DB" w:rsidP="7E2D5B21" w:rsidRDefault="005C42DB" w14:paraId="58EBD937" w14:textId="42502B6A">
            <w:pPr>
              <w:jc w:val="center"/>
              <w:rPr>
                <w:rFonts w:cs="Calibri" w:cstheme="minorAscii"/>
                <w:sz w:val="18"/>
                <w:szCs w:val="18"/>
              </w:rPr>
            </w:pPr>
            <w:r w:rsidRPr="7E2D5B21" w:rsidR="23D7E31D">
              <w:rPr>
                <w:rFonts w:cs="Calibri" w:cstheme="minorAscii"/>
                <w:sz w:val="18"/>
                <w:szCs w:val="18"/>
              </w:rPr>
              <w:t>P</w:t>
            </w:r>
          </w:p>
        </w:tc>
        <w:tc>
          <w:tcPr>
            <w:tcW w:w="355" w:type="dxa"/>
            <w:shd w:val="clear" w:color="auto" w:fill="FFFFFF" w:themeFill="background1"/>
            <w:tcMar/>
          </w:tcPr>
          <w:p w:rsidRPr="00F40C3D" w:rsidR="005C42DB" w:rsidP="007B258C" w:rsidRDefault="005C42DB" w14:paraId="6AF90731"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6E95D870"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059D216C" w14:textId="77777777">
            <w:pPr>
              <w:jc w:val="center"/>
              <w:rPr>
                <w:rFonts w:cstheme="minorHAnsi"/>
                <w:bCs/>
                <w:sz w:val="18"/>
                <w:szCs w:val="18"/>
              </w:rPr>
            </w:pPr>
            <w:r>
              <w:rPr>
                <w:rFonts w:cstheme="minorHAnsi"/>
                <w:bCs/>
                <w:sz w:val="18"/>
                <w:szCs w:val="18"/>
              </w:rPr>
              <w:t>J</w:t>
            </w:r>
          </w:p>
        </w:tc>
        <w:tc>
          <w:tcPr>
            <w:tcW w:w="355" w:type="dxa"/>
            <w:shd w:val="clear" w:color="auto" w:fill="auto"/>
            <w:tcMar/>
          </w:tcPr>
          <w:p w:rsidRPr="00F40C3D" w:rsidR="005C42DB" w:rsidP="007B258C" w:rsidRDefault="005C42DB" w14:paraId="7817F2E3" w14:textId="77777777">
            <w:pPr>
              <w:jc w:val="center"/>
              <w:rPr>
                <w:rFonts w:cstheme="minorHAnsi"/>
                <w:bCs/>
                <w:sz w:val="18"/>
                <w:szCs w:val="18"/>
              </w:rPr>
            </w:pPr>
          </w:p>
        </w:tc>
        <w:tc>
          <w:tcPr>
            <w:tcW w:w="355" w:type="dxa"/>
            <w:shd w:val="clear" w:color="auto" w:fill="auto"/>
            <w:tcMar/>
          </w:tcPr>
          <w:p w:rsidRPr="00F40C3D" w:rsidR="005C42DB" w:rsidP="007B258C" w:rsidRDefault="005C42DB" w14:paraId="49CDF9AE" w14:textId="77777777">
            <w:pPr>
              <w:jc w:val="center"/>
              <w:rPr>
                <w:rFonts w:cstheme="minorHAnsi"/>
                <w:bCs/>
                <w:sz w:val="18"/>
                <w:szCs w:val="18"/>
              </w:rPr>
            </w:pPr>
          </w:p>
        </w:tc>
        <w:tc>
          <w:tcPr>
            <w:tcW w:w="355" w:type="dxa"/>
            <w:shd w:val="clear" w:color="auto" w:fill="auto"/>
            <w:tcMar/>
          </w:tcPr>
          <w:p w:rsidRPr="00F40C3D" w:rsidR="005C42DB" w:rsidP="007B258C" w:rsidRDefault="005C42DB" w14:paraId="7DF074EE" w14:textId="77777777">
            <w:pPr>
              <w:jc w:val="center"/>
              <w:rPr>
                <w:rFonts w:cstheme="minorHAnsi"/>
                <w:bCs/>
                <w:sz w:val="18"/>
                <w:szCs w:val="18"/>
              </w:rPr>
            </w:pPr>
          </w:p>
        </w:tc>
        <w:tc>
          <w:tcPr>
            <w:tcW w:w="356" w:type="dxa"/>
            <w:shd w:val="clear" w:color="auto" w:fill="auto"/>
            <w:tcMar/>
          </w:tcPr>
          <w:p w:rsidRPr="00F40C3D" w:rsidR="005C42DB" w:rsidP="007B258C" w:rsidRDefault="005C42DB" w14:paraId="0CC2BDCF" w14:textId="77777777">
            <w:pPr>
              <w:jc w:val="center"/>
              <w:rPr>
                <w:rFonts w:cstheme="minorHAnsi"/>
                <w:bCs/>
                <w:sz w:val="18"/>
                <w:szCs w:val="18"/>
              </w:rPr>
            </w:pPr>
          </w:p>
        </w:tc>
        <w:tc>
          <w:tcPr>
            <w:tcW w:w="355" w:type="dxa"/>
            <w:shd w:val="clear" w:color="auto" w:fill="auto"/>
            <w:tcMar/>
          </w:tcPr>
          <w:p w:rsidRPr="00F40C3D" w:rsidR="005C42DB" w:rsidP="007B258C" w:rsidRDefault="005C42DB" w14:paraId="25F85EAE" w14:textId="77777777">
            <w:pPr>
              <w:jc w:val="center"/>
              <w:rPr>
                <w:rFonts w:cstheme="minorHAnsi"/>
                <w:bCs/>
                <w:sz w:val="18"/>
                <w:szCs w:val="18"/>
              </w:rPr>
            </w:pPr>
          </w:p>
        </w:tc>
        <w:tc>
          <w:tcPr>
            <w:tcW w:w="355" w:type="dxa"/>
            <w:shd w:val="clear" w:color="auto" w:fill="auto"/>
            <w:tcMar/>
          </w:tcPr>
          <w:p w:rsidRPr="00F40C3D" w:rsidR="005C42DB" w:rsidP="007B258C" w:rsidRDefault="005C42DB" w14:paraId="445500B1"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0C086B15"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3A00C3DE"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4A67012D"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6CA4F9E8"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10141BF7"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E818EBF"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7B4E222E"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7F823505" w14:textId="77777777">
            <w:pPr>
              <w:jc w:val="center"/>
              <w:rPr>
                <w:rFonts w:cstheme="minorHAnsi"/>
                <w:bCs/>
                <w:sz w:val="18"/>
                <w:szCs w:val="18"/>
              </w:rPr>
            </w:pPr>
            <w:r>
              <w:rPr>
                <w:rFonts w:cstheme="minorHAnsi"/>
                <w:bCs/>
                <w:sz w:val="18"/>
                <w:szCs w:val="18"/>
              </w:rPr>
              <w:t>O</w:t>
            </w:r>
          </w:p>
        </w:tc>
        <w:tc>
          <w:tcPr>
            <w:tcW w:w="355" w:type="dxa"/>
            <w:shd w:val="clear" w:color="auto" w:fill="FFC000" w:themeFill="accent4"/>
            <w:tcMar/>
          </w:tcPr>
          <w:p w:rsidRPr="00F40C3D" w:rsidR="005C42DB" w:rsidP="007B258C" w:rsidRDefault="005C42DB" w14:paraId="4138F9D3" w14:textId="77777777">
            <w:pPr>
              <w:jc w:val="center"/>
              <w:rPr>
                <w:rFonts w:cstheme="minorHAnsi"/>
                <w:bCs/>
                <w:sz w:val="18"/>
                <w:szCs w:val="18"/>
              </w:rPr>
            </w:pPr>
            <w:r>
              <w:rPr>
                <w:rFonts w:cstheme="minorHAnsi"/>
                <w:bCs/>
                <w:sz w:val="18"/>
                <w:szCs w:val="18"/>
              </w:rPr>
              <w:t>F</w:t>
            </w:r>
          </w:p>
        </w:tc>
        <w:tc>
          <w:tcPr>
            <w:tcW w:w="355" w:type="dxa"/>
            <w:tcMar/>
          </w:tcPr>
          <w:p w:rsidRPr="00F40C3D" w:rsidR="005C42DB" w:rsidP="007B258C" w:rsidRDefault="005C42DB" w14:paraId="41D4FAFB" w14:textId="77777777">
            <w:pPr>
              <w:jc w:val="center"/>
              <w:rPr>
                <w:rFonts w:cstheme="minorHAnsi"/>
                <w:bCs/>
                <w:sz w:val="18"/>
                <w:szCs w:val="18"/>
              </w:rPr>
            </w:pPr>
            <w:r>
              <w:rPr>
                <w:rFonts w:cstheme="minorHAnsi"/>
                <w:bCs/>
                <w:sz w:val="18"/>
                <w:szCs w:val="18"/>
              </w:rPr>
              <w:t>K</w:t>
            </w:r>
          </w:p>
        </w:tc>
        <w:tc>
          <w:tcPr>
            <w:tcW w:w="355" w:type="dxa"/>
            <w:tcMar/>
          </w:tcPr>
          <w:p w:rsidRPr="00F40C3D" w:rsidR="005C42DB" w:rsidP="007B258C" w:rsidRDefault="005C42DB" w14:paraId="22AD352B" w14:textId="77777777">
            <w:pPr>
              <w:jc w:val="center"/>
              <w:rPr>
                <w:rFonts w:cstheme="minorHAnsi"/>
                <w:bCs/>
                <w:sz w:val="18"/>
                <w:szCs w:val="18"/>
              </w:rPr>
            </w:pPr>
          </w:p>
        </w:tc>
        <w:tc>
          <w:tcPr>
            <w:tcW w:w="355" w:type="dxa"/>
            <w:tcMar/>
          </w:tcPr>
          <w:p w:rsidRPr="00F40C3D" w:rsidR="005C42DB" w:rsidP="007B258C" w:rsidRDefault="005C42DB" w14:paraId="69DD7F1F" w14:textId="77777777">
            <w:pPr>
              <w:jc w:val="center"/>
              <w:rPr>
                <w:rFonts w:cstheme="minorHAnsi"/>
                <w:bCs/>
                <w:sz w:val="18"/>
                <w:szCs w:val="18"/>
              </w:rPr>
            </w:pPr>
          </w:p>
        </w:tc>
        <w:tc>
          <w:tcPr>
            <w:tcW w:w="355" w:type="dxa"/>
            <w:tcMar/>
          </w:tcPr>
          <w:p w:rsidRPr="00F40C3D" w:rsidR="005C42DB" w:rsidP="007B258C" w:rsidRDefault="005C42DB" w14:paraId="7162B38E" w14:textId="77777777">
            <w:pPr>
              <w:jc w:val="center"/>
              <w:rPr>
                <w:rFonts w:cstheme="minorHAnsi"/>
                <w:bCs/>
                <w:sz w:val="18"/>
                <w:szCs w:val="18"/>
              </w:rPr>
            </w:pPr>
          </w:p>
        </w:tc>
        <w:tc>
          <w:tcPr>
            <w:tcW w:w="356" w:type="dxa"/>
            <w:tcMar/>
          </w:tcPr>
          <w:p w:rsidRPr="00F40C3D" w:rsidR="005C42DB" w:rsidP="007B258C" w:rsidRDefault="005C42DB" w14:paraId="728F52FB" w14:textId="77777777">
            <w:pPr>
              <w:jc w:val="center"/>
              <w:rPr>
                <w:rFonts w:cstheme="minorHAnsi"/>
                <w:bCs/>
                <w:sz w:val="18"/>
                <w:szCs w:val="18"/>
              </w:rPr>
            </w:pPr>
          </w:p>
        </w:tc>
      </w:tr>
      <w:tr w:rsidR="005C42DB" w:rsidTr="7E2D5B21" w14:paraId="25ABC94B" w14:textId="77777777">
        <w:tc>
          <w:tcPr>
            <w:tcW w:w="619" w:type="dxa"/>
            <w:tcMar/>
          </w:tcPr>
          <w:p w:rsidRPr="00A435B1" w:rsidR="005C42DB" w:rsidP="007B258C" w:rsidRDefault="005C42DB" w14:paraId="6FA4954C" w14:textId="77777777">
            <w:pPr>
              <w:rPr>
                <w:rFonts w:cstheme="minorHAnsi"/>
                <w:bCs/>
                <w:sz w:val="18"/>
                <w:szCs w:val="18"/>
              </w:rPr>
            </w:pPr>
            <w:r>
              <w:rPr>
                <w:rFonts w:cstheme="minorHAnsi"/>
                <w:bCs/>
                <w:sz w:val="18"/>
                <w:szCs w:val="18"/>
              </w:rPr>
              <w:t>SPS16</w:t>
            </w:r>
          </w:p>
        </w:tc>
        <w:tc>
          <w:tcPr>
            <w:tcW w:w="355" w:type="dxa"/>
            <w:tcMar/>
          </w:tcPr>
          <w:p w:rsidRPr="00F40C3D" w:rsidR="005C42DB" w:rsidP="007B258C" w:rsidRDefault="005C42DB" w14:paraId="18006ABD" w14:textId="77777777">
            <w:pPr>
              <w:jc w:val="center"/>
              <w:rPr>
                <w:rFonts w:cstheme="minorHAnsi"/>
                <w:bCs/>
                <w:sz w:val="18"/>
                <w:szCs w:val="18"/>
              </w:rPr>
            </w:pPr>
          </w:p>
        </w:tc>
        <w:tc>
          <w:tcPr>
            <w:tcW w:w="355" w:type="dxa"/>
            <w:tcMar/>
          </w:tcPr>
          <w:p w:rsidRPr="00F40C3D" w:rsidR="005C42DB" w:rsidP="007B258C" w:rsidRDefault="005C42DB" w14:paraId="630B9E50" w14:textId="77777777">
            <w:pPr>
              <w:jc w:val="center"/>
              <w:rPr>
                <w:rFonts w:cstheme="minorHAnsi"/>
                <w:bCs/>
                <w:sz w:val="18"/>
                <w:szCs w:val="18"/>
              </w:rPr>
            </w:pPr>
          </w:p>
        </w:tc>
        <w:tc>
          <w:tcPr>
            <w:tcW w:w="355" w:type="dxa"/>
            <w:tcMar/>
          </w:tcPr>
          <w:p w:rsidRPr="00F40C3D" w:rsidR="005C42DB" w:rsidP="007B258C" w:rsidRDefault="005C42DB" w14:paraId="4FC5521B"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5FEBB6FD" w14:textId="77777777">
            <w:pPr>
              <w:jc w:val="center"/>
              <w:rPr>
                <w:rFonts w:cstheme="minorHAnsi"/>
                <w:bCs/>
                <w:sz w:val="18"/>
                <w:szCs w:val="18"/>
              </w:rPr>
            </w:pPr>
          </w:p>
        </w:tc>
        <w:tc>
          <w:tcPr>
            <w:tcW w:w="355" w:type="dxa"/>
            <w:shd w:val="clear" w:color="auto" w:fill="auto"/>
            <w:tcMar/>
          </w:tcPr>
          <w:p w:rsidRPr="00F40C3D" w:rsidR="005C42DB" w:rsidP="007B258C" w:rsidRDefault="005C42DB" w14:paraId="70D7F84D" w14:textId="77777777">
            <w:pPr>
              <w:jc w:val="center"/>
              <w:rPr>
                <w:rFonts w:cstheme="minorHAnsi"/>
                <w:bCs/>
                <w:sz w:val="18"/>
                <w:szCs w:val="18"/>
              </w:rPr>
            </w:pPr>
          </w:p>
        </w:tc>
        <w:tc>
          <w:tcPr>
            <w:tcW w:w="355" w:type="dxa"/>
            <w:shd w:val="clear" w:color="auto" w:fill="auto"/>
            <w:tcMar/>
          </w:tcPr>
          <w:p w:rsidRPr="00F40C3D" w:rsidR="005C42DB" w:rsidP="007B258C" w:rsidRDefault="005C42DB" w14:paraId="285D8D7F" w14:textId="77777777">
            <w:pPr>
              <w:jc w:val="center"/>
              <w:rPr>
                <w:rFonts w:cstheme="minorHAnsi"/>
                <w:bCs/>
                <w:sz w:val="18"/>
                <w:szCs w:val="18"/>
              </w:rPr>
            </w:pPr>
          </w:p>
        </w:tc>
        <w:tc>
          <w:tcPr>
            <w:tcW w:w="355" w:type="dxa"/>
            <w:shd w:val="clear" w:color="auto" w:fill="auto"/>
            <w:tcMar/>
          </w:tcPr>
          <w:p w:rsidRPr="00F40C3D" w:rsidR="005C42DB" w:rsidP="007B258C" w:rsidRDefault="005C42DB" w14:paraId="280A0DCA" w14:textId="77777777">
            <w:pPr>
              <w:jc w:val="center"/>
              <w:rPr>
                <w:rFonts w:cstheme="minorHAnsi"/>
                <w:bCs/>
                <w:sz w:val="18"/>
                <w:szCs w:val="18"/>
              </w:rPr>
            </w:pPr>
          </w:p>
        </w:tc>
        <w:tc>
          <w:tcPr>
            <w:tcW w:w="356" w:type="dxa"/>
            <w:shd w:val="clear" w:color="auto" w:fill="auto"/>
            <w:tcMar/>
          </w:tcPr>
          <w:p w:rsidRPr="00F40C3D" w:rsidR="005C42DB" w:rsidP="007B258C" w:rsidRDefault="005C42DB" w14:paraId="24BFD141" w14:textId="77777777">
            <w:pPr>
              <w:jc w:val="center"/>
              <w:rPr>
                <w:rFonts w:cstheme="minorHAnsi"/>
                <w:bCs/>
                <w:sz w:val="18"/>
                <w:szCs w:val="18"/>
              </w:rPr>
            </w:pPr>
            <w:r>
              <w:rPr>
                <w:rFonts w:cstheme="minorHAnsi"/>
                <w:bCs/>
                <w:sz w:val="18"/>
                <w:szCs w:val="18"/>
              </w:rPr>
              <w:t>G</w:t>
            </w:r>
          </w:p>
        </w:tc>
        <w:tc>
          <w:tcPr>
            <w:tcW w:w="355" w:type="dxa"/>
            <w:shd w:val="clear" w:color="auto" w:fill="auto"/>
            <w:tcMar/>
          </w:tcPr>
          <w:p w:rsidRPr="00F40C3D" w:rsidR="005C42DB" w:rsidP="007B258C" w:rsidRDefault="005C42DB" w14:paraId="6DCB8067" w14:textId="77777777">
            <w:pPr>
              <w:jc w:val="center"/>
              <w:rPr>
                <w:rFonts w:cstheme="minorHAnsi"/>
                <w:bCs/>
                <w:sz w:val="18"/>
                <w:szCs w:val="18"/>
              </w:rPr>
            </w:pPr>
          </w:p>
        </w:tc>
        <w:tc>
          <w:tcPr>
            <w:tcW w:w="355" w:type="dxa"/>
            <w:shd w:val="clear" w:color="auto" w:fill="auto"/>
            <w:tcMar/>
          </w:tcPr>
          <w:p w:rsidRPr="00F40C3D" w:rsidR="005C42DB" w:rsidP="007B258C" w:rsidRDefault="005C42DB" w14:paraId="3309EECC"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1F1AD9DC"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642486EA"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6858AF79"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D50A773"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A34AF3D"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22335D13"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2786784C" w14:textId="77777777">
            <w:pPr>
              <w:jc w:val="center"/>
              <w:rPr>
                <w:rFonts w:cstheme="minorHAnsi"/>
                <w:bCs/>
                <w:sz w:val="18"/>
                <w:szCs w:val="18"/>
              </w:rPr>
            </w:pPr>
          </w:p>
        </w:tc>
        <w:tc>
          <w:tcPr>
            <w:tcW w:w="355" w:type="dxa"/>
            <w:tcMar/>
          </w:tcPr>
          <w:p w:rsidRPr="00F40C3D" w:rsidR="005C42DB" w:rsidP="007B258C" w:rsidRDefault="005C42DB" w14:paraId="6CC1BFA4" w14:textId="77777777">
            <w:pPr>
              <w:jc w:val="center"/>
              <w:rPr>
                <w:rFonts w:cstheme="minorHAnsi"/>
                <w:bCs/>
                <w:sz w:val="18"/>
                <w:szCs w:val="18"/>
              </w:rPr>
            </w:pPr>
          </w:p>
        </w:tc>
        <w:tc>
          <w:tcPr>
            <w:tcW w:w="355" w:type="dxa"/>
            <w:tcMar/>
          </w:tcPr>
          <w:p w:rsidRPr="00F40C3D" w:rsidR="005C42DB" w:rsidP="007B258C" w:rsidRDefault="005C42DB" w14:paraId="5FE1F415" w14:textId="77777777">
            <w:pPr>
              <w:jc w:val="center"/>
              <w:rPr>
                <w:rFonts w:cstheme="minorHAnsi"/>
                <w:bCs/>
                <w:sz w:val="18"/>
                <w:szCs w:val="18"/>
              </w:rPr>
            </w:pPr>
          </w:p>
        </w:tc>
        <w:tc>
          <w:tcPr>
            <w:tcW w:w="355" w:type="dxa"/>
            <w:shd w:val="clear" w:color="auto" w:fill="FFC000" w:themeFill="accent4"/>
            <w:tcMar/>
          </w:tcPr>
          <w:p w:rsidRPr="00F40C3D" w:rsidR="005C42DB" w:rsidP="0D58C396" w:rsidRDefault="005C42DB" w14:paraId="7A5DAD0E" w14:textId="6E04F5E9">
            <w:pPr>
              <w:jc w:val="center"/>
              <w:rPr>
                <w:rFonts w:cs="Calibri" w:cstheme="minorAscii"/>
                <w:sz w:val="18"/>
                <w:szCs w:val="18"/>
              </w:rPr>
            </w:pPr>
            <w:r w:rsidRPr="0D58C396" w:rsidR="6F47136F">
              <w:rPr>
                <w:rFonts w:cs="Calibri" w:cstheme="minorAscii"/>
                <w:sz w:val="18"/>
                <w:szCs w:val="18"/>
              </w:rPr>
              <w:t>K</w:t>
            </w:r>
          </w:p>
        </w:tc>
        <w:tc>
          <w:tcPr>
            <w:tcW w:w="355" w:type="dxa"/>
            <w:tcMar/>
          </w:tcPr>
          <w:p w:rsidRPr="00F40C3D" w:rsidR="005C42DB" w:rsidP="007B258C" w:rsidRDefault="005C42DB" w14:paraId="76C4F3B5" w14:textId="77777777">
            <w:pPr>
              <w:jc w:val="center"/>
              <w:rPr>
                <w:rFonts w:cstheme="minorHAnsi"/>
                <w:bCs/>
                <w:sz w:val="18"/>
                <w:szCs w:val="18"/>
              </w:rPr>
            </w:pPr>
          </w:p>
        </w:tc>
        <w:tc>
          <w:tcPr>
            <w:tcW w:w="355" w:type="dxa"/>
            <w:tcMar/>
          </w:tcPr>
          <w:p w:rsidRPr="00F40C3D" w:rsidR="005C42DB" w:rsidP="007B258C" w:rsidRDefault="005C42DB" w14:paraId="7CC6703E" w14:textId="77777777">
            <w:pPr>
              <w:jc w:val="center"/>
              <w:rPr>
                <w:rFonts w:cstheme="minorHAnsi"/>
                <w:bCs/>
                <w:sz w:val="18"/>
                <w:szCs w:val="18"/>
              </w:rPr>
            </w:pPr>
          </w:p>
        </w:tc>
        <w:tc>
          <w:tcPr>
            <w:tcW w:w="355" w:type="dxa"/>
            <w:tcMar/>
          </w:tcPr>
          <w:p w:rsidRPr="00F40C3D" w:rsidR="005C42DB" w:rsidP="007B258C" w:rsidRDefault="005C42DB" w14:paraId="63CD06B6" w14:textId="77777777">
            <w:pPr>
              <w:jc w:val="center"/>
              <w:rPr>
                <w:rFonts w:cstheme="minorHAnsi"/>
                <w:bCs/>
                <w:sz w:val="18"/>
                <w:szCs w:val="18"/>
              </w:rPr>
            </w:pPr>
          </w:p>
        </w:tc>
        <w:tc>
          <w:tcPr>
            <w:tcW w:w="356" w:type="dxa"/>
            <w:tcMar/>
          </w:tcPr>
          <w:p w:rsidRPr="00F40C3D" w:rsidR="005C42DB" w:rsidP="007B258C" w:rsidRDefault="005C42DB" w14:paraId="4B876EA0" w14:textId="77777777">
            <w:pPr>
              <w:jc w:val="center"/>
              <w:rPr>
                <w:rFonts w:cstheme="minorHAnsi"/>
                <w:bCs/>
                <w:sz w:val="18"/>
                <w:szCs w:val="18"/>
              </w:rPr>
            </w:pPr>
          </w:p>
        </w:tc>
      </w:tr>
      <w:tr w:rsidR="005C42DB" w:rsidTr="7E2D5B21" w14:paraId="14B5DF56" w14:textId="77777777">
        <w:tc>
          <w:tcPr>
            <w:tcW w:w="619" w:type="dxa"/>
            <w:tcMar/>
          </w:tcPr>
          <w:p w:rsidRPr="00A435B1" w:rsidR="005C42DB" w:rsidP="007B258C" w:rsidRDefault="005C42DB" w14:paraId="4A55FB91" w14:textId="77777777">
            <w:pPr>
              <w:rPr>
                <w:rFonts w:cstheme="minorHAnsi"/>
                <w:bCs/>
                <w:sz w:val="18"/>
                <w:szCs w:val="18"/>
              </w:rPr>
            </w:pPr>
            <w:r>
              <w:rPr>
                <w:rFonts w:cstheme="minorHAnsi"/>
                <w:bCs/>
                <w:sz w:val="18"/>
                <w:szCs w:val="18"/>
              </w:rPr>
              <w:t>SPS17</w:t>
            </w:r>
          </w:p>
        </w:tc>
        <w:tc>
          <w:tcPr>
            <w:tcW w:w="355" w:type="dxa"/>
            <w:tcMar/>
          </w:tcPr>
          <w:p w:rsidRPr="00F40C3D" w:rsidR="005C42DB" w:rsidP="007B258C" w:rsidRDefault="005C42DB" w14:paraId="5FA0C1CA" w14:textId="77777777">
            <w:pPr>
              <w:jc w:val="center"/>
              <w:rPr>
                <w:rFonts w:cstheme="minorHAnsi"/>
                <w:bCs/>
                <w:sz w:val="18"/>
                <w:szCs w:val="18"/>
              </w:rPr>
            </w:pPr>
          </w:p>
        </w:tc>
        <w:tc>
          <w:tcPr>
            <w:tcW w:w="355" w:type="dxa"/>
            <w:tcMar/>
          </w:tcPr>
          <w:p w:rsidRPr="00F40C3D" w:rsidR="005C42DB" w:rsidP="007B258C" w:rsidRDefault="005C42DB" w14:paraId="3537539A"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268F0008"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5700F883" w14:textId="77777777">
            <w:pPr>
              <w:jc w:val="center"/>
              <w:rPr>
                <w:rFonts w:cstheme="minorHAnsi"/>
                <w:bCs/>
                <w:sz w:val="18"/>
                <w:szCs w:val="18"/>
              </w:rPr>
            </w:pPr>
          </w:p>
        </w:tc>
        <w:tc>
          <w:tcPr>
            <w:tcW w:w="355" w:type="dxa"/>
            <w:shd w:val="clear" w:color="auto" w:fill="auto"/>
            <w:tcMar/>
          </w:tcPr>
          <w:p w:rsidRPr="00F40C3D" w:rsidR="005C42DB" w:rsidP="007B258C" w:rsidRDefault="005C42DB" w14:paraId="5B4AAFFA" w14:textId="77777777">
            <w:pPr>
              <w:jc w:val="center"/>
              <w:rPr>
                <w:rFonts w:cstheme="minorHAnsi"/>
                <w:bCs/>
                <w:sz w:val="18"/>
                <w:szCs w:val="18"/>
              </w:rPr>
            </w:pPr>
          </w:p>
        </w:tc>
        <w:tc>
          <w:tcPr>
            <w:tcW w:w="355" w:type="dxa"/>
            <w:shd w:val="clear" w:color="auto" w:fill="auto"/>
            <w:tcMar/>
          </w:tcPr>
          <w:p w:rsidRPr="00F40C3D" w:rsidR="005C42DB" w:rsidP="007B258C" w:rsidRDefault="005C42DB" w14:paraId="5B4DE35C" w14:textId="77777777">
            <w:pPr>
              <w:jc w:val="center"/>
              <w:rPr>
                <w:rFonts w:cstheme="minorHAnsi"/>
                <w:bCs/>
                <w:sz w:val="18"/>
                <w:szCs w:val="18"/>
              </w:rPr>
            </w:pPr>
          </w:p>
        </w:tc>
        <w:tc>
          <w:tcPr>
            <w:tcW w:w="355" w:type="dxa"/>
            <w:shd w:val="clear" w:color="auto" w:fill="auto"/>
            <w:tcMar/>
          </w:tcPr>
          <w:p w:rsidRPr="00F40C3D" w:rsidR="005C42DB" w:rsidP="007B258C" w:rsidRDefault="005C42DB" w14:paraId="56181C95" w14:textId="77777777">
            <w:pPr>
              <w:jc w:val="center"/>
              <w:rPr>
                <w:rFonts w:cstheme="minorHAnsi"/>
                <w:bCs/>
                <w:sz w:val="18"/>
                <w:szCs w:val="18"/>
              </w:rPr>
            </w:pPr>
          </w:p>
        </w:tc>
        <w:tc>
          <w:tcPr>
            <w:tcW w:w="356" w:type="dxa"/>
            <w:shd w:val="clear" w:color="auto" w:fill="auto"/>
            <w:tcMar/>
          </w:tcPr>
          <w:p w:rsidRPr="00F40C3D" w:rsidR="005C42DB" w:rsidP="007B258C" w:rsidRDefault="005C42DB" w14:paraId="760D6A00" w14:textId="77777777">
            <w:pPr>
              <w:jc w:val="center"/>
              <w:rPr>
                <w:rFonts w:cstheme="minorHAnsi"/>
                <w:bCs/>
                <w:sz w:val="18"/>
                <w:szCs w:val="18"/>
              </w:rPr>
            </w:pPr>
          </w:p>
        </w:tc>
        <w:tc>
          <w:tcPr>
            <w:tcW w:w="355" w:type="dxa"/>
            <w:shd w:val="clear" w:color="auto" w:fill="auto"/>
            <w:tcMar/>
          </w:tcPr>
          <w:p w:rsidRPr="00F40C3D" w:rsidR="005C42DB" w:rsidP="007B258C" w:rsidRDefault="005C42DB" w14:paraId="7BA87516" w14:textId="77777777">
            <w:pPr>
              <w:jc w:val="center"/>
              <w:rPr>
                <w:rFonts w:cstheme="minorHAnsi"/>
                <w:bCs/>
                <w:sz w:val="18"/>
                <w:szCs w:val="18"/>
              </w:rPr>
            </w:pPr>
          </w:p>
        </w:tc>
        <w:tc>
          <w:tcPr>
            <w:tcW w:w="355" w:type="dxa"/>
            <w:shd w:val="clear" w:color="auto" w:fill="auto"/>
            <w:tcMar/>
          </w:tcPr>
          <w:p w:rsidRPr="00F40C3D" w:rsidR="005C42DB" w:rsidP="007B258C" w:rsidRDefault="005C42DB" w14:paraId="08A0CD33"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1BECC8EA" w14:textId="77777777">
            <w:pPr>
              <w:jc w:val="center"/>
              <w:rPr>
                <w:rFonts w:cstheme="minorHAnsi"/>
                <w:bCs/>
                <w:sz w:val="18"/>
                <w:szCs w:val="18"/>
              </w:rPr>
            </w:pPr>
          </w:p>
        </w:tc>
        <w:tc>
          <w:tcPr>
            <w:tcW w:w="355" w:type="dxa"/>
            <w:shd w:val="clear" w:color="auto" w:fill="auto"/>
            <w:tcMar/>
          </w:tcPr>
          <w:p w:rsidRPr="00F40C3D" w:rsidR="005C42DB" w:rsidP="007B258C" w:rsidRDefault="005C42DB" w14:paraId="65E47300"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081CB779"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50B742B8"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21877BAA"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59FF508"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448830A9" w14:textId="77777777">
            <w:pPr>
              <w:jc w:val="center"/>
              <w:rPr>
                <w:rFonts w:cstheme="minorHAnsi"/>
                <w:bCs/>
                <w:sz w:val="18"/>
                <w:szCs w:val="18"/>
              </w:rPr>
            </w:pPr>
            <w:r>
              <w:rPr>
                <w:rFonts w:cstheme="minorHAnsi"/>
                <w:bCs/>
                <w:sz w:val="18"/>
                <w:szCs w:val="18"/>
              </w:rPr>
              <w:t>L</w:t>
            </w:r>
          </w:p>
        </w:tc>
        <w:tc>
          <w:tcPr>
            <w:tcW w:w="355" w:type="dxa"/>
            <w:tcMar/>
          </w:tcPr>
          <w:p w:rsidRPr="00F40C3D" w:rsidR="005C42DB" w:rsidP="007B258C" w:rsidRDefault="005C42DB" w14:paraId="37BFADCB" w14:textId="77777777">
            <w:pPr>
              <w:jc w:val="center"/>
              <w:rPr>
                <w:rFonts w:cstheme="minorHAnsi"/>
                <w:bCs/>
                <w:sz w:val="18"/>
                <w:szCs w:val="18"/>
              </w:rPr>
            </w:pPr>
          </w:p>
        </w:tc>
        <w:tc>
          <w:tcPr>
            <w:tcW w:w="355" w:type="dxa"/>
            <w:tcMar/>
          </w:tcPr>
          <w:p w:rsidRPr="00F40C3D" w:rsidR="005C42DB" w:rsidP="007B258C" w:rsidRDefault="005C42DB" w14:paraId="4F7B1BE3" w14:textId="77777777">
            <w:pPr>
              <w:jc w:val="center"/>
              <w:rPr>
                <w:rFonts w:cstheme="minorHAnsi"/>
                <w:bCs/>
                <w:sz w:val="18"/>
                <w:szCs w:val="18"/>
              </w:rPr>
            </w:pPr>
          </w:p>
        </w:tc>
        <w:tc>
          <w:tcPr>
            <w:tcW w:w="355" w:type="dxa"/>
            <w:tcMar/>
          </w:tcPr>
          <w:p w:rsidRPr="00F40C3D" w:rsidR="005C42DB" w:rsidP="007B258C" w:rsidRDefault="005C42DB" w14:paraId="40E9B6D2" w14:textId="77777777">
            <w:pPr>
              <w:jc w:val="center"/>
              <w:rPr>
                <w:rFonts w:cstheme="minorHAnsi"/>
                <w:bCs/>
                <w:sz w:val="18"/>
                <w:szCs w:val="18"/>
              </w:rPr>
            </w:pPr>
          </w:p>
        </w:tc>
        <w:tc>
          <w:tcPr>
            <w:tcW w:w="355" w:type="dxa"/>
            <w:tcMar/>
          </w:tcPr>
          <w:p w:rsidRPr="00F40C3D" w:rsidR="005C42DB" w:rsidP="007B258C" w:rsidRDefault="005C42DB" w14:paraId="61176A95" w14:textId="77777777">
            <w:pPr>
              <w:jc w:val="center"/>
              <w:rPr>
                <w:rFonts w:cstheme="minorHAnsi"/>
                <w:bCs/>
                <w:sz w:val="18"/>
                <w:szCs w:val="18"/>
              </w:rPr>
            </w:pPr>
          </w:p>
        </w:tc>
        <w:tc>
          <w:tcPr>
            <w:tcW w:w="355" w:type="dxa"/>
            <w:tcMar/>
          </w:tcPr>
          <w:p w:rsidRPr="00F40C3D" w:rsidR="005C42DB" w:rsidP="007B258C" w:rsidRDefault="005C42DB" w14:paraId="5A60BD3B" w14:textId="77777777">
            <w:pPr>
              <w:jc w:val="center"/>
              <w:rPr>
                <w:rFonts w:cstheme="minorHAnsi"/>
                <w:bCs/>
                <w:sz w:val="18"/>
                <w:szCs w:val="18"/>
              </w:rPr>
            </w:pPr>
          </w:p>
        </w:tc>
        <w:tc>
          <w:tcPr>
            <w:tcW w:w="355" w:type="dxa"/>
            <w:tcMar/>
          </w:tcPr>
          <w:p w:rsidRPr="00F40C3D" w:rsidR="005C42DB" w:rsidP="007B258C" w:rsidRDefault="005C42DB" w14:paraId="4C4857E0" w14:textId="77777777">
            <w:pPr>
              <w:jc w:val="center"/>
              <w:rPr>
                <w:rFonts w:cstheme="minorHAnsi"/>
                <w:bCs/>
                <w:sz w:val="18"/>
                <w:szCs w:val="18"/>
              </w:rPr>
            </w:pPr>
          </w:p>
        </w:tc>
        <w:tc>
          <w:tcPr>
            <w:tcW w:w="356" w:type="dxa"/>
            <w:tcMar/>
          </w:tcPr>
          <w:p w:rsidRPr="00F40C3D" w:rsidR="005C42DB" w:rsidP="007B258C" w:rsidRDefault="005C42DB" w14:paraId="0E60053E" w14:textId="77777777">
            <w:pPr>
              <w:jc w:val="center"/>
              <w:rPr>
                <w:rFonts w:cstheme="minorHAnsi"/>
                <w:bCs/>
                <w:sz w:val="18"/>
                <w:szCs w:val="18"/>
              </w:rPr>
            </w:pPr>
          </w:p>
        </w:tc>
      </w:tr>
      <w:tr w:rsidR="005C42DB" w:rsidTr="7E2D5B21" w14:paraId="15571F80" w14:textId="77777777">
        <w:tc>
          <w:tcPr>
            <w:tcW w:w="619" w:type="dxa"/>
            <w:tcMar/>
          </w:tcPr>
          <w:p w:rsidRPr="00A435B1" w:rsidR="005C42DB" w:rsidP="007B258C" w:rsidRDefault="005C42DB" w14:paraId="2045A87B" w14:textId="77777777">
            <w:pPr>
              <w:rPr>
                <w:rFonts w:cstheme="minorHAnsi"/>
                <w:bCs/>
                <w:sz w:val="18"/>
                <w:szCs w:val="18"/>
              </w:rPr>
            </w:pPr>
            <w:r>
              <w:rPr>
                <w:rFonts w:cstheme="minorHAnsi"/>
                <w:bCs/>
                <w:sz w:val="18"/>
                <w:szCs w:val="18"/>
              </w:rPr>
              <w:t>SPS18</w:t>
            </w:r>
          </w:p>
        </w:tc>
        <w:tc>
          <w:tcPr>
            <w:tcW w:w="355" w:type="dxa"/>
            <w:shd w:val="clear" w:color="auto" w:fill="FFC000" w:themeFill="accent4"/>
            <w:tcMar/>
          </w:tcPr>
          <w:p w:rsidRPr="00F40C3D" w:rsidR="005C42DB" w:rsidP="0D58C396" w:rsidRDefault="005C42DB" w14:paraId="2B5D400A" w14:textId="26F1B3B7">
            <w:pPr>
              <w:jc w:val="center"/>
              <w:rPr>
                <w:rFonts w:cs="Calibri" w:cstheme="minorAscii"/>
                <w:sz w:val="18"/>
                <w:szCs w:val="18"/>
              </w:rPr>
            </w:pPr>
            <w:r w:rsidRPr="0D58C396" w:rsidR="546210E0">
              <w:rPr>
                <w:rFonts w:cs="Calibri" w:cstheme="minorAscii"/>
                <w:sz w:val="18"/>
                <w:szCs w:val="18"/>
              </w:rPr>
              <w:t>P</w:t>
            </w:r>
          </w:p>
        </w:tc>
        <w:tc>
          <w:tcPr>
            <w:tcW w:w="355" w:type="dxa"/>
            <w:shd w:val="clear" w:color="auto" w:fill="FFC000" w:themeFill="accent4"/>
            <w:tcMar/>
          </w:tcPr>
          <w:p w:rsidRPr="00F40C3D" w:rsidR="005C42DB" w:rsidP="0D58C396" w:rsidRDefault="005C42DB" w14:paraId="336E92CE" w14:textId="70FD7919">
            <w:pPr>
              <w:jc w:val="center"/>
              <w:rPr>
                <w:rFonts w:cs="Calibri" w:cstheme="minorAscii"/>
                <w:sz w:val="18"/>
                <w:szCs w:val="18"/>
              </w:rPr>
            </w:pPr>
            <w:r w:rsidRPr="0D58C396" w:rsidR="546210E0">
              <w:rPr>
                <w:rFonts w:cs="Calibri" w:cstheme="minorAscii"/>
                <w:sz w:val="18"/>
                <w:szCs w:val="18"/>
              </w:rPr>
              <w:t>P</w:t>
            </w:r>
          </w:p>
        </w:tc>
        <w:tc>
          <w:tcPr>
            <w:tcW w:w="355" w:type="dxa"/>
            <w:shd w:val="clear" w:color="auto" w:fill="auto"/>
            <w:tcMar/>
          </w:tcPr>
          <w:p w:rsidRPr="00F40C3D" w:rsidR="005C42DB" w:rsidP="007B258C" w:rsidRDefault="005C42DB" w14:paraId="3402B424" w14:textId="77777777">
            <w:pPr>
              <w:jc w:val="center"/>
              <w:rPr>
                <w:rFonts w:cstheme="minorHAnsi"/>
                <w:bCs/>
                <w:sz w:val="18"/>
                <w:szCs w:val="18"/>
              </w:rPr>
            </w:pPr>
          </w:p>
        </w:tc>
        <w:tc>
          <w:tcPr>
            <w:tcW w:w="355" w:type="dxa"/>
            <w:shd w:val="clear" w:color="auto" w:fill="auto"/>
            <w:tcMar/>
          </w:tcPr>
          <w:p w:rsidRPr="00F40C3D" w:rsidR="005C42DB" w:rsidP="007B258C" w:rsidRDefault="005C42DB" w14:paraId="66C5919B" w14:textId="77777777">
            <w:pPr>
              <w:jc w:val="center"/>
              <w:rPr>
                <w:rFonts w:cstheme="minorHAnsi"/>
                <w:bCs/>
                <w:sz w:val="18"/>
                <w:szCs w:val="18"/>
              </w:rPr>
            </w:pPr>
          </w:p>
        </w:tc>
        <w:tc>
          <w:tcPr>
            <w:tcW w:w="355" w:type="dxa"/>
            <w:shd w:val="clear" w:color="auto" w:fill="auto"/>
            <w:tcMar/>
          </w:tcPr>
          <w:p w:rsidRPr="00F40C3D" w:rsidR="005C42DB" w:rsidP="007B258C" w:rsidRDefault="005C42DB" w14:paraId="446FE0EB" w14:textId="77777777">
            <w:pPr>
              <w:jc w:val="center"/>
              <w:rPr>
                <w:rFonts w:cstheme="minorHAnsi"/>
                <w:bCs/>
                <w:sz w:val="18"/>
                <w:szCs w:val="18"/>
              </w:rPr>
            </w:pPr>
          </w:p>
        </w:tc>
        <w:tc>
          <w:tcPr>
            <w:tcW w:w="355" w:type="dxa"/>
            <w:shd w:val="clear" w:color="auto" w:fill="auto"/>
            <w:tcMar/>
          </w:tcPr>
          <w:p w:rsidRPr="00F40C3D" w:rsidR="005C42DB" w:rsidP="007B258C" w:rsidRDefault="005C42DB" w14:paraId="131469A5" w14:textId="77777777">
            <w:pPr>
              <w:jc w:val="center"/>
              <w:rPr>
                <w:rFonts w:cstheme="minorHAnsi"/>
                <w:bCs/>
                <w:sz w:val="18"/>
                <w:szCs w:val="18"/>
              </w:rPr>
            </w:pPr>
          </w:p>
        </w:tc>
        <w:tc>
          <w:tcPr>
            <w:tcW w:w="355" w:type="dxa"/>
            <w:shd w:val="clear" w:color="auto" w:fill="auto"/>
            <w:tcMar/>
          </w:tcPr>
          <w:p w:rsidRPr="00F40C3D" w:rsidR="005C42DB" w:rsidP="007B258C" w:rsidRDefault="005C42DB" w14:paraId="1125A35B" w14:textId="77777777">
            <w:pPr>
              <w:jc w:val="center"/>
              <w:rPr>
                <w:rFonts w:cstheme="minorHAnsi"/>
                <w:bCs/>
                <w:sz w:val="18"/>
                <w:szCs w:val="18"/>
              </w:rPr>
            </w:pPr>
          </w:p>
        </w:tc>
        <w:tc>
          <w:tcPr>
            <w:tcW w:w="356" w:type="dxa"/>
            <w:shd w:val="clear" w:color="auto" w:fill="auto"/>
            <w:tcMar/>
          </w:tcPr>
          <w:p w:rsidRPr="00F40C3D" w:rsidR="005C42DB" w:rsidP="007B258C" w:rsidRDefault="005C42DB" w14:paraId="6BF88750" w14:textId="77777777">
            <w:pPr>
              <w:jc w:val="center"/>
              <w:rPr>
                <w:rFonts w:cstheme="minorHAnsi"/>
                <w:bCs/>
                <w:sz w:val="18"/>
                <w:szCs w:val="18"/>
              </w:rPr>
            </w:pPr>
          </w:p>
        </w:tc>
        <w:tc>
          <w:tcPr>
            <w:tcW w:w="355" w:type="dxa"/>
            <w:shd w:val="clear" w:color="auto" w:fill="auto"/>
            <w:tcMar/>
          </w:tcPr>
          <w:p w:rsidRPr="00F40C3D" w:rsidR="005C42DB" w:rsidP="007B258C" w:rsidRDefault="005C42DB" w14:paraId="386BFD2D"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21DC7D98" w14:textId="77777777">
            <w:pPr>
              <w:jc w:val="center"/>
              <w:rPr>
                <w:rFonts w:cstheme="minorHAnsi"/>
                <w:bCs/>
                <w:sz w:val="18"/>
                <w:szCs w:val="18"/>
              </w:rPr>
            </w:pPr>
            <w:r>
              <w:rPr>
                <w:rFonts w:cstheme="minorHAnsi"/>
                <w:bCs/>
                <w:sz w:val="18"/>
                <w:szCs w:val="18"/>
              </w:rPr>
              <w:t>I</w:t>
            </w:r>
          </w:p>
        </w:tc>
        <w:tc>
          <w:tcPr>
            <w:tcW w:w="355" w:type="dxa"/>
            <w:shd w:val="clear" w:color="auto" w:fill="auto"/>
            <w:tcMar/>
          </w:tcPr>
          <w:p w:rsidRPr="00F40C3D" w:rsidR="005C42DB" w:rsidP="007B258C" w:rsidRDefault="005C42DB" w14:paraId="22CAE652" w14:textId="77777777">
            <w:pPr>
              <w:jc w:val="center"/>
              <w:rPr>
                <w:rFonts w:cstheme="minorHAnsi"/>
                <w:bCs/>
                <w:sz w:val="18"/>
                <w:szCs w:val="18"/>
              </w:rPr>
            </w:pPr>
          </w:p>
        </w:tc>
        <w:tc>
          <w:tcPr>
            <w:tcW w:w="355" w:type="dxa"/>
            <w:shd w:val="clear" w:color="auto" w:fill="FFC000" w:themeFill="accent4"/>
            <w:tcMar/>
          </w:tcPr>
          <w:p w:rsidRPr="00F40C3D" w:rsidR="005C42DB" w:rsidP="007B258C" w:rsidRDefault="005C42DB" w14:paraId="5CF290CF"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60AA37CE" w14:textId="77777777">
            <w:pPr>
              <w:jc w:val="center"/>
              <w:rPr>
                <w:rFonts w:cstheme="minorHAnsi"/>
                <w:bCs/>
                <w:sz w:val="18"/>
                <w:szCs w:val="18"/>
              </w:rPr>
            </w:pPr>
            <w:r>
              <w:rPr>
                <w:rFonts w:cstheme="minorHAnsi"/>
                <w:bCs/>
                <w:sz w:val="18"/>
                <w:szCs w:val="18"/>
              </w:rPr>
              <w:t>D</w:t>
            </w:r>
          </w:p>
        </w:tc>
        <w:tc>
          <w:tcPr>
            <w:tcW w:w="355" w:type="dxa"/>
            <w:shd w:val="clear" w:color="auto" w:fill="auto"/>
            <w:tcMar/>
          </w:tcPr>
          <w:p w:rsidRPr="00F40C3D" w:rsidR="005C42DB" w:rsidP="007B258C" w:rsidRDefault="005C42DB" w14:paraId="7D2BB52C" w14:textId="77777777">
            <w:pPr>
              <w:jc w:val="center"/>
              <w:rPr>
                <w:rFonts w:cstheme="minorHAnsi"/>
                <w:bCs/>
                <w:sz w:val="18"/>
                <w:szCs w:val="18"/>
              </w:rPr>
            </w:pPr>
            <w:r>
              <w:rPr>
                <w:rFonts w:cstheme="minorHAnsi"/>
                <w:bCs/>
                <w:sz w:val="18"/>
                <w:szCs w:val="18"/>
              </w:rPr>
              <w:t>D</w:t>
            </w:r>
          </w:p>
        </w:tc>
        <w:tc>
          <w:tcPr>
            <w:tcW w:w="355" w:type="dxa"/>
            <w:shd w:val="clear" w:color="auto" w:fill="FFC000" w:themeFill="accent4"/>
            <w:tcMar/>
          </w:tcPr>
          <w:p w:rsidRPr="00F40C3D" w:rsidR="005C42DB" w:rsidP="007B258C" w:rsidRDefault="005C42DB" w14:paraId="10D242F0" w14:textId="77777777">
            <w:pPr>
              <w:jc w:val="center"/>
              <w:rPr>
                <w:rFonts w:cstheme="minorHAnsi"/>
                <w:bCs/>
                <w:sz w:val="18"/>
                <w:szCs w:val="18"/>
              </w:rPr>
            </w:pPr>
            <w:r>
              <w:rPr>
                <w:rFonts w:cstheme="minorHAnsi"/>
                <w:bCs/>
                <w:sz w:val="18"/>
                <w:szCs w:val="18"/>
              </w:rPr>
              <w:t>D</w:t>
            </w:r>
          </w:p>
        </w:tc>
        <w:tc>
          <w:tcPr>
            <w:tcW w:w="356" w:type="dxa"/>
            <w:shd w:val="clear" w:color="auto" w:fill="FFC000" w:themeFill="accent4"/>
            <w:tcMar/>
          </w:tcPr>
          <w:p w:rsidRPr="00F40C3D" w:rsidR="005C42DB" w:rsidP="007B258C" w:rsidRDefault="005C42DB" w14:paraId="6D5E9EAB" w14:textId="77777777">
            <w:pPr>
              <w:jc w:val="center"/>
              <w:rPr>
                <w:rFonts w:cstheme="minorHAnsi"/>
                <w:bCs/>
                <w:sz w:val="18"/>
                <w:szCs w:val="18"/>
              </w:rPr>
            </w:pPr>
            <w:r>
              <w:rPr>
                <w:rFonts w:cstheme="minorHAnsi"/>
                <w:bCs/>
                <w:sz w:val="18"/>
                <w:szCs w:val="18"/>
              </w:rPr>
              <w:t>D</w:t>
            </w:r>
          </w:p>
        </w:tc>
        <w:tc>
          <w:tcPr>
            <w:tcW w:w="355" w:type="dxa"/>
            <w:shd w:val="clear" w:color="auto" w:fill="FF0000"/>
            <w:tcMar/>
          </w:tcPr>
          <w:p w:rsidRPr="00F40C3D" w:rsidR="005C42DB" w:rsidP="007B258C" w:rsidRDefault="005C42DB" w14:paraId="61F9E9C6" w14:textId="77777777">
            <w:pPr>
              <w:jc w:val="center"/>
              <w:rPr>
                <w:rFonts w:cstheme="minorHAnsi"/>
                <w:bCs/>
                <w:sz w:val="18"/>
                <w:szCs w:val="18"/>
              </w:rPr>
            </w:pPr>
          </w:p>
        </w:tc>
        <w:tc>
          <w:tcPr>
            <w:tcW w:w="355" w:type="dxa"/>
            <w:tcMar/>
          </w:tcPr>
          <w:p w:rsidRPr="00F40C3D" w:rsidR="005C42DB" w:rsidP="007B258C" w:rsidRDefault="005C42DB" w14:paraId="4B8A413F" w14:textId="77777777">
            <w:pPr>
              <w:jc w:val="center"/>
              <w:rPr>
                <w:rFonts w:cstheme="minorHAnsi"/>
                <w:bCs/>
                <w:sz w:val="18"/>
                <w:szCs w:val="18"/>
              </w:rPr>
            </w:pPr>
          </w:p>
        </w:tc>
        <w:tc>
          <w:tcPr>
            <w:tcW w:w="355" w:type="dxa"/>
            <w:tcMar/>
          </w:tcPr>
          <w:p w:rsidRPr="00F40C3D" w:rsidR="005C42DB" w:rsidP="007B258C" w:rsidRDefault="005C42DB" w14:paraId="11F5F272" w14:textId="77777777">
            <w:pPr>
              <w:jc w:val="center"/>
              <w:rPr>
                <w:rFonts w:cstheme="minorHAnsi"/>
                <w:bCs/>
                <w:sz w:val="18"/>
                <w:szCs w:val="18"/>
              </w:rPr>
            </w:pPr>
            <w:r>
              <w:rPr>
                <w:rFonts w:cstheme="minorHAnsi"/>
                <w:bCs/>
                <w:sz w:val="18"/>
                <w:szCs w:val="18"/>
              </w:rPr>
              <w:t>I</w:t>
            </w:r>
          </w:p>
        </w:tc>
        <w:tc>
          <w:tcPr>
            <w:tcW w:w="355" w:type="dxa"/>
            <w:tcMar/>
          </w:tcPr>
          <w:p w:rsidRPr="00F40C3D" w:rsidR="005C42DB" w:rsidP="007B258C" w:rsidRDefault="005C42DB" w14:paraId="2362A9C0" w14:textId="77777777">
            <w:pPr>
              <w:jc w:val="center"/>
              <w:rPr>
                <w:rFonts w:cstheme="minorHAnsi"/>
                <w:bCs/>
                <w:sz w:val="18"/>
                <w:szCs w:val="18"/>
              </w:rPr>
            </w:pPr>
          </w:p>
        </w:tc>
        <w:tc>
          <w:tcPr>
            <w:tcW w:w="355" w:type="dxa"/>
            <w:tcMar/>
          </w:tcPr>
          <w:p w:rsidRPr="00F40C3D" w:rsidR="005C42DB" w:rsidP="007B258C" w:rsidRDefault="005C42DB" w14:paraId="1B16F648" w14:textId="77777777">
            <w:pPr>
              <w:jc w:val="center"/>
              <w:rPr>
                <w:rFonts w:cstheme="minorHAnsi"/>
                <w:bCs/>
                <w:sz w:val="18"/>
                <w:szCs w:val="18"/>
              </w:rPr>
            </w:pPr>
          </w:p>
        </w:tc>
        <w:tc>
          <w:tcPr>
            <w:tcW w:w="355" w:type="dxa"/>
            <w:tcMar/>
          </w:tcPr>
          <w:p w:rsidRPr="00F40C3D" w:rsidR="005C42DB" w:rsidP="007B258C" w:rsidRDefault="005C42DB" w14:paraId="5AF2DF3A" w14:textId="77777777">
            <w:pPr>
              <w:jc w:val="center"/>
              <w:rPr>
                <w:rFonts w:cstheme="minorHAnsi"/>
                <w:bCs/>
                <w:sz w:val="18"/>
                <w:szCs w:val="18"/>
              </w:rPr>
            </w:pPr>
          </w:p>
        </w:tc>
        <w:tc>
          <w:tcPr>
            <w:tcW w:w="355" w:type="dxa"/>
            <w:tcMar/>
          </w:tcPr>
          <w:p w:rsidRPr="00F40C3D" w:rsidR="005C42DB" w:rsidP="007B258C" w:rsidRDefault="005C42DB" w14:paraId="326AA151" w14:textId="77777777">
            <w:pPr>
              <w:jc w:val="center"/>
              <w:rPr>
                <w:rFonts w:cstheme="minorHAnsi"/>
                <w:bCs/>
                <w:sz w:val="18"/>
                <w:szCs w:val="18"/>
              </w:rPr>
            </w:pPr>
          </w:p>
        </w:tc>
        <w:tc>
          <w:tcPr>
            <w:tcW w:w="356" w:type="dxa"/>
            <w:tcMar/>
          </w:tcPr>
          <w:p w:rsidRPr="00F40C3D" w:rsidR="005C42DB" w:rsidP="007B258C" w:rsidRDefault="005C42DB" w14:paraId="3FBB73D2" w14:textId="77777777">
            <w:pPr>
              <w:jc w:val="center"/>
              <w:rPr>
                <w:rFonts w:cstheme="minorHAnsi"/>
                <w:bCs/>
                <w:sz w:val="18"/>
                <w:szCs w:val="18"/>
              </w:rPr>
            </w:pPr>
          </w:p>
        </w:tc>
      </w:tr>
    </w:tbl>
    <w:p w:rsidR="005C42DB" w:rsidP="005C42DB" w:rsidRDefault="005C42DB" w14:paraId="4A602DAB" w14:textId="77777777">
      <w:pPr>
        <w:spacing w:after="120" w:line="240" w:lineRule="auto"/>
        <w:rPr>
          <w:rFonts w:cstheme="minorHAnsi"/>
          <w:b/>
        </w:rPr>
      </w:pPr>
    </w:p>
    <w:p w:rsidR="005C42DB" w:rsidP="0D58C396" w:rsidRDefault="005C42DB" w14:paraId="502A60AA" w14:textId="455BB165">
      <w:pPr>
        <w:pStyle w:val="Normal"/>
        <w:bidi w:val="0"/>
        <w:spacing w:before="0" w:beforeAutospacing="off" w:after="160" w:afterAutospacing="off" w:line="240" w:lineRule="auto"/>
        <w:ind w:left="0" w:right="0"/>
        <w:jc w:val="left"/>
        <w:rPr>
          <w:b w:val="1"/>
          <w:bCs w:val="1"/>
        </w:rPr>
      </w:pPr>
      <w:r w:rsidR="7E815692">
        <w:rPr/>
        <w:t xml:space="preserve">This comparison </w:t>
      </w:r>
      <w:r w:rsidR="7E815692">
        <w:rPr/>
        <w:t>identified</w:t>
      </w:r>
      <w:r w:rsidR="7E815692">
        <w:rPr/>
        <w:t xml:space="preserve"> some impacts </w:t>
      </w:r>
      <w:r w:rsidR="3A04C783">
        <w:rPr/>
        <w:t xml:space="preserve">flagged </w:t>
      </w:r>
      <w:r w:rsidR="7E815692">
        <w:rPr/>
        <w:t>in the site assessment</w:t>
      </w:r>
      <w:r w:rsidR="639D4C8C">
        <w:rPr/>
        <w:t>s</w:t>
      </w:r>
      <w:r w:rsidR="7E815692">
        <w:rPr/>
        <w:t xml:space="preserve"> that had not </w:t>
      </w:r>
      <w:r w:rsidR="20884496">
        <w:rPr/>
        <w:t xml:space="preserve">initially </w:t>
      </w:r>
      <w:r w:rsidR="7E815692">
        <w:rPr/>
        <w:t>clearly been mitigated in the site allocation policies</w:t>
      </w:r>
      <w:r w:rsidR="146CE5DB">
        <w:rPr/>
        <w:t xml:space="preserve">. </w:t>
      </w:r>
      <w:r w:rsidR="002EA2E9">
        <w:rPr/>
        <w:t xml:space="preserve">Subsequently the team have updated the policies to pick up the </w:t>
      </w:r>
      <w:r w:rsidR="002EA2E9">
        <w:rPr/>
        <w:t>additional</w:t>
      </w:r>
      <w:r w:rsidR="002EA2E9">
        <w:rPr/>
        <w:t xml:space="preserve"> mitigations needed and strengthen their alignment with the</w:t>
      </w:r>
      <w:r w:rsidR="15698CDD">
        <w:rPr/>
        <w:t xml:space="preserve"> analysis of the</w:t>
      </w:r>
      <w:r w:rsidR="002EA2E9">
        <w:rPr/>
        <w:t xml:space="preserve"> site assessment</w:t>
      </w:r>
      <w:r w:rsidR="4289A98E">
        <w:rPr/>
        <w:t>s</w:t>
      </w:r>
      <w:r w:rsidR="002EA2E9">
        <w:rPr/>
        <w:t>.</w:t>
      </w:r>
      <w:r w:rsidR="64A2AA38">
        <w:rPr/>
        <w:t xml:space="preserve"> I</w:t>
      </w:r>
      <w:r w:rsidR="6AEC0EC4">
        <w:rPr/>
        <w:t xml:space="preserve">n some instances, the policies have not been amended further because of subsequent work that has refined the initial site assessment findings or where an overarching </w:t>
      </w:r>
      <w:r w:rsidR="611757D0">
        <w:rPr/>
        <w:t>policy elsewhere in the Local Plan will address the issue without need for more site specific guidance</w:t>
      </w:r>
      <w:r w:rsidR="6AEC0EC4">
        <w:rPr/>
        <w:t>.</w:t>
      </w:r>
      <w:r w:rsidR="6AEC0EC4">
        <w:rPr/>
        <w:t xml:space="preserve"> For example</w:t>
      </w:r>
      <w:r w:rsidR="7C7B9DAD">
        <w:rPr/>
        <w:t>:</w:t>
      </w:r>
    </w:p>
    <w:p w:rsidR="005C42DB" w:rsidP="0D58C396" w:rsidRDefault="005C42DB" w14:paraId="19CE653E" w14:textId="3AA65816">
      <w:pPr>
        <w:pStyle w:val="ListParagraph"/>
        <w:numPr>
          <w:ilvl w:val="0"/>
          <w:numId w:val="49"/>
        </w:numPr>
        <w:bidi w:val="0"/>
        <w:spacing w:before="0" w:beforeAutospacing="off" w:after="160" w:afterAutospacing="off" w:line="240" w:lineRule="auto"/>
        <w:ind w:right="0"/>
        <w:jc w:val="left"/>
        <w:rPr>
          <w:rFonts w:ascii="Calibri" w:hAnsi="Calibri" w:eastAsia="Calibri" w:cs="Calibri" w:asciiTheme="minorAscii" w:hAnsiTheme="minorAscii" w:eastAsiaTheme="minorAscii" w:cstheme="minorAscii"/>
          <w:sz w:val="22"/>
          <w:szCs w:val="22"/>
        </w:rPr>
      </w:pPr>
      <w:r w:rsidRPr="7E2D5B21" w:rsidR="7C7B9DAD">
        <w:rPr>
          <w:rFonts w:ascii="Calibri" w:hAnsi="Calibri" w:eastAsia="Calibri" w:cs="Calibri" w:asciiTheme="minorAscii" w:hAnsiTheme="minorAscii" w:eastAsiaTheme="minorAscii" w:cstheme="minorAscii"/>
          <w:sz w:val="22"/>
          <w:szCs w:val="22"/>
        </w:rPr>
        <w:t>F</w:t>
      </w:r>
      <w:r w:rsidRPr="7E2D5B21" w:rsidR="129F1482">
        <w:rPr>
          <w:rFonts w:ascii="Calibri" w:hAnsi="Calibri" w:eastAsia="Calibri" w:cs="Calibri" w:asciiTheme="minorAscii" w:hAnsiTheme="minorAscii" w:eastAsiaTheme="minorAscii" w:cstheme="minorAscii"/>
          <w:sz w:val="22"/>
          <w:szCs w:val="22"/>
        </w:rPr>
        <w:t xml:space="preserve">or </w:t>
      </w:r>
      <w:r w:rsidRPr="7E2D5B21" w:rsidR="6AEC0EC4">
        <w:rPr>
          <w:rFonts w:ascii="Calibri" w:hAnsi="Calibri" w:eastAsia="Calibri" w:cs="Calibri" w:asciiTheme="minorAscii" w:hAnsiTheme="minorAscii" w:eastAsiaTheme="minorAscii" w:cstheme="minorAscii"/>
          <w:sz w:val="22"/>
          <w:szCs w:val="22"/>
        </w:rPr>
        <w:t>a</w:t>
      </w:r>
      <w:r w:rsidRPr="7E2D5B21" w:rsidR="5463CF3F">
        <w:rPr>
          <w:rFonts w:ascii="Calibri" w:hAnsi="Calibri" w:eastAsia="Calibri" w:cs="Calibri" w:asciiTheme="minorAscii" w:hAnsiTheme="minorAscii" w:eastAsiaTheme="minorAscii" w:cstheme="minorAscii"/>
          <w:sz w:val="22"/>
          <w:szCs w:val="22"/>
        </w:rPr>
        <w:t xml:space="preserve">ir quality the whole city is an Air Quality </w:t>
      </w:r>
      <w:r w:rsidRPr="7E2D5B21" w:rsidR="19F6E9D4">
        <w:rPr>
          <w:rFonts w:ascii="Calibri" w:hAnsi="Calibri" w:eastAsia="Calibri" w:cs="Calibri" w:asciiTheme="minorAscii" w:hAnsiTheme="minorAscii" w:eastAsiaTheme="minorAscii" w:cstheme="minorAscii"/>
          <w:sz w:val="22"/>
          <w:szCs w:val="22"/>
        </w:rPr>
        <w:t>M</w:t>
      </w:r>
      <w:r w:rsidRPr="7E2D5B21" w:rsidR="5463CF3F">
        <w:rPr>
          <w:rFonts w:ascii="Calibri" w:hAnsi="Calibri" w:eastAsia="Calibri" w:cs="Calibri" w:asciiTheme="minorAscii" w:hAnsiTheme="minorAscii" w:eastAsiaTheme="minorAscii" w:cstheme="minorAscii"/>
          <w:sz w:val="22"/>
          <w:szCs w:val="22"/>
        </w:rPr>
        <w:t xml:space="preserve">anagement </w:t>
      </w:r>
      <w:r w:rsidRPr="7E2D5B21" w:rsidR="050EB019">
        <w:rPr>
          <w:rFonts w:ascii="Calibri" w:hAnsi="Calibri" w:eastAsia="Calibri" w:cs="Calibri" w:asciiTheme="minorAscii" w:hAnsiTheme="minorAscii" w:eastAsiaTheme="minorAscii" w:cstheme="minorAscii"/>
          <w:sz w:val="22"/>
          <w:szCs w:val="22"/>
        </w:rPr>
        <w:t>A</w:t>
      </w:r>
      <w:r w:rsidRPr="7E2D5B21" w:rsidR="5463CF3F">
        <w:rPr>
          <w:rFonts w:ascii="Calibri" w:hAnsi="Calibri" w:eastAsia="Calibri" w:cs="Calibri" w:asciiTheme="minorAscii" w:hAnsiTheme="minorAscii" w:eastAsiaTheme="minorAscii" w:cstheme="minorAscii"/>
          <w:sz w:val="22"/>
          <w:szCs w:val="22"/>
        </w:rPr>
        <w:t>rea</w:t>
      </w:r>
      <w:r w:rsidRPr="7E2D5B21" w:rsidR="4C518163">
        <w:rPr>
          <w:rFonts w:ascii="Calibri" w:hAnsi="Calibri" w:eastAsia="Calibri" w:cs="Calibri" w:asciiTheme="minorAscii" w:hAnsiTheme="minorAscii" w:eastAsiaTheme="minorAscii" w:cstheme="minorAscii"/>
          <w:sz w:val="22"/>
          <w:szCs w:val="22"/>
        </w:rPr>
        <w:t xml:space="preserve"> </w:t>
      </w:r>
      <w:r w:rsidRPr="7E2D5B21" w:rsidR="583C996C">
        <w:rPr>
          <w:rFonts w:ascii="Calibri" w:hAnsi="Calibri" w:eastAsia="Calibri" w:cs="Calibri" w:asciiTheme="minorAscii" w:hAnsiTheme="minorAscii" w:eastAsiaTheme="minorAscii" w:cstheme="minorAscii"/>
          <w:sz w:val="22"/>
          <w:szCs w:val="22"/>
        </w:rPr>
        <w:t>(AQMA)</w:t>
      </w:r>
      <w:r w:rsidRPr="7E2D5B21" w:rsidR="47707BFD">
        <w:rPr>
          <w:rFonts w:ascii="Calibri" w:hAnsi="Calibri" w:eastAsia="Calibri" w:cs="Calibri" w:asciiTheme="minorAscii" w:hAnsiTheme="minorAscii" w:eastAsiaTheme="minorAscii" w:cstheme="minorAscii"/>
          <w:sz w:val="22"/>
          <w:szCs w:val="22"/>
        </w:rPr>
        <w:t xml:space="preserve"> which was</w:t>
      </w:r>
      <w:r w:rsidRPr="7E2D5B21" w:rsidR="5463CF3F">
        <w:rPr>
          <w:rFonts w:ascii="Calibri" w:hAnsi="Calibri" w:eastAsia="Calibri" w:cs="Calibri" w:asciiTheme="minorAscii" w:hAnsiTheme="minorAscii" w:eastAsiaTheme="minorAscii" w:cstheme="minorAscii"/>
          <w:sz w:val="22"/>
          <w:szCs w:val="22"/>
        </w:rPr>
        <w:t xml:space="preserve"> why all s</w:t>
      </w:r>
      <w:r w:rsidRPr="7E2D5B21" w:rsidR="79EBF904">
        <w:rPr>
          <w:rFonts w:ascii="Calibri" w:hAnsi="Calibri" w:eastAsia="Calibri" w:cs="Calibri" w:asciiTheme="minorAscii" w:hAnsiTheme="minorAscii" w:eastAsiaTheme="minorAscii" w:cstheme="minorAscii"/>
          <w:sz w:val="22"/>
          <w:szCs w:val="22"/>
        </w:rPr>
        <w:t xml:space="preserve">ites </w:t>
      </w:r>
      <w:r w:rsidRPr="7E2D5B21" w:rsidR="5463CF3F">
        <w:rPr>
          <w:rFonts w:ascii="Calibri" w:hAnsi="Calibri" w:eastAsia="Calibri" w:cs="Calibri" w:asciiTheme="minorAscii" w:hAnsiTheme="minorAscii" w:eastAsiaTheme="minorAscii" w:cstheme="minorAscii"/>
          <w:sz w:val="22"/>
          <w:szCs w:val="22"/>
        </w:rPr>
        <w:t>scored double negative</w:t>
      </w:r>
      <w:r w:rsidRPr="7E2D5B21" w:rsidR="076FD9A8">
        <w:rPr>
          <w:rFonts w:ascii="Calibri" w:hAnsi="Calibri" w:eastAsia="Calibri" w:cs="Calibri" w:asciiTheme="minorAscii" w:hAnsiTheme="minorAscii" w:eastAsiaTheme="minorAscii" w:cstheme="minorAscii"/>
          <w:sz w:val="22"/>
          <w:szCs w:val="22"/>
        </w:rPr>
        <w:t xml:space="preserve"> in </w:t>
      </w:r>
      <w:r w:rsidRPr="7E2D5B21" w:rsidR="076FD9A8">
        <w:rPr>
          <w:rFonts w:ascii="Calibri" w:hAnsi="Calibri" w:eastAsia="Calibri" w:cs="Calibri" w:asciiTheme="minorAscii" w:hAnsiTheme="minorAscii" w:eastAsiaTheme="minorAscii" w:cstheme="minorAscii"/>
          <w:sz w:val="22"/>
          <w:szCs w:val="22"/>
        </w:rPr>
        <w:t>initial</w:t>
      </w:r>
      <w:r w:rsidRPr="7E2D5B21" w:rsidR="076FD9A8">
        <w:rPr>
          <w:rFonts w:ascii="Calibri" w:hAnsi="Calibri" w:eastAsia="Calibri" w:cs="Calibri" w:asciiTheme="minorAscii" w:hAnsiTheme="minorAscii" w:eastAsiaTheme="minorAscii" w:cstheme="minorAscii"/>
          <w:sz w:val="22"/>
          <w:szCs w:val="22"/>
        </w:rPr>
        <w:t xml:space="preserve"> site assessment</w:t>
      </w:r>
      <w:r w:rsidRPr="7E2D5B21" w:rsidR="5463CF3F">
        <w:rPr>
          <w:rFonts w:ascii="Calibri" w:hAnsi="Calibri" w:eastAsia="Calibri" w:cs="Calibri" w:asciiTheme="minorAscii" w:hAnsiTheme="minorAscii" w:eastAsiaTheme="minorAscii" w:cstheme="minorAscii"/>
          <w:sz w:val="22"/>
          <w:szCs w:val="22"/>
        </w:rPr>
        <w:t xml:space="preserve">. The reason the whole city was declared an AQMA </w:t>
      </w:r>
      <w:r w:rsidRPr="7E2D5B21" w:rsidR="679A7923">
        <w:rPr>
          <w:rFonts w:ascii="Calibri" w:hAnsi="Calibri" w:eastAsia="Calibri" w:cs="Calibri" w:asciiTheme="minorAscii" w:hAnsiTheme="minorAscii" w:eastAsiaTheme="minorAscii" w:cstheme="minorAscii"/>
          <w:sz w:val="22"/>
          <w:szCs w:val="22"/>
        </w:rPr>
        <w:t xml:space="preserve">was because there are </w:t>
      </w:r>
      <w:r w:rsidRPr="7E2D5B21" w:rsidR="679A7923">
        <w:rPr>
          <w:rFonts w:ascii="Calibri" w:hAnsi="Calibri" w:eastAsia="Calibri" w:cs="Calibri" w:asciiTheme="minorAscii" w:hAnsiTheme="minorAscii" w:eastAsiaTheme="minorAscii" w:cstheme="minorAscii"/>
          <w:sz w:val="22"/>
          <w:szCs w:val="22"/>
        </w:rPr>
        <w:t>a number of</w:t>
      </w:r>
      <w:r w:rsidRPr="7E2D5B21" w:rsidR="679A7923">
        <w:rPr>
          <w:rFonts w:ascii="Calibri" w:hAnsi="Calibri" w:eastAsia="Calibri" w:cs="Calibri" w:asciiTheme="minorAscii" w:hAnsiTheme="minorAscii" w:eastAsiaTheme="minorAscii" w:cstheme="minorAscii"/>
          <w:sz w:val="22"/>
          <w:szCs w:val="22"/>
        </w:rPr>
        <w:t xml:space="preserve"> hotspots dispersed across the area </w:t>
      </w:r>
      <w:r w:rsidRPr="7E2D5B21" w:rsidR="679A7923">
        <w:rPr>
          <w:rFonts w:ascii="Calibri" w:hAnsi="Calibri" w:eastAsia="Calibri" w:cs="Calibri" w:asciiTheme="minorAscii" w:hAnsiTheme="minorAscii" w:eastAsiaTheme="minorAscii" w:cstheme="minorAscii"/>
          <w:sz w:val="22"/>
          <w:szCs w:val="22"/>
        </w:rPr>
        <w:t>generally corresponding</w:t>
      </w:r>
      <w:r w:rsidRPr="7E2D5B21" w:rsidR="679A7923">
        <w:rPr>
          <w:rFonts w:ascii="Calibri" w:hAnsi="Calibri" w:eastAsia="Calibri" w:cs="Calibri" w:asciiTheme="minorAscii" w:hAnsiTheme="minorAscii" w:eastAsiaTheme="minorAscii" w:cstheme="minorAscii"/>
          <w:sz w:val="22"/>
          <w:szCs w:val="22"/>
        </w:rPr>
        <w:t xml:space="preserve"> with high traffic areas, so </w:t>
      </w:r>
      <w:r w:rsidRPr="7E2D5B21" w:rsidR="2DA82B30">
        <w:rPr>
          <w:rFonts w:ascii="Calibri" w:hAnsi="Calibri" w:eastAsia="Calibri" w:cs="Calibri" w:asciiTheme="minorAscii" w:hAnsiTheme="minorAscii" w:eastAsiaTheme="minorAscii" w:cstheme="minorAscii"/>
          <w:sz w:val="22"/>
          <w:szCs w:val="22"/>
        </w:rPr>
        <w:t xml:space="preserve">the </w:t>
      </w:r>
      <w:r w:rsidRPr="7E2D5B21" w:rsidR="679A7923">
        <w:rPr>
          <w:rFonts w:ascii="Calibri" w:hAnsi="Calibri" w:eastAsia="Calibri" w:cs="Calibri" w:asciiTheme="minorAscii" w:hAnsiTheme="minorAscii" w:eastAsiaTheme="minorAscii" w:cstheme="minorAscii"/>
          <w:sz w:val="22"/>
          <w:szCs w:val="22"/>
        </w:rPr>
        <w:t xml:space="preserve">decision was taken to declare the whole city AQMA. </w:t>
      </w:r>
      <w:r w:rsidRPr="7E2D5B21" w:rsidR="0FEBB55F">
        <w:rPr>
          <w:rFonts w:ascii="Calibri" w:hAnsi="Calibri" w:eastAsia="Calibri" w:cs="Calibri" w:asciiTheme="minorAscii" w:hAnsiTheme="minorAscii" w:eastAsiaTheme="minorAscii" w:cstheme="minorAscii"/>
          <w:sz w:val="22"/>
          <w:szCs w:val="22"/>
        </w:rPr>
        <w:t>When drafting policy mitigation, f</w:t>
      </w:r>
      <w:r w:rsidRPr="7E2D5B21" w:rsidR="5463CF3F">
        <w:rPr>
          <w:rFonts w:ascii="Calibri" w:hAnsi="Calibri" w:eastAsia="Calibri" w:cs="Calibri" w:asciiTheme="minorAscii" w:hAnsiTheme="minorAscii" w:eastAsiaTheme="minorAscii" w:cstheme="minorAscii"/>
          <w:sz w:val="22"/>
          <w:szCs w:val="22"/>
        </w:rPr>
        <w:t xml:space="preserve">urther analysis was undertaken to </w:t>
      </w:r>
      <w:r w:rsidRPr="7E2D5B21" w:rsidR="5463CF3F">
        <w:rPr>
          <w:rFonts w:ascii="Calibri" w:hAnsi="Calibri" w:eastAsia="Calibri" w:cs="Calibri" w:asciiTheme="minorAscii" w:hAnsiTheme="minorAscii" w:eastAsiaTheme="minorAscii" w:cstheme="minorAscii"/>
          <w:sz w:val="22"/>
          <w:szCs w:val="22"/>
        </w:rPr>
        <w:t>determine</w:t>
      </w:r>
      <w:r w:rsidRPr="7E2D5B21" w:rsidR="5463CF3F">
        <w:rPr>
          <w:rFonts w:ascii="Calibri" w:hAnsi="Calibri" w:eastAsia="Calibri" w:cs="Calibri" w:asciiTheme="minorAscii" w:hAnsiTheme="minorAscii" w:eastAsiaTheme="minorAscii" w:cstheme="minorAscii"/>
          <w:sz w:val="22"/>
          <w:szCs w:val="22"/>
        </w:rPr>
        <w:t xml:space="preserve"> proximity </w:t>
      </w:r>
      <w:r w:rsidRPr="7E2D5B21" w:rsidR="5118CEB6">
        <w:rPr>
          <w:rFonts w:ascii="Calibri" w:hAnsi="Calibri" w:eastAsia="Calibri" w:cs="Calibri" w:asciiTheme="minorAscii" w:hAnsiTheme="minorAscii" w:eastAsiaTheme="minorAscii" w:cstheme="minorAscii"/>
          <w:sz w:val="22"/>
          <w:szCs w:val="22"/>
        </w:rPr>
        <w:t>of sites to these hotspots</w:t>
      </w:r>
      <w:r w:rsidRPr="7E2D5B21" w:rsidR="5463CF3F">
        <w:rPr>
          <w:rFonts w:ascii="Calibri" w:hAnsi="Calibri" w:eastAsia="Calibri" w:cs="Calibri" w:asciiTheme="minorAscii" w:hAnsiTheme="minorAscii" w:eastAsiaTheme="minorAscii" w:cstheme="minorAscii"/>
          <w:sz w:val="22"/>
          <w:szCs w:val="22"/>
        </w:rPr>
        <w:t xml:space="preserve"> </w:t>
      </w:r>
      <w:r w:rsidRPr="7E2D5B21" w:rsidR="1C8350DF">
        <w:rPr>
          <w:rFonts w:ascii="Calibri" w:hAnsi="Calibri" w:eastAsia="Calibri" w:cs="Calibri" w:asciiTheme="minorAscii" w:hAnsiTheme="minorAscii" w:eastAsiaTheme="minorAscii" w:cstheme="minorAscii"/>
          <w:sz w:val="22"/>
          <w:szCs w:val="22"/>
        </w:rPr>
        <w:t xml:space="preserve">and where sites were in proximity, </w:t>
      </w:r>
      <w:r w:rsidRPr="7E2D5B21" w:rsidR="1C8350DF">
        <w:rPr>
          <w:rFonts w:ascii="Calibri" w:hAnsi="Calibri" w:eastAsia="Calibri" w:cs="Calibri" w:asciiTheme="minorAscii" w:hAnsiTheme="minorAscii" w:eastAsiaTheme="minorAscii" w:cstheme="minorAscii"/>
          <w:sz w:val="22"/>
          <w:szCs w:val="22"/>
        </w:rPr>
        <w:t>additional</w:t>
      </w:r>
      <w:r w:rsidRPr="7E2D5B21" w:rsidR="1C8350DF">
        <w:rPr>
          <w:rFonts w:ascii="Calibri" w:hAnsi="Calibri" w:eastAsia="Calibri" w:cs="Calibri" w:asciiTheme="minorAscii" w:hAnsiTheme="minorAscii" w:eastAsiaTheme="minorAscii" w:cstheme="minorAscii"/>
          <w:sz w:val="22"/>
          <w:szCs w:val="22"/>
        </w:rPr>
        <w:t xml:space="preserve"> wording is included in the policy. A generic policy also applies across the city for air quality.</w:t>
      </w:r>
    </w:p>
    <w:p w:rsidR="005C42DB" w:rsidP="7E2D5B21" w:rsidRDefault="005C42DB" w14:paraId="4757857A" w14:textId="7F7453D9">
      <w:pPr>
        <w:pStyle w:val="ListParagraph"/>
        <w:numPr>
          <w:ilvl w:val="0"/>
          <w:numId w:val="49"/>
        </w:numPr>
        <w:bidi w:val="0"/>
        <w:spacing w:before="0" w:beforeAutospacing="off" w:after="160" w:afterAutospacing="off" w:line="240" w:lineRule="auto"/>
        <w:ind w:left="720" w:right="0" w:hanging="360"/>
        <w:jc w:val="left"/>
        <w:rPr>
          <w:rFonts w:ascii="Times New Roman" w:hAnsi="Times New Roman" w:eastAsia="Times New Roman" w:cs="Times New Roman"/>
          <w:b w:val="1"/>
          <w:bCs w:val="1"/>
          <w:sz w:val="24"/>
          <w:szCs w:val="24"/>
        </w:rPr>
      </w:pPr>
      <w:r w:rsidRPr="7E2D5B21" w:rsidR="1541EC47">
        <w:rPr>
          <w:rFonts w:ascii="Calibri" w:hAnsi="Calibri" w:eastAsia="Calibri" w:cs="Calibri" w:asciiTheme="minorAscii" w:hAnsiTheme="minorAscii" w:eastAsiaTheme="minorAscii" w:cstheme="minorAscii"/>
          <w:sz w:val="22"/>
          <w:szCs w:val="22"/>
        </w:rPr>
        <w:t>Where</w:t>
      </w:r>
      <w:r w:rsidRPr="7E2D5B21" w:rsidR="24BE8E61">
        <w:rPr>
          <w:rFonts w:ascii="Calibri" w:hAnsi="Calibri" w:eastAsia="Calibri" w:cs="Calibri" w:asciiTheme="minorAscii" w:hAnsiTheme="minorAscii" w:eastAsiaTheme="minorAscii" w:cstheme="minorAscii"/>
          <w:sz w:val="22"/>
          <w:szCs w:val="22"/>
        </w:rPr>
        <w:t xml:space="preserve"> lack of </w:t>
      </w:r>
      <w:r w:rsidRPr="7E2D5B21" w:rsidR="1541EC47">
        <w:rPr>
          <w:rFonts w:ascii="Calibri" w:hAnsi="Calibri" w:eastAsia="Calibri" w:cs="Calibri" w:asciiTheme="minorAscii" w:hAnsiTheme="minorAscii" w:eastAsiaTheme="minorAscii" w:cstheme="minorAscii"/>
          <w:sz w:val="22"/>
          <w:szCs w:val="22"/>
        </w:rPr>
        <w:t xml:space="preserve">access </w:t>
      </w:r>
      <w:r w:rsidRPr="7E2D5B21" w:rsidR="46E348B6">
        <w:rPr>
          <w:rFonts w:ascii="Calibri" w:hAnsi="Calibri" w:eastAsia="Calibri" w:cs="Calibri" w:asciiTheme="minorAscii" w:hAnsiTheme="minorAscii" w:eastAsiaTheme="minorAscii" w:cstheme="minorAscii"/>
          <w:sz w:val="22"/>
          <w:szCs w:val="22"/>
        </w:rPr>
        <w:t xml:space="preserve">to a service such as bus stop </w:t>
      </w:r>
      <w:r w:rsidRPr="7E2D5B21" w:rsidR="01DB176F">
        <w:rPr>
          <w:rFonts w:ascii="Calibri" w:hAnsi="Calibri" w:eastAsia="Calibri" w:cs="Calibri" w:asciiTheme="minorAscii" w:hAnsiTheme="minorAscii" w:eastAsiaTheme="minorAscii" w:cstheme="minorAscii"/>
          <w:sz w:val="22"/>
          <w:szCs w:val="22"/>
        </w:rPr>
        <w:t>or</w:t>
      </w:r>
      <w:r w:rsidRPr="7E2D5B21" w:rsidR="1541EC47">
        <w:rPr>
          <w:rFonts w:ascii="Calibri" w:hAnsi="Calibri" w:eastAsia="Calibri" w:cs="Calibri" w:asciiTheme="minorAscii" w:hAnsiTheme="minorAscii" w:eastAsiaTheme="minorAscii" w:cstheme="minorAscii"/>
          <w:sz w:val="22"/>
          <w:szCs w:val="22"/>
        </w:rPr>
        <w:t xml:space="preserve"> rail station </w:t>
      </w:r>
      <w:r w:rsidRPr="7E2D5B21" w:rsidR="02D28301">
        <w:rPr>
          <w:rFonts w:ascii="Calibri" w:hAnsi="Calibri" w:eastAsia="Calibri" w:cs="Calibri" w:asciiTheme="minorAscii" w:hAnsiTheme="minorAscii" w:eastAsiaTheme="minorAscii" w:cstheme="minorAscii"/>
          <w:sz w:val="22"/>
          <w:szCs w:val="22"/>
        </w:rPr>
        <w:t xml:space="preserve">has been noted as </w:t>
      </w:r>
      <w:r w:rsidRPr="7E2D5B21" w:rsidR="1541EC47">
        <w:rPr>
          <w:rFonts w:ascii="Calibri" w:hAnsi="Calibri" w:eastAsia="Calibri" w:cs="Calibri" w:asciiTheme="minorAscii" w:hAnsiTheme="minorAscii" w:eastAsiaTheme="minorAscii" w:cstheme="minorAscii"/>
          <w:sz w:val="22"/>
          <w:szCs w:val="22"/>
        </w:rPr>
        <w:t>a negative impact</w:t>
      </w:r>
      <w:r w:rsidRPr="7E2D5B21" w:rsidR="06729350">
        <w:rPr>
          <w:rFonts w:ascii="Calibri" w:hAnsi="Calibri" w:eastAsia="Calibri" w:cs="Calibri" w:asciiTheme="minorAscii" w:hAnsiTheme="minorAscii" w:eastAsiaTheme="minorAscii" w:cstheme="minorAscii"/>
          <w:sz w:val="22"/>
          <w:szCs w:val="22"/>
        </w:rPr>
        <w:t xml:space="preserve">, </w:t>
      </w:r>
      <w:r w:rsidRPr="7E2D5B21" w:rsidR="2F3D1DD8">
        <w:rPr>
          <w:rFonts w:ascii="Calibri" w:hAnsi="Calibri" w:eastAsia="Calibri" w:cs="Calibri" w:asciiTheme="minorAscii" w:hAnsiTheme="minorAscii" w:eastAsiaTheme="minorAscii" w:cstheme="minorAscii"/>
          <w:sz w:val="22"/>
          <w:szCs w:val="22"/>
        </w:rPr>
        <w:t xml:space="preserve">the focus on policy mitigation is generally around </w:t>
      </w:r>
      <w:r w:rsidRPr="7E2D5B21" w:rsidR="42B5E62B">
        <w:rPr>
          <w:rFonts w:ascii="Calibri" w:hAnsi="Calibri" w:eastAsia="Calibri" w:cs="Calibri" w:asciiTheme="minorAscii" w:hAnsiTheme="minorAscii" w:eastAsiaTheme="minorAscii" w:cstheme="minorAscii"/>
          <w:sz w:val="22"/>
          <w:szCs w:val="22"/>
        </w:rPr>
        <w:t xml:space="preserve">setting out that </w:t>
      </w:r>
      <w:r w:rsidRPr="7E2D5B21" w:rsidR="2F3D1DD8">
        <w:rPr>
          <w:rFonts w:ascii="Calibri" w:hAnsi="Calibri" w:eastAsia="Calibri" w:cs="Calibri" w:asciiTheme="minorAscii" w:hAnsiTheme="minorAscii" w:eastAsiaTheme="minorAscii" w:cstheme="minorAscii"/>
          <w:sz w:val="22"/>
          <w:szCs w:val="22"/>
        </w:rPr>
        <w:t xml:space="preserve">proposals </w:t>
      </w:r>
      <w:r w:rsidRPr="7E2D5B21" w:rsidR="4963BA55">
        <w:rPr>
          <w:rFonts w:ascii="Calibri" w:hAnsi="Calibri" w:eastAsia="Calibri" w:cs="Calibri" w:asciiTheme="minorAscii" w:hAnsiTheme="minorAscii" w:eastAsiaTheme="minorAscii" w:cstheme="minorAscii"/>
          <w:sz w:val="22"/>
          <w:szCs w:val="22"/>
        </w:rPr>
        <w:t xml:space="preserve">will need to </w:t>
      </w:r>
      <w:r w:rsidRPr="7E2D5B21" w:rsidR="2F3D1DD8">
        <w:rPr>
          <w:rFonts w:ascii="Calibri" w:hAnsi="Calibri" w:eastAsia="Calibri" w:cs="Calibri" w:asciiTheme="minorAscii" w:hAnsiTheme="minorAscii" w:eastAsiaTheme="minorAscii" w:cstheme="minorAscii"/>
          <w:sz w:val="22"/>
          <w:szCs w:val="22"/>
        </w:rPr>
        <w:t xml:space="preserve">consider </w:t>
      </w:r>
      <w:r w:rsidRPr="7E2D5B21" w:rsidR="163C714E">
        <w:rPr>
          <w:rFonts w:ascii="Calibri" w:hAnsi="Calibri" w:eastAsia="Calibri" w:cs="Calibri" w:asciiTheme="minorAscii" w:hAnsiTheme="minorAscii" w:eastAsiaTheme="minorAscii" w:cstheme="minorAscii"/>
          <w:sz w:val="22"/>
          <w:szCs w:val="22"/>
        </w:rPr>
        <w:t xml:space="preserve">measures that can support </w:t>
      </w:r>
      <w:r w:rsidRPr="7E2D5B21" w:rsidR="2F3D1DD8">
        <w:rPr>
          <w:rFonts w:ascii="Calibri" w:hAnsi="Calibri" w:eastAsia="Calibri" w:cs="Calibri" w:asciiTheme="minorAscii" w:hAnsiTheme="minorAscii" w:eastAsiaTheme="minorAscii" w:cstheme="minorAscii"/>
          <w:sz w:val="22"/>
          <w:szCs w:val="22"/>
        </w:rPr>
        <w:t xml:space="preserve">active travel </w:t>
      </w:r>
      <w:r w:rsidRPr="7E2D5B21" w:rsidR="0CA76277">
        <w:rPr>
          <w:rFonts w:ascii="Calibri" w:hAnsi="Calibri" w:eastAsia="Calibri" w:cs="Calibri" w:asciiTheme="minorAscii" w:hAnsiTheme="minorAscii" w:eastAsiaTheme="minorAscii" w:cstheme="minorAscii"/>
          <w:sz w:val="22"/>
          <w:szCs w:val="22"/>
        </w:rPr>
        <w:t>and improve</w:t>
      </w:r>
      <w:r w:rsidRPr="7E2D5B21" w:rsidR="2F3D1DD8">
        <w:rPr>
          <w:rFonts w:ascii="Calibri" w:hAnsi="Calibri" w:eastAsia="Calibri" w:cs="Calibri" w:asciiTheme="minorAscii" w:hAnsiTheme="minorAscii" w:eastAsiaTheme="minorAscii" w:cstheme="minorAscii"/>
          <w:sz w:val="22"/>
          <w:szCs w:val="22"/>
        </w:rPr>
        <w:t xml:space="preserve"> connectivity to </w:t>
      </w:r>
      <w:r w:rsidRPr="7E2D5B21" w:rsidR="5EDD8762">
        <w:rPr>
          <w:rFonts w:ascii="Calibri" w:hAnsi="Calibri" w:eastAsia="Calibri" w:cs="Calibri" w:asciiTheme="minorAscii" w:hAnsiTheme="minorAscii" w:eastAsiaTheme="minorAscii" w:cstheme="minorAscii"/>
          <w:sz w:val="22"/>
          <w:szCs w:val="22"/>
        </w:rPr>
        <w:t xml:space="preserve">services in </w:t>
      </w:r>
      <w:r w:rsidRPr="7E2D5B21" w:rsidR="2F3D1DD8">
        <w:rPr>
          <w:rFonts w:ascii="Calibri" w:hAnsi="Calibri" w:eastAsia="Calibri" w:cs="Calibri" w:asciiTheme="minorAscii" w:hAnsiTheme="minorAscii" w:eastAsiaTheme="minorAscii" w:cstheme="minorAscii"/>
          <w:sz w:val="22"/>
          <w:szCs w:val="22"/>
        </w:rPr>
        <w:t>wider area</w:t>
      </w:r>
      <w:r w:rsidRPr="7E2D5B21" w:rsidR="343AE80A">
        <w:rPr>
          <w:rFonts w:ascii="Calibri" w:hAnsi="Calibri" w:eastAsia="Calibri" w:cs="Calibri" w:asciiTheme="minorAscii" w:hAnsiTheme="minorAscii" w:eastAsiaTheme="minorAscii" w:cstheme="minorAscii"/>
          <w:sz w:val="22"/>
          <w:szCs w:val="22"/>
        </w:rPr>
        <w:t xml:space="preserve"> where the expected growth from the site is not expected to generate enough demand for a new stop. </w:t>
      </w:r>
    </w:p>
    <w:p w:rsidR="005C42DB" w:rsidP="7E2D5B21" w:rsidRDefault="005C42DB" w14:paraId="1722CC45" w14:textId="1B4D55FE">
      <w:pPr>
        <w:pStyle w:val="ListParagraph"/>
        <w:numPr>
          <w:ilvl w:val="0"/>
          <w:numId w:val="49"/>
        </w:numPr>
        <w:bidi w:val="0"/>
        <w:spacing w:before="0" w:beforeAutospacing="off" w:after="160" w:afterAutospacing="off" w:line="240" w:lineRule="auto"/>
        <w:ind w:left="720" w:right="0" w:hanging="360"/>
        <w:jc w:val="left"/>
        <w:rPr>
          <w:rFonts w:ascii="Times New Roman" w:hAnsi="Times New Roman" w:eastAsia="Times New Roman" w:cs="Times New Roman"/>
          <w:b w:val="1"/>
          <w:bCs w:val="1"/>
          <w:sz w:val="24"/>
          <w:szCs w:val="24"/>
        </w:rPr>
      </w:pPr>
      <w:r w:rsidRPr="7E2D5B21" w:rsidR="343AE80A">
        <w:rPr>
          <w:rFonts w:ascii="Calibri" w:hAnsi="Calibri" w:eastAsia="Calibri" w:cs="Calibri" w:asciiTheme="minorAscii" w:hAnsiTheme="minorAscii" w:eastAsiaTheme="minorAscii" w:cstheme="minorAscii"/>
          <w:sz w:val="22"/>
          <w:szCs w:val="22"/>
        </w:rPr>
        <w:t xml:space="preserve">In relation to tall buildings, in certain locations such as the West End area it was considered that there is more pressure on building </w:t>
      </w:r>
      <w:r w:rsidRPr="7E2D5B21" w:rsidR="343AE80A">
        <w:rPr>
          <w:rFonts w:ascii="Calibri" w:hAnsi="Calibri" w:eastAsia="Calibri" w:cs="Calibri" w:asciiTheme="minorAscii" w:hAnsiTheme="minorAscii" w:eastAsiaTheme="minorAscii" w:cstheme="minorAscii"/>
          <w:sz w:val="22"/>
          <w:szCs w:val="22"/>
        </w:rPr>
        <w:t>heights</w:t>
      </w:r>
      <w:r w:rsidRPr="7E2D5B21" w:rsidR="343AE80A">
        <w:rPr>
          <w:rFonts w:ascii="Calibri" w:hAnsi="Calibri" w:eastAsia="Calibri" w:cs="Calibri" w:asciiTheme="minorAscii" w:hAnsiTheme="minorAscii" w:eastAsiaTheme="minorAscii" w:cstheme="minorAscii"/>
          <w:sz w:val="22"/>
          <w:szCs w:val="22"/>
        </w:rPr>
        <w:t xml:space="preserve"> so we have included specific reference to policy HD9, however in other locations this was not </w:t>
      </w:r>
      <w:r w:rsidRPr="7E2D5B21" w:rsidR="343AE80A">
        <w:rPr>
          <w:rFonts w:ascii="Calibri" w:hAnsi="Calibri" w:eastAsia="Calibri" w:cs="Calibri" w:asciiTheme="minorAscii" w:hAnsiTheme="minorAscii" w:eastAsiaTheme="minorAscii" w:cstheme="minorAscii"/>
          <w:sz w:val="22"/>
          <w:szCs w:val="22"/>
        </w:rPr>
        <w:t>deemed</w:t>
      </w:r>
      <w:r w:rsidRPr="7E2D5B21" w:rsidR="343AE80A">
        <w:rPr>
          <w:rFonts w:ascii="Calibri" w:hAnsi="Calibri" w:eastAsia="Calibri" w:cs="Calibri" w:asciiTheme="minorAscii" w:hAnsiTheme="minorAscii" w:eastAsiaTheme="minorAscii" w:cstheme="minorAscii"/>
          <w:sz w:val="22"/>
          <w:szCs w:val="22"/>
        </w:rPr>
        <w:t xml:space="preserve"> as necessary (for example SPCW3 and SPCW4. Equally some sites are covered by the guidance </w:t>
      </w:r>
      <w:r w:rsidRPr="7E2D5B21" w:rsidR="343AE80A">
        <w:rPr>
          <w:rFonts w:ascii="Calibri" w:hAnsi="Calibri" w:eastAsia="Calibri" w:cs="Calibri" w:asciiTheme="minorAscii" w:hAnsiTheme="minorAscii" w:eastAsiaTheme="minorAscii" w:cstheme="minorAscii"/>
          <w:sz w:val="22"/>
          <w:szCs w:val="22"/>
        </w:rPr>
        <w:t>in the area of</w:t>
      </w:r>
      <w:r w:rsidRPr="7E2D5B21" w:rsidR="343AE80A">
        <w:rPr>
          <w:rFonts w:ascii="Calibri" w:hAnsi="Calibri" w:eastAsia="Calibri" w:cs="Calibri" w:asciiTheme="minorAscii" w:hAnsiTheme="minorAscii" w:eastAsiaTheme="minorAscii" w:cstheme="minorAscii"/>
          <w:sz w:val="22"/>
          <w:szCs w:val="22"/>
        </w:rPr>
        <w:t xml:space="preserve"> focus which references policy HD9 where it is </w:t>
      </w:r>
      <w:r w:rsidRPr="7E2D5B21" w:rsidR="343AE80A">
        <w:rPr>
          <w:rFonts w:ascii="Calibri" w:hAnsi="Calibri" w:eastAsia="Calibri" w:cs="Calibri" w:asciiTheme="minorAscii" w:hAnsiTheme="minorAscii" w:eastAsiaTheme="minorAscii" w:cstheme="minorAscii"/>
          <w:sz w:val="22"/>
          <w:szCs w:val="22"/>
        </w:rPr>
        <w:t>deemed</w:t>
      </w:r>
      <w:r w:rsidRPr="7E2D5B21" w:rsidR="343AE80A">
        <w:rPr>
          <w:rFonts w:ascii="Calibri" w:hAnsi="Calibri" w:eastAsia="Calibri" w:cs="Calibri" w:asciiTheme="minorAscii" w:hAnsiTheme="minorAscii" w:eastAsiaTheme="minorAscii" w:cstheme="minorAscii"/>
          <w:sz w:val="22"/>
          <w:szCs w:val="22"/>
        </w:rPr>
        <w:t xml:space="preserve"> necessary such as SPCW1 and SPCW2.</w:t>
      </w:r>
    </w:p>
    <w:p w:rsidR="7E2D5B21" w:rsidP="7E2D5B21" w:rsidRDefault="7E2D5B21" w14:paraId="054C4015" w14:textId="163802C8">
      <w:pPr>
        <w:pStyle w:val="Normal"/>
        <w:bidi w:val="0"/>
        <w:spacing w:before="0" w:beforeAutospacing="off" w:after="160" w:afterAutospacing="off" w:line="240" w:lineRule="auto"/>
        <w:ind w:left="0" w:right="0"/>
        <w:jc w:val="left"/>
        <w:rPr>
          <w:rFonts w:ascii="Times New Roman" w:hAnsi="Times New Roman" w:eastAsia="Times New Roman" w:cs="Times New Roman"/>
          <w:b w:val="1"/>
          <w:bCs w:val="1"/>
          <w:sz w:val="24"/>
          <w:szCs w:val="24"/>
        </w:rPr>
      </w:pPr>
    </w:p>
    <w:p w:rsidRPr="00F35C09" w:rsidR="00A32B6A" w:rsidP="00C225D8" w:rsidRDefault="007A76BD" w14:paraId="2D71070F" w14:textId="6A322DCB">
      <w:pPr>
        <w:spacing w:after="0" w:line="240" w:lineRule="auto"/>
        <w:rPr>
          <w:rFonts w:cstheme="minorHAnsi"/>
          <w:b/>
          <w:bCs/>
          <w:sz w:val="32"/>
          <w:szCs w:val="32"/>
        </w:rPr>
      </w:pPr>
      <w:r w:rsidRPr="00F35C09">
        <w:rPr>
          <w:rFonts w:cstheme="minorHAnsi"/>
          <w:b/>
          <w:bCs/>
          <w:sz w:val="32"/>
          <w:szCs w:val="32"/>
        </w:rPr>
        <w:lastRenderedPageBreak/>
        <w:t>8</w:t>
      </w:r>
      <w:r w:rsidRPr="00F35C09" w:rsidR="005A474B">
        <w:rPr>
          <w:rFonts w:cstheme="minorHAnsi"/>
          <w:b/>
          <w:bCs/>
          <w:sz w:val="32"/>
          <w:szCs w:val="32"/>
        </w:rPr>
        <w:t>. Monitoring the Local Plan’s impacts</w:t>
      </w:r>
    </w:p>
    <w:p w:rsidR="00F35C09" w:rsidP="00C225D8" w:rsidRDefault="00F35C09" w14:paraId="0F0B1F21" w14:textId="77777777">
      <w:pPr>
        <w:spacing w:line="240" w:lineRule="auto"/>
        <w:rPr>
          <w:rFonts w:cstheme="minorHAnsi"/>
          <w:sz w:val="20"/>
          <w:szCs w:val="20"/>
        </w:rPr>
      </w:pPr>
    </w:p>
    <w:p w:rsidRPr="00280E97" w:rsidR="00775480" w:rsidP="7228F02C" w:rsidRDefault="4FEB8831" w14:paraId="060CE63C" w14:textId="56B464EE">
      <w:pPr>
        <w:spacing w:line="240" w:lineRule="auto"/>
      </w:pPr>
      <w:r w:rsidRPr="7228F02C">
        <w:t xml:space="preserve">The City Council have been monitoring the effectiveness of the </w:t>
      </w:r>
      <w:r w:rsidRPr="7228F02C" w:rsidR="11063142">
        <w:t xml:space="preserve">current </w:t>
      </w:r>
      <w:r w:rsidRPr="7228F02C">
        <w:t xml:space="preserve">Local Plan 2036 every year, and making the findings public in Authority Monitoring Reports, </w:t>
      </w:r>
      <w:r w:rsidRPr="7228F02C" w:rsidR="11063142">
        <w:t xml:space="preserve">which are </w:t>
      </w:r>
      <w:r w:rsidRPr="7228F02C">
        <w:t xml:space="preserve">available at </w:t>
      </w:r>
      <w:hyperlink r:id="rId23">
        <w:r w:rsidRPr="7228F02C">
          <w:rPr>
            <w:rStyle w:val="Hyperlink"/>
          </w:rPr>
          <w:t>https://www.oxford.gov.uk/downloads/download/420/annual_monitoring_report</w:t>
        </w:r>
      </w:hyperlink>
      <w:r w:rsidRPr="7228F02C">
        <w:t>.  As part of this some (but not all) of the monitoring indicators proposed in the SA/SEA report for the Local Plan 2036 have also been monitored.  The lack of monitoring reflects resource constraints on the council, and the fact that some underlying data (</w:t>
      </w:r>
      <w:proofErr w:type="gramStart"/>
      <w:r w:rsidRPr="7228F02C">
        <w:t>e.g.</w:t>
      </w:r>
      <w:proofErr w:type="gramEnd"/>
      <w:r w:rsidRPr="7228F02C">
        <w:t xml:space="preserve"> on water quality, condition of Sites of Special Scientific Interest, Index of Multiple Deprivation) are collected nationally and only available sporadically.  </w:t>
      </w:r>
    </w:p>
    <w:p w:rsidR="00775480" w:rsidP="00775480" w:rsidRDefault="00775480" w14:paraId="37E93F46" w14:textId="77777777">
      <w:pPr>
        <w:spacing w:line="240" w:lineRule="auto"/>
        <w:rPr>
          <w:rFonts w:cstheme="minorHAnsi"/>
        </w:rPr>
      </w:pPr>
      <w:r>
        <w:rPr>
          <w:rFonts w:cstheme="minorHAnsi"/>
        </w:rPr>
        <w:t xml:space="preserve">Reflecting these realities, Table 8.1 aims to propose a realistic SA/SEA monitoring framework.  It is in two sections.  The first section relates to Local Plan outcomes; would be monitored annually; and would be made available annually in the Authority Monitoring Reports.  These indicators relate to the effectiveness of specific plan policies that are particularly important for achieving sustainability outcomes.  The second section relates to more long-term sustainability outcomes; would be monitored every 3 years; link to some environmental standards; and would be made available in an SA/SEA appendix to the appropriate Authority Monitoring Reports.  They focus on sustainability outcomes that are particularly important to Oxford.  They also aim to act as a step towards the government’s proposed Environmental Outcome Reporting.  </w:t>
      </w:r>
    </w:p>
    <w:p w:rsidR="00775480" w:rsidP="00775480" w:rsidRDefault="00775480" w14:paraId="0A2D321B" w14:textId="6E05E9E4">
      <w:pPr>
        <w:spacing w:line="240" w:lineRule="auto"/>
        <w:rPr>
          <w:rFonts w:cstheme="minorHAnsi"/>
        </w:rPr>
      </w:pPr>
      <w:r>
        <w:rPr>
          <w:rFonts w:cstheme="minorHAnsi"/>
        </w:rPr>
        <w:t>Education and tourism are not proposed for monitoring because their links to sustainability impact of the plan are limited.</w:t>
      </w:r>
      <w:r w:rsidR="00A5452C">
        <w:rPr>
          <w:rFonts w:cstheme="minorHAnsi"/>
        </w:rPr>
        <w:t xml:space="preserve"> </w:t>
      </w:r>
    </w:p>
    <w:p w:rsidR="00775480" w:rsidP="00775480" w:rsidRDefault="00775480" w14:paraId="02E7E8D7" w14:textId="77777777">
      <w:pPr>
        <w:spacing w:line="240" w:lineRule="auto"/>
        <w:rPr>
          <w:rFonts w:cstheme="minorHAnsi"/>
        </w:rPr>
      </w:pPr>
    </w:p>
    <w:p w:rsidRPr="00D56588" w:rsidR="00D56588" w:rsidP="3A097E7F" w:rsidRDefault="00775480" w14:paraId="69A34989" w14:textId="588378DA">
      <w:pPr>
        <w:spacing w:line="240" w:lineRule="auto"/>
        <w:rPr>
          <w:rFonts w:cs="Calibri" w:cstheme="minorAscii"/>
          <w:b w:val="1"/>
          <w:bCs w:val="1"/>
        </w:rPr>
      </w:pPr>
      <w:r w:rsidRPr="020F5633" w:rsidR="00775480">
        <w:rPr>
          <w:rFonts w:cs="Calibri" w:cstheme="minorAscii"/>
          <w:b w:val="1"/>
          <w:bCs w:val="1"/>
        </w:rPr>
        <w:t xml:space="preserve">Table 8.1 </w:t>
      </w:r>
      <w:r w:rsidRPr="020F5633" w:rsidR="00775480">
        <w:rPr>
          <w:rFonts w:cs="Calibri" w:cstheme="minorAscii"/>
          <w:b w:val="1"/>
          <w:bCs w:val="1"/>
        </w:rPr>
        <w:t xml:space="preserve">Proposed SA/SEA </w:t>
      </w:r>
      <w:r w:rsidRPr="020F5633" w:rsidR="00775480">
        <w:rPr>
          <w:rFonts w:cs="Calibri" w:cstheme="minorAscii"/>
          <w:b w:val="1"/>
          <w:bCs w:val="1"/>
        </w:rPr>
        <w:t>monitoring</w:t>
      </w:r>
    </w:p>
    <w:tbl>
      <w:tblPr>
        <w:tblStyle w:val="TableGrid"/>
        <w:tblW w:w="90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555"/>
        <w:gridCol w:w="3118"/>
        <w:gridCol w:w="2835"/>
        <w:gridCol w:w="1508"/>
      </w:tblGrid>
      <w:tr w:rsidRPr="004A1EC6" w:rsidR="00D56588" w:rsidTr="020F5633" w14:paraId="291DCA12" w14:textId="479877D2">
        <w:trPr>
          <w:tblHeader/>
        </w:trPr>
        <w:tc>
          <w:tcPr>
            <w:tcW w:w="1555" w:type="dxa"/>
            <w:shd w:val="clear" w:color="auto" w:fill="D9D9D9" w:themeFill="background1" w:themeFillShade="D9"/>
            <w:tcMar/>
          </w:tcPr>
          <w:p w:rsidRPr="00D56588" w:rsidR="00D56588" w:rsidP="00234DAF" w:rsidRDefault="00D56588" w14:paraId="3848F765" w14:textId="77777777">
            <w:pPr>
              <w:rPr>
                <w:rFonts w:cstheme="minorHAnsi"/>
                <w:b/>
                <w:bCs/>
              </w:rPr>
            </w:pPr>
            <w:r w:rsidRPr="00D56588">
              <w:rPr>
                <w:rFonts w:cstheme="minorHAnsi"/>
                <w:b/>
                <w:bCs/>
              </w:rPr>
              <w:t>SA/SEA topic</w:t>
            </w:r>
          </w:p>
        </w:tc>
        <w:tc>
          <w:tcPr>
            <w:tcW w:w="3118" w:type="dxa"/>
            <w:shd w:val="clear" w:color="auto" w:fill="D9D9D9" w:themeFill="background1" w:themeFillShade="D9"/>
            <w:tcMar/>
          </w:tcPr>
          <w:p w:rsidRPr="00D56588" w:rsidR="00D56588" w:rsidP="00234DAF" w:rsidRDefault="00D56588" w14:paraId="6247A35F" w14:textId="77777777">
            <w:pPr>
              <w:rPr>
                <w:rFonts w:cstheme="minorHAnsi"/>
                <w:b/>
                <w:bCs/>
              </w:rPr>
            </w:pPr>
            <w:r w:rsidRPr="00D56588">
              <w:rPr>
                <w:rFonts w:cstheme="minorHAnsi"/>
                <w:b/>
                <w:bCs/>
              </w:rPr>
              <w:t>Monitoring of Local Plan 2040 outcomes (every year)</w:t>
            </w:r>
          </w:p>
        </w:tc>
        <w:tc>
          <w:tcPr>
            <w:tcW w:w="2835" w:type="dxa"/>
            <w:shd w:val="clear" w:color="auto" w:fill="D9D9D9" w:themeFill="background1" w:themeFillShade="D9"/>
            <w:tcMar/>
          </w:tcPr>
          <w:p w:rsidRPr="00D56588" w:rsidR="00D56588" w:rsidP="00234DAF" w:rsidRDefault="00D56588" w14:paraId="715370DD" w14:textId="77777777">
            <w:pPr>
              <w:rPr>
                <w:rFonts w:cstheme="minorHAnsi"/>
                <w:b/>
                <w:bCs/>
              </w:rPr>
            </w:pPr>
            <w:r w:rsidRPr="00D56588">
              <w:rPr>
                <w:rFonts w:cstheme="minorHAnsi"/>
                <w:b/>
                <w:bCs/>
              </w:rPr>
              <w:t>Monitoring of sustainability outcomes (every 3 years)</w:t>
            </w:r>
          </w:p>
        </w:tc>
        <w:tc>
          <w:tcPr>
            <w:tcW w:w="1508" w:type="dxa"/>
            <w:shd w:val="clear" w:color="auto" w:fill="D9D9D9" w:themeFill="background1" w:themeFillShade="D9"/>
            <w:tcMar/>
          </w:tcPr>
          <w:p w:rsidRPr="00D56588" w:rsidR="00D56588" w:rsidP="00234DAF" w:rsidRDefault="00D56588" w14:paraId="3F398F3A" w14:textId="571E3104">
            <w:pPr>
              <w:rPr>
                <w:rFonts w:cstheme="minorHAnsi"/>
                <w:b/>
                <w:bCs/>
              </w:rPr>
            </w:pPr>
            <w:r>
              <w:rPr>
                <w:rFonts w:cstheme="minorHAnsi"/>
                <w:b/>
                <w:bCs/>
              </w:rPr>
              <w:t>Target/ standard</w:t>
            </w:r>
          </w:p>
        </w:tc>
      </w:tr>
      <w:tr w:rsidRPr="004A1EC6" w:rsidR="00D56588" w:rsidTr="020F5633" w14:paraId="6ED24AB7" w14:textId="1E38790B">
        <w:trPr>
          <w:trHeight w:val="593"/>
        </w:trPr>
        <w:tc>
          <w:tcPr>
            <w:tcW w:w="1555" w:type="dxa"/>
            <w:tcMar/>
            <w:vAlign w:val="center"/>
          </w:tcPr>
          <w:p w:rsidRPr="00D56588" w:rsidR="00D56588" w:rsidP="00234DAF" w:rsidRDefault="00D56588" w14:paraId="76DDCAB6" w14:textId="77777777">
            <w:pPr>
              <w:rPr>
                <w:rFonts w:cstheme="minorHAnsi"/>
              </w:rPr>
            </w:pPr>
            <w:r w:rsidRPr="00D56588">
              <w:rPr>
                <w:rFonts w:cstheme="minorHAnsi"/>
              </w:rPr>
              <w:t>1. Carbon emissions</w:t>
            </w:r>
          </w:p>
        </w:tc>
        <w:tc>
          <w:tcPr>
            <w:tcW w:w="3118" w:type="dxa"/>
            <w:tcMar/>
          </w:tcPr>
          <w:p w:rsidRPr="00D56588" w:rsidR="00D56588" w:rsidP="4FE0F477" w:rsidRDefault="623D40B9" w14:paraId="35B68E78" w14:textId="7F17DB31">
            <w:r w:rsidR="4A009D13">
              <w:rPr/>
              <w:t>Contributions secured and proportion of fund spent against climate change offsetting fund</w:t>
            </w:r>
            <w:r w:rsidR="4A009D13">
              <w:rPr/>
              <w:t xml:space="preserve"> </w:t>
            </w:r>
            <w:r w:rsidR="4A28A770">
              <w:rPr/>
              <w:t>(as</w:t>
            </w:r>
            <w:r w:rsidR="4A28A770">
              <w:rPr/>
              <w:t xml:space="preserve">sumes that all other developments are </w:t>
            </w:r>
            <w:r w:rsidR="6BC0B5F7">
              <w:rPr/>
              <w:t xml:space="preserve">net </w:t>
            </w:r>
            <w:r w:rsidR="4A28A770">
              <w:rPr/>
              <w:t>zero carbon)</w:t>
            </w:r>
          </w:p>
        </w:tc>
        <w:tc>
          <w:tcPr>
            <w:tcW w:w="2835" w:type="dxa"/>
            <w:shd w:val="clear" w:color="auto" w:fill="auto"/>
            <w:tcMar/>
          </w:tcPr>
          <w:p w:rsidRPr="00D56588" w:rsidR="00D56588" w:rsidP="3A097E7F" w:rsidRDefault="00D56588" w14:paraId="3784703B" w14:textId="4EAF492F">
            <w:pPr>
              <w:rPr>
                <w:rFonts w:cs="Calibri" w:cstheme="minorAscii"/>
              </w:rPr>
            </w:pPr>
            <w:r w:rsidRPr="3A097E7F" w:rsidR="6FAC7246">
              <w:rPr>
                <w:rFonts w:cs="Calibri" w:cstheme="minorAscii"/>
              </w:rPr>
              <w:t>Change in p</w:t>
            </w:r>
            <w:r w:rsidRPr="3A097E7F" w:rsidR="7B9503DD">
              <w:rPr>
                <w:rFonts w:cs="Calibri" w:cstheme="minorAscii"/>
              </w:rPr>
              <w:t>er capita CO2 emissions</w:t>
            </w:r>
          </w:p>
        </w:tc>
        <w:tc>
          <w:tcPr>
            <w:tcW w:w="1508" w:type="dxa"/>
            <w:tcMar/>
          </w:tcPr>
          <w:p w:rsidRPr="00D56588" w:rsidR="00D56588" w:rsidP="3A097E7F" w:rsidRDefault="00A5452C" w14:paraId="77884DB8" w14:textId="2BFA1543">
            <w:pPr>
              <w:rPr>
                <w:rFonts w:cs="Calibri" w:cstheme="minorAscii"/>
              </w:rPr>
            </w:pPr>
            <w:r w:rsidRPr="3A097E7F" w:rsidR="6D6B9075">
              <w:rPr>
                <w:rFonts w:cs="Calibri" w:cstheme="minorAscii"/>
              </w:rPr>
              <w:t>Net z</w:t>
            </w:r>
            <w:r w:rsidRPr="3A097E7F" w:rsidR="00A5452C">
              <w:rPr>
                <w:rFonts w:cs="Calibri" w:cstheme="minorAscii"/>
              </w:rPr>
              <w:t xml:space="preserve">ero carbon </w:t>
            </w:r>
            <w:r w:rsidRPr="3A097E7F" w:rsidR="6FC01DA1">
              <w:rPr>
                <w:rFonts w:cs="Calibri" w:cstheme="minorAscii"/>
              </w:rPr>
              <w:t xml:space="preserve">city </w:t>
            </w:r>
            <w:r w:rsidRPr="3A097E7F" w:rsidR="00A5452C">
              <w:rPr>
                <w:rFonts w:cs="Calibri" w:cstheme="minorAscii"/>
              </w:rPr>
              <w:t>by 2040</w:t>
            </w:r>
          </w:p>
        </w:tc>
      </w:tr>
      <w:tr w:rsidRPr="004A1EC6" w:rsidR="00D56588" w:rsidTr="020F5633" w14:paraId="3C331040" w14:textId="431A8AEC">
        <w:trPr>
          <w:trHeight w:val="593"/>
        </w:trPr>
        <w:tc>
          <w:tcPr>
            <w:tcW w:w="1555" w:type="dxa"/>
            <w:tcMar/>
            <w:vAlign w:val="center"/>
          </w:tcPr>
          <w:p w:rsidRPr="00D56588" w:rsidR="00D56588" w:rsidP="00234DAF" w:rsidRDefault="00D56588" w14:paraId="14895308" w14:textId="77777777">
            <w:pPr>
              <w:rPr>
                <w:rFonts w:cstheme="minorHAnsi"/>
              </w:rPr>
            </w:pPr>
            <w:r w:rsidRPr="00D56588">
              <w:rPr>
                <w:rFonts w:cstheme="minorHAnsi"/>
              </w:rPr>
              <w:t>2. Climate change resilience</w:t>
            </w:r>
          </w:p>
        </w:tc>
        <w:tc>
          <w:tcPr>
            <w:tcW w:w="3118" w:type="dxa"/>
            <w:tcMar/>
          </w:tcPr>
          <w:p w:rsidRPr="00D56588" w:rsidR="00D56588" w:rsidP="3A097E7F" w:rsidRDefault="00D56588" w14:paraId="734319D1" w14:textId="50DD155B">
            <w:pPr>
              <w:rPr>
                <w:rFonts w:cs="Calibri" w:cstheme="minorAscii"/>
              </w:rPr>
            </w:pPr>
            <w:r w:rsidRPr="3A097E7F" w:rsidR="7B9503DD">
              <w:rPr>
                <w:rFonts w:cs="Calibri" w:cstheme="minorAscii"/>
              </w:rPr>
              <w:t xml:space="preserve">Applications </w:t>
            </w:r>
            <w:r w:rsidRPr="3A097E7F" w:rsidR="7B9503DD">
              <w:rPr>
                <w:rFonts w:cs="Calibri" w:cstheme="minorAscii"/>
              </w:rPr>
              <w:t>permitted</w:t>
            </w:r>
            <w:r w:rsidRPr="3A097E7F" w:rsidR="7B9503DD">
              <w:rPr>
                <w:rFonts w:cs="Calibri" w:cstheme="minorAscii"/>
              </w:rPr>
              <w:t xml:space="preserve"> against Environment Agency </w:t>
            </w:r>
            <w:r w:rsidRPr="3A097E7F" w:rsidR="6C65D728">
              <w:rPr>
                <w:rFonts w:cs="Calibri" w:cstheme="minorAscii"/>
              </w:rPr>
              <w:t xml:space="preserve">flood risk </w:t>
            </w:r>
            <w:r w:rsidRPr="3A097E7F" w:rsidR="7B9503DD">
              <w:rPr>
                <w:rFonts w:cs="Calibri" w:cstheme="minorAscii"/>
              </w:rPr>
              <w:t>advice</w:t>
            </w:r>
          </w:p>
        </w:tc>
        <w:tc>
          <w:tcPr>
            <w:tcW w:w="2835" w:type="dxa"/>
            <w:shd w:val="clear" w:color="auto" w:fill="auto"/>
            <w:tcMar/>
          </w:tcPr>
          <w:p w:rsidRPr="00D56588" w:rsidR="00D56588" w:rsidP="3A097E7F" w:rsidRDefault="00D56588" w14:paraId="704264CD" w14:textId="3350342F">
            <w:pPr>
              <w:rPr>
                <w:rFonts w:cs="Calibri" w:cstheme="minorAscii"/>
              </w:rPr>
            </w:pPr>
            <w:r w:rsidRPr="3A097E7F" w:rsidR="52C04CC0">
              <w:rPr>
                <w:rFonts w:cs="Calibri" w:cstheme="minorAscii"/>
              </w:rPr>
              <w:t>Change in n</w:t>
            </w:r>
            <w:r w:rsidRPr="3A097E7F" w:rsidR="7B9503DD">
              <w:rPr>
                <w:rFonts w:cs="Calibri" w:cstheme="minorAscii"/>
              </w:rPr>
              <w:t>o. homes in flood zone 3</w:t>
            </w:r>
          </w:p>
          <w:p w:rsidRPr="00D56588" w:rsidR="00D56588" w:rsidP="00234DAF" w:rsidRDefault="00D56588" w14:paraId="3E2212AB" w14:textId="77777777">
            <w:pPr>
              <w:rPr>
                <w:rFonts w:cstheme="minorHAnsi"/>
              </w:rPr>
            </w:pPr>
          </w:p>
        </w:tc>
        <w:tc>
          <w:tcPr>
            <w:tcW w:w="1508" w:type="dxa"/>
            <w:tcMar/>
          </w:tcPr>
          <w:p w:rsidRPr="00D56588" w:rsidR="00D56588" w:rsidP="00234DAF" w:rsidRDefault="00D56588" w14:paraId="6C505BF8" w14:textId="4E21DD77">
            <w:pPr>
              <w:rPr>
                <w:rFonts w:cstheme="minorHAnsi"/>
              </w:rPr>
            </w:pPr>
            <w:r>
              <w:rPr>
                <w:rFonts w:cstheme="minorHAnsi"/>
              </w:rPr>
              <w:t>Reduction</w:t>
            </w:r>
            <w:r w:rsidR="00A5452C">
              <w:rPr>
                <w:rFonts w:cstheme="minorHAnsi"/>
              </w:rPr>
              <w:t xml:space="preserve"> of homes in flood zone 3</w:t>
            </w:r>
          </w:p>
        </w:tc>
      </w:tr>
      <w:tr w:rsidRPr="004A1EC6" w:rsidR="00D56588" w:rsidTr="020F5633" w14:paraId="155C7D0D" w14:textId="61E529EF">
        <w:tc>
          <w:tcPr>
            <w:tcW w:w="1555" w:type="dxa"/>
            <w:tcMar/>
            <w:vAlign w:val="center"/>
          </w:tcPr>
          <w:p w:rsidRPr="00D56588" w:rsidR="00D56588" w:rsidP="00234DAF" w:rsidRDefault="00D56588" w14:paraId="0E0330D5" w14:textId="4B5CBE3C">
            <w:pPr>
              <w:rPr>
                <w:rFonts w:cstheme="minorHAnsi"/>
              </w:rPr>
            </w:pPr>
            <w:r w:rsidRPr="00D56588">
              <w:rPr>
                <w:rFonts w:cstheme="minorHAnsi"/>
              </w:rPr>
              <w:t>3. Efficient use of land</w:t>
            </w:r>
            <w:r w:rsidR="00A5452C">
              <w:rPr>
                <w:rFonts w:cstheme="minorHAnsi"/>
              </w:rPr>
              <w:t xml:space="preserve"> / 7. Leisure and recreation</w:t>
            </w:r>
          </w:p>
        </w:tc>
        <w:tc>
          <w:tcPr>
            <w:tcW w:w="3118" w:type="dxa"/>
            <w:tcMar/>
          </w:tcPr>
          <w:p w:rsidRPr="00D56588" w:rsidR="00D56588" w:rsidP="3A097E7F" w:rsidRDefault="00CD7622" w14:paraId="2B751D18" w14:textId="6802EAC9">
            <w:pPr>
              <w:pStyle w:val="Normal"/>
            </w:pPr>
            <w:r w:rsidR="0ADEB61E">
              <w:rPr/>
              <w:t>Applications permitted on protected green space</w:t>
            </w:r>
          </w:p>
        </w:tc>
        <w:tc>
          <w:tcPr>
            <w:tcW w:w="2835" w:type="dxa"/>
            <w:shd w:val="clear" w:color="auto" w:fill="auto"/>
            <w:tcMar/>
          </w:tcPr>
          <w:p w:rsidRPr="00D56588" w:rsidR="00D56588" w:rsidP="00234DAF" w:rsidRDefault="00D56588" w14:paraId="46E9E0A9" w14:textId="77777777">
            <w:pPr>
              <w:rPr>
                <w:rFonts w:cstheme="minorHAnsi"/>
              </w:rPr>
            </w:pPr>
          </w:p>
        </w:tc>
        <w:tc>
          <w:tcPr>
            <w:tcW w:w="1508" w:type="dxa"/>
            <w:tcMar/>
          </w:tcPr>
          <w:p w:rsidRPr="00D56588" w:rsidR="00D56588" w:rsidP="3A097E7F" w:rsidRDefault="00D56588" w14:paraId="2F86A4F2" w14:textId="0C31E89B">
            <w:pPr>
              <w:rPr>
                <w:rFonts w:cs="Calibri" w:cstheme="minorAscii"/>
              </w:rPr>
            </w:pPr>
            <w:r w:rsidRPr="3A097E7F" w:rsidR="0ADEB61E">
              <w:rPr>
                <w:rFonts w:cs="Calibri" w:cstheme="minorAscii"/>
              </w:rPr>
              <w:t>Resist loss of protected green space</w:t>
            </w:r>
          </w:p>
        </w:tc>
      </w:tr>
      <w:tr w:rsidRPr="004A1EC6" w:rsidR="00D56588" w:rsidTr="020F5633" w14:paraId="1B8108FB" w14:textId="5B7299B3">
        <w:trPr>
          <w:trHeight w:val="540"/>
        </w:trPr>
        <w:tc>
          <w:tcPr>
            <w:tcW w:w="1555" w:type="dxa"/>
            <w:tcMar/>
            <w:vAlign w:val="center"/>
          </w:tcPr>
          <w:p w:rsidRPr="00D56588" w:rsidR="00D56588" w:rsidP="00234DAF" w:rsidRDefault="00D56588" w14:paraId="18362468" w14:textId="77777777">
            <w:pPr>
              <w:rPr>
                <w:rFonts w:cstheme="minorHAnsi"/>
              </w:rPr>
            </w:pPr>
            <w:r w:rsidRPr="00D56588">
              <w:rPr>
                <w:rFonts w:cstheme="minorHAnsi"/>
              </w:rPr>
              <w:t xml:space="preserve">4. Local housing need </w:t>
            </w:r>
          </w:p>
        </w:tc>
        <w:tc>
          <w:tcPr>
            <w:tcW w:w="3118" w:type="dxa"/>
            <w:tcMar/>
          </w:tcPr>
          <w:p w:rsidRPr="00D56588" w:rsidR="00D56588" w:rsidP="00234DAF" w:rsidRDefault="00D56588" w14:paraId="701F6499" w14:textId="77777777">
            <w:pPr>
              <w:rPr>
                <w:rFonts w:cstheme="minorHAnsi"/>
              </w:rPr>
            </w:pPr>
            <w:r w:rsidRPr="00D56588">
              <w:rPr>
                <w:rFonts w:cstheme="minorHAnsi"/>
              </w:rPr>
              <w:t>Net housing completions</w:t>
            </w:r>
          </w:p>
        </w:tc>
        <w:tc>
          <w:tcPr>
            <w:tcW w:w="2835" w:type="dxa"/>
            <w:shd w:val="clear" w:color="auto" w:fill="auto"/>
            <w:tcMar/>
          </w:tcPr>
          <w:p w:rsidRPr="00D56588" w:rsidR="00D56588" w:rsidP="3A097E7F" w:rsidRDefault="00D56588" w14:paraId="7F6331F9" w14:textId="527E05B6">
            <w:pPr>
              <w:rPr>
                <w:rFonts w:cs="Calibri" w:cstheme="minorAscii"/>
              </w:rPr>
            </w:pPr>
            <w:r w:rsidRPr="3A097E7F" w:rsidR="4D2CCBB8">
              <w:rPr>
                <w:rFonts w:cs="Calibri" w:cstheme="minorAscii"/>
              </w:rPr>
              <w:t>Change in p</w:t>
            </w:r>
            <w:r w:rsidRPr="3A097E7F" w:rsidR="7B9503DD">
              <w:rPr>
                <w:rFonts w:cs="Calibri" w:cstheme="minorAscii"/>
              </w:rPr>
              <w:t>opulation / households</w:t>
            </w:r>
          </w:p>
        </w:tc>
        <w:tc>
          <w:tcPr>
            <w:tcW w:w="1508" w:type="dxa"/>
            <w:tcMar/>
          </w:tcPr>
          <w:p w:rsidRPr="00D56588" w:rsidR="00D56588" w:rsidP="00234DAF" w:rsidRDefault="00D56588" w14:paraId="567F544C" w14:textId="77777777">
            <w:pPr>
              <w:rPr>
                <w:rFonts w:cstheme="minorHAnsi"/>
              </w:rPr>
            </w:pPr>
          </w:p>
        </w:tc>
      </w:tr>
      <w:tr w:rsidRPr="004A1EC6" w:rsidR="00A5452C" w:rsidTr="020F5633" w14:paraId="4730A308" w14:textId="6DD1D381">
        <w:trPr>
          <w:trHeight w:val="223"/>
        </w:trPr>
        <w:tc>
          <w:tcPr>
            <w:tcW w:w="1555" w:type="dxa"/>
            <w:vMerge w:val="restart"/>
            <w:tcMar/>
            <w:vAlign w:val="center"/>
          </w:tcPr>
          <w:p w:rsidRPr="00D56588" w:rsidR="00A5452C" w:rsidP="00234DAF" w:rsidRDefault="00A5452C" w14:paraId="404251D6" w14:textId="77777777">
            <w:pPr>
              <w:rPr>
                <w:rFonts w:cstheme="minorHAnsi"/>
              </w:rPr>
            </w:pPr>
            <w:r w:rsidRPr="00D56588">
              <w:rPr>
                <w:rFonts w:cstheme="minorHAnsi"/>
              </w:rPr>
              <w:t>5. Inequalities</w:t>
            </w:r>
          </w:p>
        </w:tc>
        <w:tc>
          <w:tcPr>
            <w:tcW w:w="3118" w:type="dxa"/>
            <w:vMerge w:val="restart"/>
            <w:tcMar/>
          </w:tcPr>
          <w:p w:rsidRPr="00D56588" w:rsidR="00A5452C" w:rsidP="00234DAF" w:rsidRDefault="00A5452C" w14:paraId="4B4A519D" w14:textId="77777777">
            <w:pPr>
              <w:rPr>
                <w:rFonts w:cstheme="minorHAnsi"/>
              </w:rPr>
            </w:pPr>
            <w:r w:rsidRPr="00D56588">
              <w:rPr>
                <w:rFonts w:cstheme="minorHAnsi"/>
              </w:rPr>
              <w:t>Net affordable housing completions</w:t>
            </w:r>
          </w:p>
        </w:tc>
        <w:tc>
          <w:tcPr>
            <w:tcW w:w="2835" w:type="dxa"/>
            <w:tcMar/>
          </w:tcPr>
          <w:p w:rsidRPr="00D56588" w:rsidR="00A5452C" w:rsidP="00234DAF" w:rsidRDefault="00A5452C" w14:paraId="7D29C9D3" w14:textId="0921FF64">
            <w:pPr>
              <w:rPr>
                <w:rFonts w:cstheme="minorHAnsi"/>
              </w:rPr>
            </w:pPr>
            <w:r w:rsidRPr="00D56588">
              <w:rPr>
                <w:rFonts w:cstheme="minorHAnsi"/>
              </w:rPr>
              <w:t xml:space="preserve">Index of Multiple Deprivation </w:t>
            </w:r>
          </w:p>
        </w:tc>
        <w:tc>
          <w:tcPr>
            <w:tcW w:w="1508" w:type="dxa"/>
            <w:vMerge w:val="restart"/>
            <w:tcMar/>
          </w:tcPr>
          <w:p w:rsidRPr="00D56588" w:rsidR="00A5452C" w:rsidP="00234DAF" w:rsidRDefault="00A5452C" w14:paraId="25ABEB49" w14:textId="31E003FA">
            <w:pPr>
              <w:rPr>
                <w:rFonts w:cstheme="minorHAnsi"/>
              </w:rPr>
            </w:pPr>
            <w:r>
              <w:rPr>
                <w:rFonts w:cstheme="minorHAnsi"/>
              </w:rPr>
              <w:t>Reduced deprivation</w:t>
            </w:r>
          </w:p>
        </w:tc>
      </w:tr>
      <w:tr w:rsidRPr="004A1EC6" w:rsidR="00A5452C" w:rsidTr="020F5633" w14:paraId="78EDF081" w14:textId="4F6E06E4">
        <w:trPr>
          <w:trHeight w:val="572"/>
        </w:trPr>
        <w:tc>
          <w:tcPr>
            <w:tcW w:w="1555" w:type="dxa"/>
            <w:vMerge/>
            <w:tcMar/>
            <w:vAlign w:val="center"/>
          </w:tcPr>
          <w:p w:rsidRPr="00D56588" w:rsidR="00A5452C" w:rsidP="00234DAF" w:rsidRDefault="00A5452C" w14:paraId="2FEB3BA8" w14:textId="77777777">
            <w:pPr>
              <w:rPr>
                <w:rFonts w:cstheme="minorHAnsi"/>
              </w:rPr>
            </w:pPr>
          </w:p>
        </w:tc>
        <w:tc>
          <w:tcPr>
            <w:tcW w:w="3118" w:type="dxa"/>
            <w:vMerge/>
            <w:tcMar/>
          </w:tcPr>
          <w:p w:rsidRPr="00D56588" w:rsidR="00A5452C" w:rsidP="00234DAF" w:rsidRDefault="00A5452C" w14:paraId="6E5C5606" w14:textId="77777777">
            <w:pPr>
              <w:rPr>
                <w:rFonts w:cstheme="minorHAnsi"/>
              </w:rPr>
            </w:pPr>
          </w:p>
        </w:tc>
        <w:tc>
          <w:tcPr>
            <w:tcW w:w="2835" w:type="dxa"/>
            <w:tcMar/>
          </w:tcPr>
          <w:p w:rsidRPr="00D56588" w:rsidR="00A5452C" w:rsidP="00234DAF" w:rsidRDefault="00A5452C" w14:paraId="675D14A5" w14:textId="77777777">
            <w:pPr>
              <w:rPr>
                <w:rFonts w:cstheme="minorHAnsi"/>
              </w:rPr>
            </w:pPr>
            <w:r w:rsidRPr="00D56588">
              <w:rPr>
                <w:rFonts w:cstheme="minorHAnsi"/>
              </w:rPr>
              <w:t>Health dimension of Index of Multiple Deprivation</w:t>
            </w:r>
          </w:p>
        </w:tc>
        <w:tc>
          <w:tcPr>
            <w:tcW w:w="1508" w:type="dxa"/>
            <w:vMerge/>
            <w:tcMar/>
          </w:tcPr>
          <w:p w:rsidRPr="00D56588" w:rsidR="00A5452C" w:rsidP="00234DAF" w:rsidRDefault="00A5452C" w14:paraId="4B0B3B95" w14:textId="77777777">
            <w:pPr>
              <w:rPr>
                <w:rFonts w:cstheme="minorHAnsi"/>
              </w:rPr>
            </w:pPr>
          </w:p>
        </w:tc>
      </w:tr>
      <w:tr w:rsidRPr="004A1EC6" w:rsidR="00D56588" w:rsidTr="020F5633" w14:paraId="34A890E6" w14:textId="08F9AC68">
        <w:tc>
          <w:tcPr>
            <w:tcW w:w="1555" w:type="dxa"/>
            <w:tcMar/>
            <w:vAlign w:val="center"/>
          </w:tcPr>
          <w:p w:rsidRPr="00D56588" w:rsidR="00D56588" w:rsidP="00234DAF" w:rsidRDefault="00D56588" w14:paraId="5B307AA6" w14:textId="77777777">
            <w:pPr>
              <w:rPr>
                <w:rFonts w:cstheme="minorHAnsi"/>
              </w:rPr>
            </w:pPr>
            <w:r w:rsidRPr="00D56588">
              <w:rPr>
                <w:rFonts w:cstheme="minorHAnsi"/>
              </w:rPr>
              <w:t>6. Services and facilities</w:t>
            </w:r>
          </w:p>
        </w:tc>
        <w:tc>
          <w:tcPr>
            <w:tcW w:w="3118" w:type="dxa"/>
            <w:tcMar/>
          </w:tcPr>
          <w:p w:rsidRPr="00D56588" w:rsidR="00D56588" w:rsidP="3A097E7F" w:rsidRDefault="00D56588" w14:paraId="6DDE20D2" w14:textId="2F78D9FE">
            <w:pPr>
              <w:rPr>
                <w:rFonts w:cs="Calibri" w:cstheme="minorAscii"/>
              </w:rPr>
            </w:pPr>
            <w:r w:rsidRPr="3A097E7F" w:rsidR="7ECDE608">
              <w:rPr>
                <w:rFonts w:cs="Calibri" w:cstheme="minorAscii"/>
              </w:rPr>
              <w:t xml:space="preserve">Applications </w:t>
            </w:r>
            <w:r w:rsidRPr="3A097E7F" w:rsidR="7ECDE608">
              <w:rPr>
                <w:rFonts w:cs="Calibri" w:cstheme="minorAscii"/>
              </w:rPr>
              <w:t>permitted</w:t>
            </w:r>
            <w:r w:rsidRPr="3A097E7F" w:rsidR="7ECDE608">
              <w:rPr>
                <w:rFonts w:cs="Calibri" w:cstheme="minorAscii"/>
              </w:rPr>
              <w:t xml:space="preserve"> for new community spaces, cultural </w:t>
            </w:r>
            <w:r w:rsidRPr="3A097E7F" w:rsidR="7ECDE608">
              <w:rPr>
                <w:rFonts w:cs="Calibri" w:cstheme="minorAscii"/>
              </w:rPr>
              <w:t>venues</w:t>
            </w:r>
            <w:r w:rsidRPr="3A097E7F" w:rsidR="7ECDE608">
              <w:rPr>
                <w:rFonts w:cs="Calibri" w:cstheme="minorAscii"/>
              </w:rPr>
              <w:t xml:space="preserve"> and visitor attractions</w:t>
            </w:r>
          </w:p>
        </w:tc>
        <w:tc>
          <w:tcPr>
            <w:tcW w:w="2835" w:type="dxa"/>
            <w:shd w:val="clear" w:color="auto" w:fill="auto"/>
            <w:tcMar/>
          </w:tcPr>
          <w:p w:rsidRPr="00D56588" w:rsidR="00D56588" w:rsidP="3A097E7F" w:rsidRDefault="00D56588" w14:paraId="7D9E156A" w14:textId="45CA3F33">
            <w:pPr>
              <w:pStyle w:val="Normal"/>
              <w:rPr>
                <w:rFonts w:cs="Calibri" w:cstheme="minorAscii"/>
              </w:rPr>
            </w:pPr>
            <w:r w:rsidRPr="3A097E7F" w:rsidR="7ECDE608">
              <w:rPr>
                <w:rFonts w:cs="Calibri" w:cstheme="minorAscii"/>
              </w:rPr>
              <w:t>Significant new community assets</w:t>
            </w:r>
          </w:p>
        </w:tc>
        <w:tc>
          <w:tcPr>
            <w:tcW w:w="1508" w:type="dxa"/>
            <w:tcMar/>
          </w:tcPr>
          <w:p w:rsidRPr="00D56588" w:rsidR="00D56588" w:rsidP="00234DAF" w:rsidRDefault="00D56588" w14:paraId="6D57CD1F" w14:textId="77777777">
            <w:pPr>
              <w:rPr>
                <w:rFonts w:cstheme="minorHAnsi"/>
              </w:rPr>
            </w:pPr>
          </w:p>
        </w:tc>
      </w:tr>
      <w:tr w:rsidRPr="004A1EC6" w:rsidR="00D56588" w:rsidTr="020F5633" w14:paraId="1A5AD33B" w14:textId="12B56B0E">
        <w:trPr>
          <w:trHeight w:val="958"/>
        </w:trPr>
        <w:tc>
          <w:tcPr>
            <w:tcW w:w="1555" w:type="dxa"/>
            <w:tcMar/>
            <w:vAlign w:val="center"/>
          </w:tcPr>
          <w:p w:rsidRPr="00D56588" w:rsidR="00D56588" w:rsidP="00234DAF" w:rsidRDefault="00D56588" w14:paraId="66BA6366" w14:textId="77777777">
            <w:pPr>
              <w:rPr>
                <w:rFonts w:cstheme="minorHAnsi"/>
              </w:rPr>
            </w:pPr>
            <w:r w:rsidRPr="00D56588">
              <w:rPr>
                <w:rFonts w:cstheme="minorHAnsi"/>
              </w:rPr>
              <w:t>8. Transport and air quality</w:t>
            </w:r>
          </w:p>
        </w:tc>
        <w:tc>
          <w:tcPr>
            <w:tcW w:w="3118" w:type="dxa"/>
            <w:tcMar/>
          </w:tcPr>
          <w:p w:rsidRPr="00D56588" w:rsidR="00D56588" w:rsidP="3A097E7F" w:rsidRDefault="00D56588" w14:paraId="1784231D" w14:textId="1D720465">
            <w:pPr>
              <w:pStyle w:val="Normal"/>
              <w:rPr>
                <w:sz w:val="24"/>
                <w:szCs w:val="24"/>
              </w:rPr>
            </w:pPr>
            <w:r w:rsidRPr="3A097E7F" w:rsidR="5805C9CE">
              <w:rPr>
                <w:sz w:val="24"/>
                <w:szCs w:val="24"/>
              </w:rPr>
              <w:t>Air quality progress: NOx, PM10, PM2.5</w:t>
            </w:r>
          </w:p>
        </w:tc>
        <w:tc>
          <w:tcPr>
            <w:tcW w:w="2835" w:type="dxa"/>
            <w:shd w:val="clear" w:color="auto" w:fill="auto"/>
            <w:tcMar/>
          </w:tcPr>
          <w:p w:rsidRPr="00D56588" w:rsidR="00D56588" w:rsidP="3A097E7F" w:rsidRDefault="00D56588" w14:paraId="4343C7F5" w14:textId="340A9E46">
            <w:pPr>
              <w:pStyle w:val="Normal"/>
              <w:rPr>
                <w:rFonts w:cs="Calibri" w:cstheme="minorAscii"/>
              </w:rPr>
            </w:pPr>
            <w:r w:rsidRPr="3A097E7F" w:rsidR="5805C9CE">
              <w:rPr>
                <w:rFonts w:cs="Calibri" w:cstheme="minorAscii"/>
              </w:rPr>
              <w:t>Modal split of journey in Oxford</w:t>
            </w:r>
          </w:p>
        </w:tc>
        <w:tc>
          <w:tcPr>
            <w:tcW w:w="1508" w:type="dxa"/>
            <w:tcMar/>
          </w:tcPr>
          <w:p w:rsidR="4DB0FDDA" w:rsidP="3A097E7F" w:rsidRDefault="4DB0FDDA" w14:paraId="1F4E4CED" w14:textId="4616052E">
            <w:pPr>
              <w:rPr>
                <w:rFonts w:cs="Calibri" w:cstheme="minorAscii"/>
              </w:rPr>
            </w:pPr>
            <w:r w:rsidRPr="3A097E7F" w:rsidR="4DB0FDDA">
              <w:rPr>
                <w:rFonts w:cs="Calibri" w:cstheme="minorAscii"/>
              </w:rPr>
              <w:t>City/</w:t>
            </w:r>
            <w:r w:rsidRPr="3A097E7F" w:rsidR="7B9503DD">
              <w:rPr>
                <w:rFonts w:cs="Calibri" w:cstheme="minorAscii"/>
              </w:rPr>
              <w:t>UK air quality standards</w:t>
            </w:r>
          </w:p>
        </w:tc>
      </w:tr>
      <w:tr w:rsidRPr="004A1EC6" w:rsidR="00D56588" w:rsidTr="020F5633" w14:paraId="4F0A0C84" w14:textId="2CD6E9A7">
        <w:trPr>
          <w:trHeight w:val="523"/>
        </w:trPr>
        <w:tc>
          <w:tcPr>
            <w:tcW w:w="1555" w:type="dxa"/>
            <w:tcMar/>
            <w:vAlign w:val="center"/>
          </w:tcPr>
          <w:p w:rsidRPr="00D56588" w:rsidR="00D56588" w:rsidP="00234DAF" w:rsidRDefault="00D56588" w14:paraId="3BCC0DBC" w14:textId="77777777">
            <w:pPr>
              <w:rPr>
                <w:rFonts w:cstheme="minorHAnsi"/>
              </w:rPr>
            </w:pPr>
            <w:r w:rsidRPr="00D56588">
              <w:rPr>
                <w:rFonts w:cstheme="minorHAnsi"/>
              </w:rPr>
              <w:t xml:space="preserve">9. Water </w:t>
            </w:r>
          </w:p>
        </w:tc>
        <w:tc>
          <w:tcPr>
            <w:tcW w:w="3118" w:type="dxa"/>
            <w:tcMar/>
          </w:tcPr>
          <w:p w:rsidRPr="00D56588" w:rsidR="00D56588" w:rsidP="020F5633" w:rsidRDefault="00D56588" w14:paraId="1E37AE94" w14:textId="53918B87">
            <w:pPr>
              <w:pStyle w:val="Normal"/>
              <w:rPr>
                <w:rFonts w:cs="Calibri" w:cstheme="minorAscii"/>
              </w:rPr>
            </w:pPr>
            <w:r w:rsidRPr="020F5633" w:rsidR="039C4983">
              <w:rPr>
                <w:rFonts w:cs="Calibri" w:cstheme="minorAscii"/>
              </w:rPr>
              <w:t>Applications permitted on protected peat reserves</w:t>
            </w:r>
          </w:p>
        </w:tc>
        <w:tc>
          <w:tcPr>
            <w:tcW w:w="2835" w:type="dxa"/>
            <w:shd w:val="clear" w:color="auto" w:fill="auto"/>
            <w:tcMar/>
          </w:tcPr>
          <w:p w:rsidRPr="00D56588" w:rsidR="00D56588" w:rsidP="00234DAF" w:rsidRDefault="00D56588" w14:paraId="59312FF7" w14:textId="77777777">
            <w:pPr>
              <w:rPr>
                <w:rFonts w:cstheme="minorHAnsi"/>
              </w:rPr>
            </w:pPr>
            <w:r w:rsidRPr="00D56588">
              <w:rPr>
                <w:rFonts w:cstheme="minorHAnsi"/>
              </w:rPr>
              <w:t xml:space="preserve">% river length assessed as </w:t>
            </w:r>
            <w:proofErr w:type="gramStart"/>
            <w:r w:rsidRPr="00D56588">
              <w:rPr>
                <w:rFonts w:cstheme="minorHAnsi"/>
              </w:rPr>
              <w:t>fairly good</w:t>
            </w:r>
            <w:proofErr w:type="gramEnd"/>
            <w:r w:rsidRPr="00D56588">
              <w:rPr>
                <w:rFonts w:cstheme="minorHAnsi"/>
              </w:rPr>
              <w:t xml:space="preserve"> or very good for chemical quality and biological quality</w:t>
            </w:r>
          </w:p>
        </w:tc>
        <w:tc>
          <w:tcPr>
            <w:tcW w:w="1508" w:type="dxa"/>
            <w:tcMar/>
          </w:tcPr>
          <w:p w:rsidRPr="00D56588" w:rsidR="00D56588" w:rsidP="00234DAF" w:rsidRDefault="00D56588" w14:paraId="4BCE83DC" w14:textId="2B7E2C59">
            <w:pPr>
              <w:rPr>
                <w:rFonts w:cstheme="minorHAnsi"/>
              </w:rPr>
            </w:pPr>
            <w:r>
              <w:rPr>
                <w:rFonts w:cstheme="minorHAnsi"/>
              </w:rPr>
              <w:t>Water Frame</w:t>
            </w:r>
            <w:r w:rsidR="00A5452C">
              <w:rPr>
                <w:rFonts w:cstheme="minorHAnsi"/>
              </w:rPr>
              <w:t>w</w:t>
            </w:r>
            <w:r>
              <w:rPr>
                <w:rFonts w:cstheme="minorHAnsi"/>
              </w:rPr>
              <w:t>ork Directive targets</w:t>
            </w:r>
          </w:p>
        </w:tc>
      </w:tr>
      <w:tr w:rsidRPr="004A1EC6" w:rsidR="00D56588" w:rsidTr="020F5633" w14:paraId="5AD64087" w14:textId="4CA560BE">
        <w:trPr>
          <w:trHeight w:val="523"/>
        </w:trPr>
        <w:tc>
          <w:tcPr>
            <w:tcW w:w="1555" w:type="dxa"/>
            <w:vMerge w:val="restart"/>
            <w:tcMar/>
            <w:vAlign w:val="center"/>
          </w:tcPr>
          <w:p w:rsidRPr="00D56588" w:rsidR="00D56588" w:rsidP="00234DAF" w:rsidRDefault="00D56588" w14:paraId="4F8F1279" w14:textId="77777777">
            <w:pPr>
              <w:rPr>
                <w:rFonts w:cstheme="minorHAnsi"/>
              </w:rPr>
            </w:pPr>
            <w:r w:rsidRPr="00D56588">
              <w:rPr>
                <w:rFonts w:cstheme="minorHAnsi"/>
              </w:rPr>
              <w:t>10. Biodiversity</w:t>
            </w:r>
          </w:p>
        </w:tc>
        <w:tc>
          <w:tcPr>
            <w:tcW w:w="3118" w:type="dxa"/>
            <w:vMerge w:val="restart"/>
            <w:tcMar/>
          </w:tcPr>
          <w:p w:rsidRPr="00D56588" w:rsidR="00D56588" w:rsidP="4FE0F477" w:rsidRDefault="623D40B9" w14:noSpellErr="1" w14:paraId="4C7F71EE" w14:textId="04E22265"/>
          <w:p w:rsidRPr="00D56588" w:rsidR="00D56588" w:rsidP="7B0AC54E" w:rsidRDefault="623D40B9" w14:paraId="3EC482B9" w14:textId="27492A36">
            <w:pPr>
              <w:pStyle w:val="Normal"/>
            </w:pPr>
            <w:r w:rsidR="78B804FE">
              <w:rPr/>
              <w:t>Biodiversity net gain being delivered in the city</w:t>
            </w:r>
          </w:p>
        </w:tc>
        <w:tc>
          <w:tcPr>
            <w:tcW w:w="2835" w:type="dxa"/>
            <w:shd w:val="clear" w:color="auto" w:fill="auto"/>
            <w:tcMar/>
          </w:tcPr>
          <w:p w:rsidRPr="00D56588" w:rsidR="00D56588" w:rsidP="00234DAF" w:rsidRDefault="00D56588" w14:paraId="13D7DA16" w14:textId="77777777">
            <w:pPr>
              <w:rPr>
                <w:rFonts w:cstheme="minorHAnsi"/>
              </w:rPr>
            </w:pPr>
            <w:r w:rsidRPr="00D56588">
              <w:rPr>
                <w:rFonts w:cstheme="minorHAnsi"/>
              </w:rPr>
              <w:t>Area (ha) in areas of biodiversity importance</w:t>
            </w:r>
          </w:p>
        </w:tc>
        <w:tc>
          <w:tcPr>
            <w:tcW w:w="1508" w:type="dxa"/>
            <w:tcMar/>
          </w:tcPr>
          <w:p w:rsidRPr="00D56588" w:rsidR="00D56588" w:rsidP="00234DAF" w:rsidRDefault="00D56588" w14:paraId="7F7D4059" w14:textId="7BCFC9FC">
            <w:pPr>
              <w:rPr>
                <w:rFonts w:cstheme="minorHAnsi"/>
              </w:rPr>
            </w:pPr>
            <w:r>
              <w:rPr>
                <w:rFonts w:cstheme="minorHAnsi"/>
              </w:rPr>
              <w:t>No reduction</w:t>
            </w:r>
          </w:p>
        </w:tc>
      </w:tr>
      <w:tr w:rsidRPr="004A1EC6" w:rsidR="00D56588" w:rsidTr="020F5633" w14:paraId="566312D5" w14:textId="031A82AF">
        <w:tc>
          <w:tcPr>
            <w:tcW w:w="1555" w:type="dxa"/>
            <w:vMerge/>
            <w:tcMar/>
            <w:vAlign w:val="center"/>
          </w:tcPr>
          <w:p w:rsidRPr="00D56588" w:rsidR="00D56588" w:rsidP="00234DAF" w:rsidRDefault="00D56588" w14:paraId="68766045" w14:textId="77777777">
            <w:pPr>
              <w:rPr>
                <w:rFonts w:cstheme="minorHAnsi"/>
              </w:rPr>
            </w:pPr>
          </w:p>
        </w:tc>
        <w:tc>
          <w:tcPr>
            <w:tcW w:w="3118" w:type="dxa"/>
            <w:vMerge/>
            <w:tcMar/>
          </w:tcPr>
          <w:p w:rsidRPr="00D56588" w:rsidR="00D56588" w:rsidP="00234DAF" w:rsidRDefault="00D56588" w14:paraId="2058201E" w14:textId="77777777">
            <w:pPr>
              <w:rPr>
                <w:rFonts w:cstheme="minorHAnsi"/>
              </w:rPr>
            </w:pPr>
          </w:p>
        </w:tc>
        <w:tc>
          <w:tcPr>
            <w:tcW w:w="2835" w:type="dxa"/>
            <w:shd w:val="clear" w:color="auto" w:fill="auto"/>
            <w:tcMar/>
          </w:tcPr>
          <w:p w:rsidRPr="00D56588" w:rsidR="00D56588" w:rsidP="00234DAF" w:rsidRDefault="00D56588" w14:paraId="6FD4EBB3" w14:textId="77777777">
            <w:pPr>
              <w:rPr>
                <w:rFonts w:cstheme="minorHAnsi"/>
              </w:rPr>
            </w:pPr>
            <w:r w:rsidRPr="00D56588">
              <w:rPr>
                <w:rFonts w:cstheme="minorHAnsi"/>
              </w:rPr>
              <w:t>Condition of SSSIs, integrity of SACs</w:t>
            </w:r>
          </w:p>
        </w:tc>
        <w:tc>
          <w:tcPr>
            <w:tcW w:w="1508" w:type="dxa"/>
            <w:tcMar/>
          </w:tcPr>
          <w:p w:rsidRPr="00D56588" w:rsidR="00D56588" w:rsidP="00234DAF" w:rsidRDefault="00D56588" w14:paraId="2B1419DD" w14:textId="56F99142">
            <w:pPr>
              <w:rPr>
                <w:rFonts w:cstheme="minorHAnsi"/>
              </w:rPr>
            </w:pPr>
            <w:r>
              <w:rPr>
                <w:rFonts w:cstheme="minorHAnsi"/>
              </w:rPr>
              <w:t>Good condition and integrity</w:t>
            </w:r>
          </w:p>
        </w:tc>
      </w:tr>
      <w:tr w:rsidRPr="004A1EC6" w:rsidR="00D56588" w:rsidTr="020F5633" w14:paraId="24258E42" w14:textId="3D310629">
        <w:tc>
          <w:tcPr>
            <w:tcW w:w="1555" w:type="dxa"/>
            <w:tcMar/>
            <w:vAlign w:val="center"/>
          </w:tcPr>
          <w:p w:rsidRPr="00D56588" w:rsidR="00D56588" w:rsidP="00234DAF" w:rsidRDefault="00D56588" w14:paraId="31D6694B" w14:textId="77777777">
            <w:pPr>
              <w:rPr>
                <w:rFonts w:cstheme="minorHAnsi"/>
              </w:rPr>
            </w:pPr>
            <w:r w:rsidRPr="00D56588">
              <w:rPr>
                <w:rFonts w:cstheme="minorHAnsi"/>
              </w:rPr>
              <w:t>11. Design and heritage</w:t>
            </w:r>
          </w:p>
        </w:tc>
        <w:tc>
          <w:tcPr>
            <w:tcW w:w="3118" w:type="dxa"/>
            <w:tcMar/>
          </w:tcPr>
          <w:p w:rsidRPr="00D56588" w:rsidR="00D56588" w:rsidP="020F5633" w:rsidRDefault="00D56588" w14:paraId="09923C04" w14:textId="3FCE2A21">
            <w:pPr>
              <w:pStyle w:val="Normal"/>
              <w:rPr>
                <w:rFonts w:cs="Calibri" w:cstheme="minorAscii"/>
              </w:rPr>
            </w:pPr>
            <w:r w:rsidRPr="020F5633" w:rsidR="62EEBC1B">
              <w:rPr>
                <w:rFonts w:cs="Calibri" w:cstheme="minorAscii"/>
              </w:rPr>
              <w:t xml:space="preserve">Applications permitted that result in the loss of listed buildings, registered parks and gardens, scheduled monuments    </w:t>
            </w:r>
          </w:p>
        </w:tc>
        <w:tc>
          <w:tcPr>
            <w:tcW w:w="2835" w:type="dxa"/>
            <w:shd w:val="clear" w:color="auto" w:fill="auto"/>
            <w:tcMar/>
          </w:tcPr>
          <w:p w:rsidRPr="00D56588" w:rsidR="00D56588" w:rsidP="020F5633" w:rsidRDefault="00D56588" w14:paraId="4A1509CB" w14:textId="3371F75C">
            <w:pPr>
              <w:rPr>
                <w:rFonts w:cs="Calibri" w:cstheme="minorAscii"/>
              </w:rPr>
            </w:pPr>
            <w:r w:rsidRPr="020F5633" w:rsidR="62EEBC1B">
              <w:rPr>
                <w:rFonts w:cs="Calibri" w:cstheme="minorAscii"/>
              </w:rPr>
              <w:t>Change in no</w:t>
            </w:r>
            <w:r w:rsidRPr="020F5633" w:rsidR="00D56588">
              <w:rPr>
                <w:rFonts w:cs="Calibri" w:cstheme="minorAscii"/>
              </w:rPr>
              <w:t>. heritage assets at risk</w:t>
            </w:r>
          </w:p>
        </w:tc>
        <w:tc>
          <w:tcPr>
            <w:tcW w:w="1508" w:type="dxa"/>
            <w:tcMar/>
          </w:tcPr>
          <w:p w:rsidRPr="00D56588" w:rsidR="00D56588" w:rsidP="020F5633" w:rsidRDefault="00D56588" w14:paraId="1CC61954" w14:textId="6B5EED9B">
            <w:pPr>
              <w:rPr>
                <w:rFonts w:cs="Calibri" w:cstheme="minorAscii"/>
              </w:rPr>
            </w:pPr>
            <w:r w:rsidRPr="020F5633" w:rsidR="78E3529F">
              <w:rPr>
                <w:rFonts w:cs="Calibri" w:cstheme="minorAscii"/>
              </w:rPr>
              <w:t>No loss in protected heritage</w:t>
            </w:r>
          </w:p>
        </w:tc>
      </w:tr>
      <w:tr w:rsidRPr="004A1EC6" w:rsidR="00D56588" w:rsidTr="020F5633" w14:paraId="3046063E" w14:textId="76C67B76">
        <w:tc>
          <w:tcPr>
            <w:tcW w:w="1555" w:type="dxa"/>
            <w:tcMar/>
            <w:vAlign w:val="center"/>
          </w:tcPr>
          <w:p w:rsidRPr="00D56588" w:rsidR="00D56588" w:rsidP="00234DAF" w:rsidRDefault="00D56588" w14:paraId="4FCF47D4" w14:textId="77777777">
            <w:pPr>
              <w:rPr>
                <w:rFonts w:cstheme="minorHAnsi"/>
              </w:rPr>
            </w:pPr>
            <w:r w:rsidRPr="00D56588">
              <w:rPr>
                <w:rFonts w:cstheme="minorHAnsi"/>
              </w:rPr>
              <w:t>12. Economic growth</w:t>
            </w:r>
          </w:p>
        </w:tc>
        <w:tc>
          <w:tcPr>
            <w:tcW w:w="3118" w:type="dxa"/>
            <w:tcMar/>
          </w:tcPr>
          <w:p w:rsidRPr="00D56588" w:rsidR="00D56588" w:rsidP="00234DAF" w:rsidRDefault="00D56588" w14:paraId="5E035F4A" w14:textId="77777777">
            <w:pPr>
              <w:rPr>
                <w:rFonts w:cstheme="minorHAnsi"/>
              </w:rPr>
            </w:pPr>
            <w:r w:rsidRPr="00D56588">
              <w:rPr>
                <w:rFonts w:cstheme="minorHAnsi"/>
              </w:rPr>
              <w:t>Net gain / loss of employment floorspace (sqm)</w:t>
            </w:r>
          </w:p>
        </w:tc>
        <w:tc>
          <w:tcPr>
            <w:tcW w:w="2835" w:type="dxa"/>
            <w:shd w:val="clear" w:color="auto" w:fill="auto"/>
            <w:tcMar/>
          </w:tcPr>
          <w:p w:rsidRPr="00D56588" w:rsidR="00D56588" w:rsidP="020F5633" w:rsidRDefault="00D56588" w14:paraId="426B7A77" w14:textId="66023FCE">
            <w:pPr>
              <w:rPr>
                <w:rFonts w:cs="Calibri" w:cstheme="minorAscii"/>
              </w:rPr>
            </w:pPr>
            <w:r w:rsidRPr="020F5633" w:rsidR="00D56588">
              <w:rPr>
                <w:rFonts w:cs="Calibri" w:cstheme="minorAscii"/>
              </w:rPr>
              <w:t>% employment / unemployment</w:t>
            </w:r>
            <w:r w:rsidRPr="020F5633" w:rsidR="33B63D31">
              <w:rPr>
                <w:rFonts w:cs="Calibri" w:cstheme="minorAscii"/>
              </w:rPr>
              <w:t xml:space="preserve"> in the city</w:t>
            </w:r>
          </w:p>
        </w:tc>
        <w:tc>
          <w:tcPr>
            <w:tcW w:w="1508" w:type="dxa"/>
            <w:tcMar/>
          </w:tcPr>
          <w:p w:rsidRPr="00D56588" w:rsidR="00D56588" w:rsidP="00234DAF" w:rsidRDefault="00D56588" w14:paraId="377B56CD" w14:textId="77777777">
            <w:pPr>
              <w:rPr>
                <w:rFonts w:cstheme="minorHAnsi"/>
              </w:rPr>
            </w:pPr>
          </w:p>
        </w:tc>
      </w:tr>
    </w:tbl>
    <w:p w:rsidR="00D56588" w:rsidP="00775480" w:rsidRDefault="00D56588" w14:paraId="112010C1" w14:textId="77777777">
      <w:pPr>
        <w:spacing w:line="240" w:lineRule="auto"/>
        <w:rPr>
          <w:rFonts w:cstheme="minorHAnsi"/>
          <w:b/>
          <w:bCs/>
        </w:rPr>
      </w:pPr>
    </w:p>
    <w:p w:rsidR="00726005" w:rsidP="00C225D8" w:rsidRDefault="00726005" w14:paraId="3C4DEFEA" w14:textId="77777777">
      <w:pPr>
        <w:spacing w:line="240" w:lineRule="auto"/>
        <w:rPr>
          <w:rFonts w:cstheme="minorHAnsi"/>
          <w:highlight w:val="cyan"/>
        </w:rPr>
      </w:pPr>
      <w:r>
        <w:rPr>
          <w:rFonts w:cstheme="minorHAnsi"/>
          <w:highlight w:val="cyan"/>
        </w:rPr>
        <w:br w:type="page"/>
      </w:r>
    </w:p>
    <w:p w:rsidR="00726005" w:rsidP="00C225D8" w:rsidRDefault="00726005" w14:paraId="14F9B9E1" w14:textId="77777777">
      <w:pPr>
        <w:spacing w:after="0" w:line="240" w:lineRule="auto"/>
        <w:rPr>
          <w:rFonts w:cstheme="minorHAnsi"/>
          <w:b/>
          <w:bCs/>
          <w:sz w:val="32"/>
          <w:szCs w:val="32"/>
        </w:rPr>
      </w:pPr>
      <w:r w:rsidRPr="004162EB">
        <w:rPr>
          <w:rFonts w:cstheme="minorHAnsi"/>
          <w:b/>
          <w:bCs/>
          <w:sz w:val="32"/>
          <w:szCs w:val="32"/>
        </w:rPr>
        <w:lastRenderedPageBreak/>
        <w:t>9. Next steps</w:t>
      </w:r>
    </w:p>
    <w:p w:rsidR="00726005" w:rsidP="00C225D8" w:rsidRDefault="00726005" w14:paraId="4B5CA65C" w14:textId="77777777">
      <w:pPr>
        <w:spacing w:after="0" w:line="240" w:lineRule="auto"/>
        <w:rPr>
          <w:rFonts w:cstheme="minorHAnsi"/>
          <w:b/>
          <w:bCs/>
          <w:sz w:val="32"/>
          <w:szCs w:val="32"/>
        </w:rPr>
      </w:pPr>
    </w:p>
    <w:p w:rsidR="00A5452C" w:rsidP="3A097E7F" w:rsidRDefault="00A5452C" w14:paraId="0D4D21DD" w14:textId="592D8967">
      <w:pPr>
        <w:autoSpaceDE w:val="0"/>
        <w:autoSpaceDN w:val="0"/>
        <w:adjustRightInd w:val="0"/>
        <w:spacing w:after="120" w:line="240" w:lineRule="auto"/>
        <w:rPr>
          <w:b w:val="1"/>
          <w:bCs w:val="1"/>
          <w:color w:val="FF0000"/>
          <w:highlight w:val="yellow"/>
        </w:rPr>
      </w:pPr>
      <w:r w:rsidR="2794737D">
        <w:rPr/>
        <w:t xml:space="preserve">Any comments on the Regulation 19 plan and this SA/SEA report should be </w:t>
      </w:r>
      <w:r w:rsidRPr="3A097E7F" w:rsidR="1E072F18">
        <w:rPr>
          <w:b w:val="1"/>
          <w:bCs w:val="1"/>
          <w:color w:val="FF0000"/>
          <w:highlight w:val="yellow"/>
        </w:rPr>
        <w:t xml:space="preserve">details of </w:t>
      </w:r>
      <w:r w:rsidRPr="3A097E7F" w:rsidR="59C5820F">
        <w:rPr>
          <w:b w:val="1"/>
          <w:bCs w:val="1"/>
          <w:color w:val="FF0000"/>
          <w:highlight w:val="yellow"/>
        </w:rPr>
        <w:t xml:space="preserve">how to respond to </w:t>
      </w:r>
      <w:r w:rsidRPr="3A097E7F" w:rsidR="1E072F18">
        <w:rPr>
          <w:b w:val="1"/>
          <w:bCs w:val="1"/>
          <w:color w:val="FF0000"/>
          <w:highlight w:val="yellow"/>
        </w:rPr>
        <w:t xml:space="preserve">consultation </w:t>
      </w:r>
      <w:r w:rsidRPr="3A097E7F" w:rsidR="51A9E9F4">
        <w:rPr>
          <w:b w:val="1"/>
          <w:bCs w:val="1"/>
          <w:color w:val="FF0000"/>
          <w:highlight w:val="yellow"/>
        </w:rPr>
        <w:t>inc</w:t>
      </w:r>
      <w:r w:rsidRPr="3A097E7F" w:rsidR="51A9E9F4">
        <w:rPr>
          <w:b w:val="1"/>
          <w:bCs w:val="1"/>
          <w:color w:val="FF0000"/>
          <w:highlight w:val="yellow"/>
        </w:rPr>
        <w:t xml:space="preserve"> web address to be added </w:t>
      </w:r>
      <w:r w:rsidRPr="3A097E7F" w:rsidR="1E072F18">
        <w:rPr>
          <w:b w:val="1"/>
          <w:bCs w:val="1"/>
          <w:color w:val="FF0000"/>
          <w:highlight w:val="yellow"/>
        </w:rPr>
        <w:t>closer to publication.</w:t>
      </w:r>
    </w:p>
    <w:p w:rsidR="006B06D3" w:rsidP="006B06D3" w:rsidRDefault="00A5452C" w14:paraId="05669CBB" w14:textId="6181CD2E">
      <w:pPr>
        <w:autoSpaceDE w:val="0"/>
        <w:autoSpaceDN w:val="0"/>
        <w:adjustRightInd w:val="0"/>
        <w:spacing w:after="120" w:line="240" w:lineRule="auto"/>
      </w:pPr>
      <w:r>
        <w:t>The Local Plan will be revised as appropriate a</w:t>
      </w:r>
      <w:r w:rsidR="006B06D3">
        <w:t>fter th</w:t>
      </w:r>
      <w:r>
        <w:t>is</w:t>
      </w:r>
      <w:r w:rsidR="006B06D3">
        <w:t xml:space="preserve"> consultation, </w:t>
      </w:r>
      <w:r>
        <w:t xml:space="preserve">and </w:t>
      </w:r>
      <w:r w:rsidR="006B06D3">
        <w:t xml:space="preserve">is expected to be submitted for examination in </w:t>
      </w:r>
      <w:r w:rsidRPr="001A613D" w:rsidR="006B06D3">
        <w:t>March 2024</w:t>
      </w:r>
      <w:r w:rsidR="006B06D3">
        <w:t xml:space="preserve">.  Once submitted for examination, the timetable is not within the City Council’s control. Based on the timescales for the examination of the Oxford Local Plan 2036 the examination period </w:t>
      </w:r>
      <w:r>
        <w:t>is expected to</w:t>
      </w:r>
      <w:r w:rsidR="006B06D3">
        <w:t xml:space="preserve"> be around 15 months, from submission to adoption meaning that the Local Plan is expected to be adopted in June 2025.</w:t>
      </w:r>
    </w:p>
    <w:p w:rsidR="00726005" w:rsidP="00C225D8" w:rsidRDefault="00726005" w14:paraId="526DDE17" w14:textId="77777777">
      <w:pPr>
        <w:spacing w:after="0" w:line="240" w:lineRule="auto"/>
        <w:rPr>
          <w:rFonts w:cstheme="minorHAnsi"/>
          <w:highlight w:val="cyan"/>
        </w:rPr>
      </w:pPr>
    </w:p>
    <w:p w:rsidRPr="007C78FE" w:rsidR="007C78FE" w:rsidP="00C225D8" w:rsidRDefault="007C78FE" w14:paraId="635B64D5" w14:textId="34E81A40">
      <w:pPr>
        <w:spacing w:line="240" w:lineRule="auto"/>
        <w:rPr>
          <w:rFonts w:cstheme="minorHAnsi"/>
          <w:highlight w:val="cyan"/>
        </w:rPr>
      </w:pPr>
    </w:p>
    <w:sectPr w:rsidRPr="007C78FE" w:rsidR="007C78FE">
      <w:footerReference w:type="default" r:id="rId24"/>
      <w:pgSz w:w="11906" w:h="16838" w:orient="portrait"/>
      <w:pgMar w:top="1440" w:right="1440" w:bottom="1440" w:left="1440" w:header="708" w:footer="708" w:gutter="0"/>
      <w:cols w:space="708"/>
      <w:docGrid w:linePitch="360"/>
      <w:headerReference w:type="default" r:id="Rde9021381e2f4d5e"/>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42A1E" w:rsidP="00DE38CE" w:rsidRDefault="00042A1E" w14:paraId="03ECA5E4" w14:textId="77777777">
      <w:pPr>
        <w:spacing w:after="0" w:line="240" w:lineRule="auto"/>
      </w:pPr>
      <w:r>
        <w:separator/>
      </w:r>
    </w:p>
  </w:endnote>
  <w:endnote w:type="continuationSeparator" w:id="0">
    <w:p w:rsidR="00042A1E" w:rsidP="00DE38CE" w:rsidRDefault="00042A1E" w14:paraId="5713451A"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4F1F36" w:rsidP="004F1F36" w:rsidRDefault="004F1F36" w14:paraId="13E37EEB" w14:textId="62D27864">
    <w:pPr>
      <w:pStyle w:val="Footer"/>
    </w:pPr>
    <w:r>
      <w:tab/>
    </w:r>
    <w:sdt>
      <w:sdtPr>
        <w:id w:val="-189227105"/>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r>
      <w:rPr>
        <w:noProof/>
      </w:rPr>
      <w:tab/>
    </w:r>
  </w:p>
  <w:p w:rsidR="004F1F36" w:rsidRDefault="004F1F36" w14:paraId="2FBE94CD"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42A1E" w:rsidP="00DE38CE" w:rsidRDefault="00042A1E" w14:paraId="03EADF08" w14:textId="77777777">
      <w:pPr>
        <w:spacing w:after="0" w:line="240" w:lineRule="auto"/>
      </w:pPr>
      <w:r>
        <w:separator/>
      </w:r>
    </w:p>
  </w:footnote>
  <w:footnote w:type="continuationSeparator" w:id="0">
    <w:p w:rsidR="00042A1E" w:rsidP="00DE38CE" w:rsidRDefault="00042A1E" w14:paraId="5BDC34D0" w14:textId="77777777">
      <w:pPr>
        <w:spacing w:after="0" w:line="240" w:lineRule="auto"/>
      </w:pPr>
      <w:r>
        <w:continuationSeparator/>
      </w:r>
    </w:p>
  </w:footnote>
  <w:footnote w:id="1">
    <w:p w:rsidRPr="00D41AD8" w:rsidR="00647F94" w:rsidP="00647F94" w:rsidRDefault="00647F94" w14:paraId="5A93EA25" w14:textId="35B9F1B4">
      <w:pPr>
        <w:pStyle w:val="FootnoteText"/>
      </w:pPr>
      <w:r>
        <w:rPr>
          <w:rStyle w:val="FootnoteReference"/>
        </w:rPr>
        <w:footnoteRef/>
      </w:r>
      <w:r>
        <w:t xml:space="preserve"> </w:t>
      </w:r>
      <w:r w:rsidRPr="003C1FBA">
        <w:rPr>
          <w:sz w:val="18"/>
        </w:rPr>
        <w:t>ONS</w:t>
      </w:r>
      <w:r>
        <w:rPr>
          <w:sz w:val="18"/>
        </w:rPr>
        <w:t xml:space="preserve"> population estimates 2021</w:t>
      </w:r>
      <w:r w:rsidRPr="003C1FBA">
        <w:rPr>
          <w:sz w:val="18"/>
        </w:rPr>
        <w:t xml:space="preserve">: </w:t>
      </w:r>
      <w:hyperlink w:history="1" r:id="rId1">
        <w:r w:rsidRPr="00D83CC0">
          <w:rPr>
            <w:rStyle w:val="Hyperlink"/>
            <w:sz w:val="18"/>
          </w:rPr>
          <w:t>https://www.ons.gov.uk/visualisations/censusareachanges/E07000178/</w:t>
        </w:r>
      </w:hyperlink>
      <w:r>
        <w:rPr>
          <w:sz w:val="18"/>
        </w:rPr>
        <w:t xml:space="preserve"> </w:t>
      </w:r>
      <w:r w:rsidRPr="00647F94">
        <w:rPr>
          <w:sz w:val="18"/>
        </w:rPr>
        <w:t xml:space="preserve"> </w:t>
      </w:r>
    </w:p>
  </w:footnote>
  <w:footnote w:id="2">
    <w:p w:rsidR="7228F02C" w:rsidP="7B0AC54E" w:rsidRDefault="7228F02C" w14:paraId="074B27D7" w14:textId="0EABBE43" w14:noSpellErr="1">
      <w:pPr>
        <w:pStyle w:val="FootnoteText"/>
        <w:pPrChange w:author="YOUNG Daniel" w:date="2023-09-19T14:20:00Z" w:id="77">
          <w:pPr/>
        </w:pPrChange>
      </w:pPr>
      <w:r w:rsidRPr="7228F02C">
        <w:rPr>
          <w:rStyle w:val="FootnoteReference"/>
        </w:rPr>
        <w:footnoteRef/>
      </w:r>
      <w:r w:rsidR="7B0AC54E">
        <w:rPr/>
        <w:t xml:space="preserve"> </w:t>
      </w:r>
      <w:r w:rsidR="7B0AC54E">
        <w:rPr/>
        <w:t xml:space="preserve">An area of focus sets out design principles and infrastructure commitments over a wider area </w:t>
      </w:r>
      <w:r w:rsidR="7B0AC54E">
        <w:rPr/>
        <w:t xml:space="preserve">providing </w:t>
      </w:r>
      <w:r w:rsidR="7B0AC54E">
        <w:rPr/>
        <w:t xml:space="preserve">relative certainty </w:t>
      </w:r>
      <w:r w:rsidR="7B0AC54E">
        <w:rPr/>
        <w:t>for</w:t>
      </w:r>
      <w:r w:rsidR="7B0AC54E">
        <w:rPr/>
        <w:t xml:space="preserve"> development proposals within that area – as such, site allocations are not needed in these areas for </w:t>
      </w:r>
      <w:r w:rsidR="7B0AC54E">
        <w:rPr/>
        <w:t xml:space="preserve">certain </w:t>
      </w:r>
      <w:r w:rsidR="7B0AC54E">
        <w:rPr/>
        <w:t>uses/quantum of development</w:t>
      </w:r>
    </w:p>
  </w:footnote>
</w:footnotes>
</file>

<file path=word/header.xml><?xml version="1.0" encoding="utf-8"?>
<w:hd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005"/>
      <w:gridCol w:w="3005"/>
      <w:gridCol w:w="3005"/>
    </w:tblGrid>
    <w:tr w:rsidR="0426781F" w:rsidTr="0426781F" w14:paraId="53A357D9">
      <w:trPr>
        <w:trHeight w:val="300"/>
      </w:trPr>
      <w:tc>
        <w:tcPr>
          <w:tcW w:w="3005" w:type="dxa"/>
          <w:tcMar/>
        </w:tcPr>
        <w:p w:rsidR="0426781F" w:rsidP="0426781F" w:rsidRDefault="0426781F" w14:paraId="30C9F699" w14:textId="4CF0525F">
          <w:pPr>
            <w:pStyle w:val="Header"/>
            <w:bidi w:val="0"/>
            <w:ind w:left="-115"/>
            <w:jc w:val="left"/>
          </w:pPr>
        </w:p>
      </w:tc>
      <w:tc>
        <w:tcPr>
          <w:tcW w:w="3005" w:type="dxa"/>
          <w:tcMar/>
        </w:tcPr>
        <w:p w:rsidR="0426781F" w:rsidP="0426781F" w:rsidRDefault="0426781F" w14:paraId="0BBE0289" w14:textId="4D66108B">
          <w:pPr>
            <w:pStyle w:val="Header"/>
            <w:bidi w:val="0"/>
            <w:jc w:val="center"/>
          </w:pPr>
        </w:p>
      </w:tc>
      <w:tc>
        <w:tcPr>
          <w:tcW w:w="3005" w:type="dxa"/>
          <w:tcMar/>
        </w:tcPr>
        <w:p w:rsidR="0426781F" w:rsidP="0426781F" w:rsidRDefault="0426781F" w14:paraId="73E618F7" w14:textId="54DBBDC5">
          <w:pPr>
            <w:pStyle w:val="Header"/>
            <w:bidi w:val="0"/>
            <w:ind w:right="-115"/>
            <w:jc w:val="right"/>
          </w:pPr>
        </w:p>
      </w:tc>
    </w:tr>
  </w:tbl>
  <w:p w:rsidR="0426781F" w:rsidP="0426781F" w:rsidRDefault="0426781F" w14:paraId="0D6851DB" w14:textId="6DC6FCA8">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xmlns:w="http://schemas.openxmlformats.org/wordprocessingml/2006/main" w:abstractNumId="47">
    <w:nsid w:val="586cfe6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Calibri" w:hAnsi="Calibri"/>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6D7250"/>
    <w:multiLevelType w:val="hybridMultilevel"/>
    <w:tmpl w:val="7452FF58"/>
    <w:lvl w:ilvl="0" w:tplc="08090001">
      <w:start w:val="1"/>
      <w:numFmt w:val="bullet"/>
      <w:lvlText w:val=""/>
      <w:lvlJc w:val="left"/>
      <w:pPr>
        <w:ind w:left="2062" w:hanging="360"/>
      </w:pPr>
      <w:rPr>
        <w:rFonts w:hint="default" w:ascii="Symbol" w:hAnsi="Symbol"/>
      </w:rPr>
    </w:lvl>
    <w:lvl w:ilvl="1" w:tplc="08090003">
      <w:start w:val="1"/>
      <w:numFmt w:val="bullet"/>
      <w:lvlText w:val="o"/>
      <w:lvlJc w:val="left"/>
      <w:pPr>
        <w:ind w:left="2782" w:hanging="360"/>
      </w:pPr>
      <w:rPr>
        <w:rFonts w:hint="default" w:ascii="Courier New" w:hAnsi="Courier New" w:cs="Courier New"/>
      </w:rPr>
    </w:lvl>
    <w:lvl w:ilvl="2" w:tplc="08090005">
      <w:start w:val="1"/>
      <w:numFmt w:val="bullet"/>
      <w:lvlText w:val=""/>
      <w:lvlJc w:val="left"/>
      <w:pPr>
        <w:ind w:left="3502" w:hanging="360"/>
      </w:pPr>
      <w:rPr>
        <w:rFonts w:hint="default" w:ascii="Wingdings" w:hAnsi="Wingdings"/>
      </w:rPr>
    </w:lvl>
    <w:lvl w:ilvl="3" w:tplc="08090001">
      <w:start w:val="1"/>
      <w:numFmt w:val="bullet"/>
      <w:lvlText w:val=""/>
      <w:lvlJc w:val="left"/>
      <w:pPr>
        <w:ind w:left="4222" w:hanging="360"/>
      </w:pPr>
      <w:rPr>
        <w:rFonts w:hint="default" w:ascii="Symbol" w:hAnsi="Symbol"/>
      </w:rPr>
    </w:lvl>
    <w:lvl w:ilvl="4" w:tplc="08090003">
      <w:start w:val="1"/>
      <w:numFmt w:val="bullet"/>
      <w:lvlText w:val="o"/>
      <w:lvlJc w:val="left"/>
      <w:pPr>
        <w:ind w:left="4942" w:hanging="360"/>
      </w:pPr>
      <w:rPr>
        <w:rFonts w:hint="default" w:ascii="Courier New" w:hAnsi="Courier New" w:cs="Courier New"/>
      </w:rPr>
    </w:lvl>
    <w:lvl w:ilvl="5" w:tplc="08090005">
      <w:start w:val="1"/>
      <w:numFmt w:val="bullet"/>
      <w:lvlText w:val=""/>
      <w:lvlJc w:val="left"/>
      <w:pPr>
        <w:ind w:left="5662" w:hanging="360"/>
      </w:pPr>
      <w:rPr>
        <w:rFonts w:hint="default" w:ascii="Wingdings" w:hAnsi="Wingdings"/>
      </w:rPr>
    </w:lvl>
    <w:lvl w:ilvl="6" w:tplc="08090001">
      <w:start w:val="1"/>
      <w:numFmt w:val="bullet"/>
      <w:lvlText w:val=""/>
      <w:lvlJc w:val="left"/>
      <w:pPr>
        <w:ind w:left="6382" w:hanging="360"/>
      </w:pPr>
      <w:rPr>
        <w:rFonts w:hint="default" w:ascii="Symbol" w:hAnsi="Symbol"/>
      </w:rPr>
    </w:lvl>
    <w:lvl w:ilvl="7" w:tplc="08090003">
      <w:start w:val="1"/>
      <w:numFmt w:val="bullet"/>
      <w:lvlText w:val="o"/>
      <w:lvlJc w:val="left"/>
      <w:pPr>
        <w:ind w:left="7102" w:hanging="360"/>
      </w:pPr>
      <w:rPr>
        <w:rFonts w:hint="default" w:ascii="Courier New" w:hAnsi="Courier New" w:cs="Courier New"/>
      </w:rPr>
    </w:lvl>
    <w:lvl w:ilvl="8" w:tplc="08090005">
      <w:start w:val="1"/>
      <w:numFmt w:val="bullet"/>
      <w:lvlText w:val=""/>
      <w:lvlJc w:val="left"/>
      <w:pPr>
        <w:ind w:left="7822" w:hanging="360"/>
      </w:pPr>
      <w:rPr>
        <w:rFonts w:hint="default" w:ascii="Wingdings" w:hAnsi="Wingdings"/>
      </w:rPr>
    </w:lvl>
  </w:abstractNum>
  <w:abstractNum w:abstractNumId="1" w15:restartNumberingAfterBreak="0">
    <w:nsid w:val="02A6374C"/>
    <w:multiLevelType w:val="hybridMultilevel"/>
    <w:tmpl w:val="48D6B28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69E0B93"/>
    <w:multiLevelType w:val="hybridMultilevel"/>
    <w:tmpl w:val="8A18652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CDA300F"/>
    <w:multiLevelType w:val="hybridMultilevel"/>
    <w:tmpl w:val="D188DB52"/>
    <w:lvl w:ilvl="0" w:tplc="08090001">
      <w:start w:val="1"/>
      <w:numFmt w:val="bullet"/>
      <w:lvlText w:val=""/>
      <w:lvlJc w:val="left"/>
      <w:pPr>
        <w:ind w:left="788" w:hanging="360"/>
      </w:pPr>
      <w:rPr>
        <w:rFonts w:hint="default" w:ascii="Symbol" w:hAnsi="Symbol"/>
      </w:rPr>
    </w:lvl>
    <w:lvl w:ilvl="1" w:tplc="08090003" w:tentative="1">
      <w:start w:val="1"/>
      <w:numFmt w:val="bullet"/>
      <w:lvlText w:val="o"/>
      <w:lvlJc w:val="left"/>
      <w:pPr>
        <w:ind w:left="1508" w:hanging="360"/>
      </w:pPr>
      <w:rPr>
        <w:rFonts w:hint="default" w:ascii="Courier New" w:hAnsi="Courier New" w:cs="Courier New"/>
      </w:rPr>
    </w:lvl>
    <w:lvl w:ilvl="2" w:tplc="08090005" w:tentative="1">
      <w:start w:val="1"/>
      <w:numFmt w:val="bullet"/>
      <w:lvlText w:val=""/>
      <w:lvlJc w:val="left"/>
      <w:pPr>
        <w:ind w:left="2228" w:hanging="360"/>
      </w:pPr>
      <w:rPr>
        <w:rFonts w:hint="default" w:ascii="Wingdings" w:hAnsi="Wingdings"/>
      </w:rPr>
    </w:lvl>
    <w:lvl w:ilvl="3" w:tplc="08090001" w:tentative="1">
      <w:start w:val="1"/>
      <w:numFmt w:val="bullet"/>
      <w:lvlText w:val=""/>
      <w:lvlJc w:val="left"/>
      <w:pPr>
        <w:ind w:left="2948" w:hanging="360"/>
      </w:pPr>
      <w:rPr>
        <w:rFonts w:hint="default" w:ascii="Symbol" w:hAnsi="Symbol"/>
      </w:rPr>
    </w:lvl>
    <w:lvl w:ilvl="4" w:tplc="08090003" w:tentative="1">
      <w:start w:val="1"/>
      <w:numFmt w:val="bullet"/>
      <w:lvlText w:val="o"/>
      <w:lvlJc w:val="left"/>
      <w:pPr>
        <w:ind w:left="3668" w:hanging="360"/>
      </w:pPr>
      <w:rPr>
        <w:rFonts w:hint="default" w:ascii="Courier New" w:hAnsi="Courier New" w:cs="Courier New"/>
      </w:rPr>
    </w:lvl>
    <w:lvl w:ilvl="5" w:tplc="08090005" w:tentative="1">
      <w:start w:val="1"/>
      <w:numFmt w:val="bullet"/>
      <w:lvlText w:val=""/>
      <w:lvlJc w:val="left"/>
      <w:pPr>
        <w:ind w:left="4388" w:hanging="360"/>
      </w:pPr>
      <w:rPr>
        <w:rFonts w:hint="default" w:ascii="Wingdings" w:hAnsi="Wingdings"/>
      </w:rPr>
    </w:lvl>
    <w:lvl w:ilvl="6" w:tplc="08090001" w:tentative="1">
      <w:start w:val="1"/>
      <w:numFmt w:val="bullet"/>
      <w:lvlText w:val=""/>
      <w:lvlJc w:val="left"/>
      <w:pPr>
        <w:ind w:left="5108" w:hanging="360"/>
      </w:pPr>
      <w:rPr>
        <w:rFonts w:hint="default" w:ascii="Symbol" w:hAnsi="Symbol"/>
      </w:rPr>
    </w:lvl>
    <w:lvl w:ilvl="7" w:tplc="08090003" w:tentative="1">
      <w:start w:val="1"/>
      <w:numFmt w:val="bullet"/>
      <w:lvlText w:val="o"/>
      <w:lvlJc w:val="left"/>
      <w:pPr>
        <w:ind w:left="5828" w:hanging="360"/>
      </w:pPr>
      <w:rPr>
        <w:rFonts w:hint="default" w:ascii="Courier New" w:hAnsi="Courier New" w:cs="Courier New"/>
      </w:rPr>
    </w:lvl>
    <w:lvl w:ilvl="8" w:tplc="08090005" w:tentative="1">
      <w:start w:val="1"/>
      <w:numFmt w:val="bullet"/>
      <w:lvlText w:val=""/>
      <w:lvlJc w:val="left"/>
      <w:pPr>
        <w:ind w:left="6548" w:hanging="360"/>
      </w:pPr>
      <w:rPr>
        <w:rFonts w:hint="default" w:ascii="Wingdings" w:hAnsi="Wingdings"/>
      </w:rPr>
    </w:lvl>
  </w:abstractNum>
  <w:abstractNum w:abstractNumId="4" w15:restartNumberingAfterBreak="0">
    <w:nsid w:val="120C006E"/>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 w15:restartNumberingAfterBreak="0">
    <w:nsid w:val="139732F1"/>
    <w:multiLevelType w:val="hybridMultilevel"/>
    <w:tmpl w:val="4CE8B5D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hint="default" w:ascii="Courier New" w:hAnsi="Courier New" w:cs="Courier New"/>
      </w:rPr>
    </w:lvl>
    <w:lvl w:ilvl="2" w:tplc="FFFFFFFF" w:tentative="1">
      <w:start w:val="1"/>
      <w:numFmt w:val="bullet"/>
      <w:lvlText w:val=""/>
      <w:lvlJc w:val="left"/>
      <w:pPr>
        <w:ind w:left="2160" w:hanging="360"/>
      </w:pPr>
      <w:rPr>
        <w:rFonts w:hint="default" w:ascii="Wingdings" w:hAnsi="Wingdings"/>
      </w:rPr>
    </w:lvl>
    <w:lvl w:ilvl="3" w:tplc="FFFFFFFF" w:tentative="1">
      <w:start w:val="1"/>
      <w:numFmt w:val="bullet"/>
      <w:lvlText w:val=""/>
      <w:lvlJc w:val="left"/>
      <w:pPr>
        <w:ind w:left="2880" w:hanging="360"/>
      </w:pPr>
      <w:rPr>
        <w:rFonts w:hint="default" w:ascii="Symbol" w:hAnsi="Symbol"/>
      </w:rPr>
    </w:lvl>
    <w:lvl w:ilvl="4" w:tplc="FFFFFFFF" w:tentative="1">
      <w:start w:val="1"/>
      <w:numFmt w:val="bullet"/>
      <w:lvlText w:val="o"/>
      <w:lvlJc w:val="left"/>
      <w:pPr>
        <w:ind w:left="3600" w:hanging="360"/>
      </w:pPr>
      <w:rPr>
        <w:rFonts w:hint="default" w:ascii="Courier New" w:hAnsi="Courier New" w:cs="Courier New"/>
      </w:rPr>
    </w:lvl>
    <w:lvl w:ilvl="5" w:tplc="FFFFFFFF" w:tentative="1">
      <w:start w:val="1"/>
      <w:numFmt w:val="bullet"/>
      <w:lvlText w:val=""/>
      <w:lvlJc w:val="left"/>
      <w:pPr>
        <w:ind w:left="4320" w:hanging="360"/>
      </w:pPr>
      <w:rPr>
        <w:rFonts w:hint="default" w:ascii="Wingdings" w:hAnsi="Wingdings"/>
      </w:rPr>
    </w:lvl>
    <w:lvl w:ilvl="6" w:tplc="FFFFFFFF" w:tentative="1">
      <w:start w:val="1"/>
      <w:numFmt w:val="bullet"/>
      <w:lvlText w:val=""/>
      <w:lvlJc w:val="left"/>
      <w:pPr>
        <w:ind w:left="5040" w:hanging="360"/>
      </w:pPr>
      <w:rPr>
        <w:rFonts w:hint="default" w:ascii="Symbol" w:hAnsi="Symbol"/>
      </w:rPr>
    </w:lvl>
    <w:lvl w:ilvl="7" w:tplc="FFFFFFFF" w:tentative="1">
      <w:start w:val="1"/>
      <w:numFmt w:val="bullet"/>
      <w:lvlText w:val="o"/>
      <w:lvlJc w:val="left"/>
      <w:pPr>
        <w:ind w:left="5760" w:hanging="360"/>
      </w:pPr>
      <w:rPr>
        <w:rFonts w:hint="default" w:ascii="Courier New" w:hAnsi="Courier New" w:cs="Courier New"/>
      </w:rPr>
    </w:lvl>
    <w:lvl w:ilvl="8" w:tplc="FFFFFFFF" w:tentative="1">
      <w:start w:val="1"/>
      <w:numFmt w:val="bullet"/>
      <w:lvlText w:val=""/>
      <w:lvlJc w:val="left"/>
      <w:pPr>
        <w:ind w:left="6480" w:hanging="360"/>
      </w:pPr>
      <w:rPr>
        <w:rFonts w:hint="default" w:ascii="Wingdings" w:hAnsi="Wingdings"/>
      </w:rPr>
    </w:lvl>
  </w:abstractNum>
  <w:abstractNum w:abstractNumId="6" w15:restartNumberingAfterBreak="0">
    <w:nsid w:val="16074F22"/>
    <w:multiLevelType w:val="hybridMultilevel"/>
    <w:tmpl w:val="42B0D162"/>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7" w15:restartNumberingAfterBreak="0">
    <w:nsid w:val="18122647"/>
    <w:multiLevelType w:val="hybridMultilevel"/>
    <w:tmpl w:val="6D9A23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96D2E6D"/>
    <w:multiLevelType w:val="hybridMultilevel"/>
    <w:tmpl w:val="23B66316"/>
    <w:lvl w:ilvl="0" w:tplc="08090001">
      <w:start w:val="1"/>
      <w:numFmt w:val="bullet"/>
      <w:lvlText w:val=""/>
      <w:lvlJc w:val="left"/>
      <w:pPr>
        <w:ind w:left="360" w:hanging="360"/>
      </w:pPr>
      <w:rPr>
        <w:rFonts w:hint="default" w:ascii="Symbol" w:hAnsi="Symbol"/>
        <w:b w:val="0"/>
        <w:bCs/>
        <w:color w:val="000000" w:themeColor="text1"/>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9" w15:restartNumberingAfterBreak="0">
    <w:nsid w:val="1A1833AD"/>
    <w:multiLevelType w:val="hybridMultilevel"/>
    <w:tmpl w:val="55A648F6"/>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EB9667E"/>
    <w:multiLevelType w:val="hybridMultilevel"/>
    <w:tmpl w:val="8034EDE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11" w15:restartNumberingAfterBreak="0">
    <w:nsid w:val="26EB3203"/>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2741162D"/>
    <w:multiLevelType w:val="hybridMultilevel"/>
    <w:tmpl w:val="23CA79EC"/>
    <w:lvl w:ilvl="0" w:tplc="BD7E0800">
      <w:start w:val="1"/>
      <w:numFmt w:val="decimal"/>
      <w:lvlText w:val="%1."/>
      <w:lvlJc w:val="left"/>
      <w:pPr>
        <w:ind w:left="2062" w:hanging="360"/>
      </w:pPr>
      <w:rPr>
        <w:rFonts w:hint="default" w:asciiTheme="minorHAnsi" w:hAnsiTheme="minorHAnsi" w:cstheme="minorHAnsi"/>
        <w:b w:val="0"/>
        <w:bCs/>
        <w:color w:val="000000" w:themeColor="text1"/>
        <w:sz w:val="22"/>
        <w:szCs w:val="22"/>
      </w:rPr>
    </w:lvl>
    <w:lvl w:ilvl="1" w:tplc="08090019">
      <w:start w:val="1"/>
      <w:numFmt w:val="lowerLetter"/>
      <w:lvlText w:val="%2."/>
      <w:lvlJc w:val="left"/>
      <w:pPr>
        <w:ind w:left="2782" w:hanging="360"/>
      </w:pPr>
    </w:lvl>
    <w:lvl w:ilvl="2" w:tplc="0809001B">
      <w:start w:val="1"/>
      <w:numFmt w:val="lowerRoman"/>
      <w:lvlText w:val="%3."/>
      <w:lvlJc w:val="right"/>
      <w:pPr>
        <w:ind w:left="3502" w:hanging="180"/>
      </w:pPr>
    </w:lvl>
    <w:lvl w:ilvl="3" w:tplc="0809000F">
      <w:start w:val="1"/>
      <w:numFmt w:val="decimal"/>
      <w:lvlText w:val="%4."/>
      <w:lvlJc w:val="left"/>
      <w:pPr>
        <w:ind w:left="4222" w:hanging="360"/>
      </w:pPr>
    </w:lvl>
    <w:lvl w:ilvl="4" w:tplc="08090019">
      <w:start w:val="1"/>
      <w:numFmt w:val="lowerLetter"/>
      <w:lvlText w:val="%5."/>
      <w:lvlJc w:val="left"/>
      <w:pPr>
        <w:ind w:left="4942" w:hanging="360"/>
      </w:pPr>
    </w:lvl>
    <w:lvl w:ilvl="5" w:tplc="0809001B">
      <w:start w:val="1"/>
      <w:numFmt w:val="lowerRoman"/>
      <w:lvlText w:val="%6."/>
      <w:lvlJc w:val="right"/>
      <w:pPr>
        <w:ind w:left="5662" w:hanging="180"/>
      </w:pPr>
    </w:lvl>
    <w:lvl w:ilvl="6" w:tplc="0809000F">
      <w:start w:val="1"/>
      <w:numFmt w:val="decimal"/>
      <w:lvlText w:val="%7."/>
      <w:lvlJc w:val="left"/>
      <w:pPr>
        <w:ind w:left="6382" w:hanging="360"/>
      </w:pPr>
    </w:lvl>
    <w:lvl w:ilvl="7" w:tplc="08090019">
      <w:start w:val="1"/>
      <w:numFmt w:val="lowerLetter"/>
      <w:lvlText w:val="%8."/>
      <w:lvlJc w:val="left"/>
      <w:pPr>
        <w:ind w:left="7102" w:hanging="360"/>
      </w:pPr>
    </w:lvl>
    <w:lvl w:ilvl="8" w:tplc="0809001B">
      <w:start w:val="1"/>
      <w:numFmt w:val="lowerRoman"/>
      <w:lvlText w:val="%9."/>
      <w:lvlJc w:val="right"/>
      <w:pPr>
        <w:ind w:left="7822" w:hanging="180"/>
      </w:pPr>
    </w:lvl>
  </w:abstractNum>
  <w:abstractNum w:abstractNumId="13" w15:restartNumberingAfterBreak="0">
    <w:nsid w:val="29B40B95"/>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4" w15:restartNumberingAfterBreak="0">
    <w:nsid w:val="2A9D041F"/>
    <w:multiLevelType w:val="hybridMultilevel"/>
    <w:tmpl w:val="0B0AD9C0"/>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5" w15:restartNumberingAfterBreak="0">
    <w:nsid w:val="2C2C4688"/>
    <w:multiLevelType w:val="hybridMultilevel"/>
    <w:tmpl w:val="0632F6C6"/>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6" w15:restartNumberingAfterBreak="0">
    <w:nsid w:val="2D6377AB"/>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7" w15:restartNumberingAfterBreak="0">
    <w:nsid w:val="2F494E5F"/>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355E1F34"/>
    <w:multiLevelType w:val="hybridMultilevel"/>
    <w:tmpl w:val="6946438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19" w15:restartNumberingAfterBreak="0">
    <w:nsid w:val="36CA21B5"/>
    <w:multiLevelType w:val="hybridMultilevel"/>
    <w:tmpl w:val="BE08CDD2"/>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37877E12"/>
    <w:multiLevelType w:val="hybridMultilevel"/>
    <w:tmpl w:val="BB86B98E"/>
    <w:lvl w:ilvl="0" w:tplc="08090001">
      <w:start w:val="1"/>
      <w:numFmt w:val="bullet"/>
      <w:lvlText w:val=""/>
      <w:lvlJc w:val="left"/>
      <w:pPr>
        <w:ind w:left="428" w:hanging="360"/>
      </w:pPr>
      <w:rPr>
        <w:rFonts w:hint="default" w:ascii="Symbol" w:hAnsi="Symbol"/>
      </w:rPr>
    </w:lvl>
    <w:lvl w:ilvl="1" w:tplc="08090003" w:tentative="1">
      <w:start w:val="1"/>
      <w:numFmt w:val="bullet"/>
      <w:lvlText w:val="o"/>
      <w:lvlJc w:val="left"/>
      <w:pPr>
        <w:ind w:left="1148" w:hanging="360"/>
      </w:pPr>
      <w:rPr>
        <w:rFonts w:hint="default" w:ascii="Courier New" w:hAnsi="Courier New" w:cs="Courier New"/>
      </w:rPr>
    </w:lvl>
    <w:lvl w:ilvl="2" w:tplc="08090005" w:tentative="1">
      <w:start w:val="1"/>
      <w:numFmt w:val="bullet"/>
      <w:lvlText w:val=""/>
      <w:lvlJc w:val="left"/>
      <w:pPr>
        <w:ind w:left="1868" w:hanging="360"/>
      </w:pPr>
      <w:rPr>
        <w:rFonts w:hint="default" w:ascii="Wingdings" w:hAnsi="Wingdings"/>
      </w:rPr>
    </w:lvl>
    <w:lvl w:ilvl="3" w:tplc="08090001" w:tentative="1">
      <w:start w:val="1"/>
      <w:numFmt w:val="bullet"/>
      <w:lvlText w:val=""/>
      <w:lvlJc w:val="left"/>
      <w:pPr>
        <w:ind w:left="2588" w:hanging="360"/>
      </w:pPr>
      <w:rPr>
        <w:rFonts w:hint="default" w:ascii="Symbol" w:hAnsi="Symbol"/>
      </w:rPr>
    </w:lvl>
    <w:lvl w:ilvl="4" w:tplc="08090003" w:tentative="1">
      <w:start w:val="1"/>
      <w:numFmt w:val="bullet"/>
      <w:lvlText w:val="o"/>
      <w:lvlJc w:val="left"/>
      <w:pPr>
        <w:ind w:left="3308" w:hanging="360"/>
      </w:pPr>
      <w:rPr>
        <w:rFonts w:hint="default" w:ascii="Courier New" w:hAnsi="Courier New" w:cs="Courier New"/>
      </w:rPr>
    </w:lvl>
    <w:lvl w:ilvl="5" w:tplc="08090005" w:tentative="1">
      <w:start w:val="1"/>
      <w:numFmt w:val="bullet"/>
      <w:lvlText w:val=""/>
      <w:lvlJc w:val="left"/>
      <w:pPr>
        <w:ind w:left="4028" w:hanging="360"/>
      </w:pPr>
      <w:rPr>
        <w:rFonts w:hint="default" w:ascii="Wingdings" w:hAnsi="Wingdings"/>
      </w:rPr>
    </w:lvl>
    <w:lvl w:ilvl="6" w:tplc="08090001" w:tentative="1">
      <w:start w:val="1"/>
      <w:numFmt w:val="bullet"/>
      <w:lvlText w:val=""/>
      <w:lvlJc w:val="left"/>
      <w:pPr>
        <w:ind w:left="4748" w:hanging="360"/>
      </w:pPr>
      <w:rPr>
        <w:rFonts w:hint="default" w:ascii="Symbol" w:hAnsi="Symbol"/>
      </w:rPr>
    </w:lvl>
    <w:lvl w:ilvl="7" w:tplc="08090003" w:tentative="1">
      <w:start w:val="1"/>
      <w:numFmt w:val="bullet"/>
      <w:lvlText w:val="o"/>
      <w:lvlJc w:val="left"/>
      <w:pPr>
        <w:ind w:left="5468" w:hanging="360"/>
      </w:pPr>
      <w:rPr>
        <w:rFonts w:hint="default" w:ascii="Courier New" w:hAnsi="Courier New" w:cs="Courier New"/>
      </w:rPr>
    </w:lvl>
    <w:lvl w:ilvl="8" w:tplc="08090005" w:tentative="1">
      <w:start w:val="1"/>
      <w:numFmt w:val="bullet"/>
      <w:lvlText w:val=""/>
      <w:lvlJc w:val="left"/>
      <w:pPr>
        <w:ind w:left="6188" w:hanging="360"/>
      </w:pPr>
      <w:rPr>
        <w:rFonts w:hint="default" w:ascii="Wingdings" w:hAnsi="Wingdings"/>
      </w:rPr>
    </w:lvl>
  </w:abstractNum>
  <w:abstractNum w:abstractNumId="21" w15:restartNumberingAfterBreak="0">
    <w:nsid w:val="379749DB"/>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2" w15:restartNumberingAfterBreak="0">
    <w:nsid w:val="38F961E1"/>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3" w15:restartNumberingAfterBreak="0">
    <w:nsid w:val="3D6766C8"/>
    <w:multiLevelType w:val="hybridMultilevel"/>
    <w:tmpl w:val="CD42E68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E9F13FF"/>
    <w:multiLevelType w:val="hybridMultilevel"/>
    <w:tmpl w:val="A036DC14"/>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25" w15:restartNumberingAfterBreak="0">
    <w:nsid w:val="3F6A1769"/>
    <w:multiLevelType w:val="hybridMultilevel"/>
    <w:tmpl w:val="93EA03D8"/>
    <w:lvl w:ilvl="0" w:tplc="08090001">
      <w:start w:val="1"/>
      <w:numFmt w:val="bullet"/>
      <w:lvlText w:val=""/>
      <w:lvlJc w:val="left"/>
      <w:pPr>
        <w:ind w:left="74" w:hanging="360"/>
      </w:pPr>
      <w:rPr>
        <w:rFonts w:hint="default" w:ascii="Symbol" w:hAnsi="Symbol"/>
      </w:rPr>
    </w:lvl>
    <w:lvl w:ilvl="1" w:tplc="08090003" w:tentative="1">
      <w:start w:val="1"/>
      <w:numFmt w:val="bullet"/>
      <w:lvlText w:val="o"/>
      <w:lvlJc w:val="left"/>
      <w:pPr>
        <w:ind w:left="794" w:hanging="360"/>
      </w:pPr>
      <w:rPr>
        <w:rFonts w:hint="default" w:ascii="Courier New" w:hAnsi="Courier New" w:cs="Courier New"/>
      </w:rPr>
    </w:lvl>
    <w:lvl w:ilvl="2" w:tplc="08090005" w:tentative="1">
      <w:start w:val="1"/>
      <w:numFmt w:val="bullet"/>
      <w:lvlText w:val=""/>
      <w:lvlJc w:val="left"/>
      <w:pPr>
        <w:ind w:left="1514" w:hanging="360"/>
      </w:pPr>
      <w:rPr>
        <w:rFonts w:hint="default" w:ascii="Wingdings" w:hAnsi="Wingdings"/>
      </w:rPr>
    </w:lvl>
    <w:lvl w:ilvl="3" w:tplc="08090001" w:tentative="1">
      <w:start w:val="1"/>
      <w:numFmt w:val="bullet"/>
      <w:lvlText w:val=""/>
      <w:lvlJc w:val="left"/>
      <w:pPr>
        <w:ind w:left="2234" w:hanging="360"/>
      </w:pPr>
      <w:rPr>
        <w:rFonts w:hint="default" w:ascii="Symbol" w:hAnsi="Symbol"/>
      </w:rPr>
    </w:lvl>
    <w:lvl w:ilvl="4" w:tplc="08090003" w:tentative="1">
      <w:start w:val="1"/>
      <w:numFmt w:val="bullet"/>
      <w:lvlText w:val="o"/>
      <w:lvlJc w:val="left"/>
      <w:pPr>
        <w:ind w:left="2954" w:hanging="360"/>
      </w:pPr>
      <w:rPr>
        <w:rFonts w:hint="default" w:ascii="Courier New" w:hAnsi="Courier New" w:cs="Courier New"/>
      </w:rPr>
    </w:lvl>
    <w:lvl w:ilvl="5" w:tplc="08090005" w:tentative="1">
      <w:start w:val="1"/>
      <w:numFmt w:val="bullet"/>
      <w:lvlText w:val=""/>
      <w:lvlJc w:val="left"/>
      <w:pPr>
        <w:ind w:left="3674" w:hanging="360"/>
      </w:pPr>
      <w:rPr>
        <w:rFonts w:hint="default" w:ascii="Wingdings" w:hAnsi="Wingdings"/>
      </w:rPr>
    </w:lvl>
    <w:lvl w:ilvl="6" w:tplc="08090001" w:tentative="1">
      <w:start w:val="1"/>
      <w:numFmt w:val="bullet"/>
      <w:lvlText w:val=""/>
      <w:lvlJc w:val="left"/>
      <w:pPr>
        <w:ind w:left="4394" w:hanging="360"/>
      </w:pPr>
      <w:rPr>
        <w:rFonts w:hint="default" w:ascii="Symbol" w:hAnsi="Symbol"/>
      </w:rPr>
    </w:lvl>
    <w:lvl w:ilvl="7" w:tplc="08090003" w:tentative="1">
      <w:start w:val="1"/>
      <w:numFmt w:val="bullet"/>
      <w:lvlText w:val="o"/>
      <w:lvlJc w:val="left"/>
      <w:pPr>
        <w:ind w:left="5114" w:hanging="360"/>
      </w:pPr>
      <w:rPr>
        <w:rFonts w:hint="default" w:ascii="Courier New" w:hAnsi="Courier New" w:cs="Courier New"/>
      </w:rPr>
    </w:lvl>
    <w:lvl w:ilvl="8" w:tplc="08090005" w:tentative="1">
      <w:start w:val="1"/>
      <w:numFmt w:val="bullet"/>
      <w:lvlText w:val=""/>
      <w:lvlJc w:val="left"/>
      <w:pPr>
        <w:ind w:left="5834" w:hanging="360"/>
      </w:pPr>
      <w:rPr>
        <w:rFonts w:hint="default" w:ascii="Wingdings" w:hAnsi="Wingdings"/>
      </w:rPr>
    </w:lvl>
  </w:abstractNum>
  <w:abstractNum w:abstractNumId="26" w15:restartNumberingAfterBreak="0">
    <w:nsid w:val="40373CF1"/>
    <w:multiLevelType w:val="hybridMultilevel"/>
    <w:tmpl w:val="4B2C2466"/>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7" w15:restartNumberingAfterBreak="0">
    <w:nsid w:val="487279D1"/>
    <w:multiLevelType w:val="hybridMultilevel"/>
    <w:tmpl w:val="0E0A04E2"/>
    <w:lvl w:ilvl="0" w:tplc="08090001">
      <w:start w:val="1"/>
      <w:numFmt w:val="bullet"/>
      <w:lvlText w:val=""/>
      <w:lvlJc w:val="left"/>
      <w:pPr>
        <w:ind w:left="123" w:hanging="360"/>
      </w:pPr>
      <w:rPr>
        <w:rFonts w:hint="default" w:ascii="Symbol" w:hAnsi="Symbol"/>
      </w:rPr>
    </w:lvl>
    <w:lvl w:ilvl="1" w:tplc="08090003" w:tentative="1">
      <w:start w:val="1"/>
      <w:numFmt w:val="bullet"/>
      <w:lvlText w:val="o"/>
      <w:lvlJc w:val="left"/>
      <w:pPr>
        <w:ind w:left="843" w:hanging="360"/>
      </w:pPr>
      <w:rPr>
        <w:rFonts w:hint="default" w:ascii="Courier New" w:hAnsi="Courier New" w:cs="Courier New"/>
      </w:rPr>
    </w:lvl>
    <w:lvl w:ilvl="2" w:tplc="08090005" w:tentative="1">
      <w:start w:val="1"/>
      <w:numFmt w:val="bullet"/>
      <w:lvlText w:val=""/>
      <w:lvlJc w:val="left"/>
      <w:pPr>
        <w:ind w:left="1563" w:hanging="360"/>
      </w:pPr>
      <w:rPr>
        <w:rFonts w:hint="default" w:ascii="Wingdings" w:hAnsi="Wingdings"/>
      </w:rPr>
    </w:lvl>
    <w:lvl w:ilvl="3" w:tplc="08090001" w:tentative="1">
      <w:start w:val="1"/>
      <w:numFmt w:val="bullet"/>
      <w:lvlText w:val=""/>
      <w:lvlJc w:val="left"/>
      <w:pPr>
        <w:ind w:left="2283" w:hanging="360"/>
      </w:pPr>
      <w:rPr>
        <w:rFonts w:hint="default" w:ascii="Symbol" w:hAnsi="Symbol"/>
      </w:rPr>
    </w:lvl>
    <w:lvl w:ilvl="4" w:tplc="08090003" w:tentative="1">
      <w:start w:val="1"/>
      <w:numFmt w:val="bullet"/>
      <w:lvlText w:val="o"/>
      <w:lvlJc w:val="left"/>
      <w:pPr>
        <w:ind w:left="3003" w:hanging="360"/>
      </w:pPr>
      <w:rPr>
        <w:rFonts w:hint="default" w:ascii="Courier New" w:hAnsi="Courier New" w:cs="Courier New"/>
      </w:rPr>
    </w:lvl>
    <w:lvl w:ilvl="5" w:tplc="08090005" w:tentative="1">
      <w:start w:val="1"/>
      <w:numFmt w:val="bullet"/>
      <w:lvlText w:val=""/>
      <w:lvlJc w:val="left"/>
      <w:pPr>
        <w:ind w:left="3723" w:hanging="360"/>
      </w:pPr>
      <w:rPr>
        <w:rFonts w:hint="default" w:ascii="Wingdings" w:hAnsi="Wingdings"/>
      </w:rPr>
    </w:lvl>
    <w:lvl w:ilvl="6" w:tplc="08090001" w:tentative="1">
      <w:start w:val="1"/>
      <w:numFmt w:val="bullet"/>
      <w:lvlText w:val=""/>
      <w:lvlJc w:val="left"/>
      <w:pPr>
        <w:ind w:left="4443" w:hanging="360"/>
      </w:pPr>
      <w:rPr>
        <w:rFonts w:hint="default" w:ascii="Symbol" w:hAnsi="Symbol"/>
      </w:rPr>
    </w:lvl>
    <w:lvl w:ilvl="7" w:tplc="08090003" w:tentative="1">
      <w:start w:val="1"/>
      <w:numFmt w:val="bullet"/>
      <w:lvlText w:val="o"/>
      <w:lvlJc w:val="left"/>
      <w:pPr>
        <w:ind w:left="5163" w:hanging="360"/>
      </w:pPr>
      <w:rPr>
        <w:rFonts w:hint="default" w:ascii="Courier New" w:hAnsi="Courier New" w:cs="Courier New"/>
      </w:rPr>
    </w:lvl>
    <w:lvl w:ilvl="8" w:tplc="08090005" w:tentative="1">
      <w:start w:val="1"/>
      <w:numFmt w:val="bullet"/>
      <w:lvlText w:val=""/>
      <w:lvlJc w:val="left"/>
      <w:pPr>
        <w:ind w:left="5883" w:hanging="360"/>
      </w:pPr>
      <w:rPr>
        <w:rFonts w:hint="default" w:ascii="Wingdings" w:hAnsi="Wingdings"/>
      </w:rPr>
    </w:lvl>
  </w:abstractNum>
  <w:abstractNum w:abstractNumId="28" w15:restartNumberingAfterBreak="0">
    <w:nsid w:val="49B56A0E"/>
    <w:multiLevelType w:val="hybridMultilevel"/>
    <w:tmpl w:val="B22265D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116124E"/>
    <w:multiLevelType w:val="hybridMultilevel"/>
    <w:tmpl w:val="D0DE69FE"/>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2FA7BAE"/>
    <w:multiLevelType w:val="hybridMultilevel"/>
    <w:tmpl w:val="1A12ABD8"/>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1" w15:restartNumberingAfterBreak="0">
    <w:nsid w:val="562E6384"/>
    <w:multiLevelType w:val="hybridMultilevel"/>
    <w:tmpl w:val="1088A3DC"/>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32" w15:restartNumberingAfterBreak="0">
    <w:nsid w:val="59600088"/>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599C6E89"/>
    <w:multiLevelType w:val="hybridMultilevel"/>
    <w:tmpl w:val="89E8125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34" w15:restartNumberingAfterBreak="0">
    <w:nsid w:val="59A60044"/>
    <w:multiLevelType w:val="hybridMultilevel"/>
    <w:tmpl w:val="BB82EAC4"/>
    <w:lvl w:ilvl="0" w:tplc="17F20DEC">
      <w:start w:val="1"/>
      <w:numFmt w:val="bullet"/>
      <w:lvlText w:val=""/>
      <w:lvlJc w:val="left"/>
      <w:pPr>
        <w:ind w:left="360" w:hanging="360"/>
      </w:pPr>
      <w:rPr>
        <w:rFonts w:hint="default" w:ascii="Symbol" w:hAnsi="Symbol"/>
      </w:rPr>
    </w:lvl>
    <w:lvl w:ilvl="1" w:tplc="97284C52">
      <w:start w:val="1"/>
      <w:numFmt w:val="bullet"/>
      <w:lvlText w:val="o"/>
      <w:lvlJc w:val="left"/>
      <w:pPr>
        <w:ind w:left="1080" w:hanging="360"/>
      </w:pPr>
      <w:rPr>
        <w:rFonts w:hint="default" w:ascii="Courier New" w:hAnsi="Courier New" w:cs="Times New Roman"/>
      </w:rPr>
    </w:lvl>
    <w:lvl w:ilvl="2" w:tplc="40A6A372">
      <w:start w:val="1"/>
      <w:numFmt w:val="bullet"/>
      <w:lvlText w:val=""/>
      <w:lvlJc w:val="left"/>
      <w:pPr>
        <w:ind w:left="1800" w:hanging="360"/>
      </w:pPr>
      <w:rPr>
        <w:rFonts w:hint="default" w:ascii="Wingdings" w:hAnsi="Wingdings"/>
      </w:rPr>
    </w:lvl>
    <w:lvl w:ilvl="3" w:tplc="F1806A88">
      <w:start w:val="1"/>
      <w:numFmt w:val="bullet"/>
      <w:lvlText w:val=""/>
      <w:lvlJc w:val="left"/>
      <w:pPr>
        <w:ind w:left="2520" w:hanging="360"/>
      </w:pPr>
      <w:rPr>
        <w:rFonts w:hint="default" w:ascii="Symbol" w:hAnsi="Symbol"/>
      </w:rPr>
    </w:lvl>
    <w:lvl w:ilvl="4" w:tplc="4204DE4A">
      <w:start w:val="1"/>
      <w:numFmt w:val="bullet"/>
      <w:lvlText w:val="o"/>
      <w:lvlJc w:val="left"/>
      <w:pPr>
        <w:ind w:left="3240" w:hanging="360"/>
      </w:pPr>
      <w:rPr>
        <w:rFonts w:hint="default" w:ascii="Courier New" w:hAnsi="Courier New" w:cs="Times New Roman"/>
      </w:rPr>
    </w:lvl>
    <w:lvl w:ilvl="5" w:tplc="6E8A46EC">
      <w:start w:val="1"/>
      <w:numFmt w:val="bullet"/>
      <w:lvlText w:val=""/>
      <w:lvlJc w:val="left"/>
      <w:pPr>
        <w:ind w:left="3960" w:hanging="360"/>
      </w:pPr>
      <w:rPr>
        <w:rFonts w:hint="default" w:ascii="Wingdings" w:hAnsi="Wingdings"/>
      </w:rPr>
    </w:lvl>
    <w:lvl w:ilvl="6" w:tplc="528E813C">
      <w:start w:val="1"/>
      <w:numFmt w:val="bullet"/>
      <w:lvlText w:val=""/>
      <w:lvlJc w:val="left"/>
      <w:pPr>
        <w:ind w:left="4680" w:hanging="360"/>
      </w:pPr>
      <w:rPr>
        <w:rFonts w:hint="default" w:ascii="Symbol" w:hAnsi="Symbol"/>
      </w:rPr>
    </w:lvl>
    <w:lvl w:ilvl="7" w:tplc="5A84FEB4">
      <w:start w:val="1"/>
      <w:numFmt w:val="bullet"/>
      <w:lvlText w:val="o"/>
      <w:lvlJc w:val="left"/>
      <w:pPr>
        <w:ind w:left="5400" w:hanging="360"/>
      </w:pPr>
      <w:rPr>
        <w:rFonts w:hint="default" w:ascii="Courier New" w:hAnsi="Courier New" w:cs="Times New Roman"/>
      </w:rPr>
    </w:lvl>
    <w:lvl w:ilvl="8" w:tplc="CED6918A">
      <w:start w:val="1"/>
      <w:numFmt w:val="bullet"/>
      <w:lvlText w:val=""/>
      <w:lvlJc w:val="left"/>
      <w:pPr>
        <w:ind w:left="6120" w:hanging="360"/>
      </w:pPr>
      <w:rPr>
        <w:rFonts w:hint="default" w:ascii="Wingdings" w:hAnsi="Wingdings"/>
      </w:rPr>
    </w:lvl>
  </w:abstractNum>
  <w:abstractNum w:abstractNumId="35" w15:restartNumberingAfterBreak="0">
    <w:nsid w:val="5CE21A1E"/>
    <w:multiLevelType w:val="hybridMultilevel"/>
    <w:tmpl w:val="3DBE2DB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61DF04EA"/>
    <w:multiLevelType w:val="hybridMultilevel"/>
    <w:tmpl w:val="BD4A4E14"/>
    <w:lvl w:ilvl="0" w:tplc="08090001">
      <w:start w:val="1"/>
      <w:numFmt w:val="bullet"/>
      <w:lvlText w:val=""/>
      <w:lvlJc w:val="left"/>
      <w:pPr>
        <w:ind w:left="720" w:hanging="360"/>
      </w:pPr>
      <w:rPr>
        <w:rFonts w:hint="default" w:ascii="Symbol" w:hAnsi="Symbol"/>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62EF340A"/>
    <w:multiLevelType w:val="hybridMultilevel"/>
    <w:tmpl w:val="3BB296A8"/>
    <w:lvl w:ilvl="0" w:tplc="08090001">
      <w:start w:val="1"/>
      <w:numFmt w:val="bullet"/>
      <w:lvlText w:val=""/>
      <w:lvlJc w:val="left"/>
      <w:pPr>
        <w:ind w:left="360" w:hanging="360"/>
      </w:pPr>
      <w:rPr>
        <w:rFonts w:hint="default" w:ascii="Symbol" w:hAnsi="Symbol"/>
      </w:rPr>
    </w:lvl>
    <w:lvl w:ilvl="1" w:tplc="08090003">
      <w:start w:val="1"/>
      <w:numFmt w:val="bullet"/>
      <w:lvlText w:val="o"/>
      <w:lvlJc w:val="left"/>
      <w:pPr>
        <w:ind w:left="1080" w:hanging="360"/>
      </w:pPr>
      <w:rPr>
        <w:rFonts w:hint="default" w:ascii="Courier New" w:hAnsi="Courier New" w:cs="Courier New"/>
      </w:rPr>
    </w:lvl>
    <w:lvl w:ilvl="2" w:tplc="08090005">
      <w:start w:val="1"/>
      <w:numFmt w:val="bullet"/>
      <w:lvlText w:val=""/>
      <w:lvlJc w:val="left"/>
      <w:pPr>
        <w:ind w:left="1800" w:hanging="360"/>
      </w:pPr>
      <w:rPr>
        <w:rFonts w:hint="default" w:ascii="Wingdings" w:hAnsi="Wingdings"/>
      </w:rPr>
    </w:lvl>
    <w:lvl w:ilvl="3" w:tplc="08090001">
      <w:start w:val="1"/>
      <w:numFmt w:val="bullet"/>
      <w:lvlText w:val=""/>
      <w:lvlJc w:val="left"/>
      <w:pPr>
        <w:ind w:left="2520" w:hanging="360"/>
      </w:pPr>
      <w:rPr>
        <w:rFonts w:hint="default" w:ascii="Symbol" w:hAnsi="Symbol"/>
      </w:rPr>
    </w:lvl>
    <w:lvl w:ilvl="4" w:tplc="08090003">
      <w:start w:val="1"/>
      <w:numFmt w:val="bullet"/>
      <w:lvlText w:val="o"/>
      <w:lvlJc w:val="left"/>
      <w:pPr>
        <w:ind w:left="3240" w:hanging="360"/>
      </w:pPr>
      <w:rPr>
        <w:rFonts w:hint="default" w:ascii="Courier New" w:hAnsi="Courier New" w:cs="Courier New"/>
      </w:rPr>
    </w:lvl>
    <w:lvl w:ilvl="5" w:tplc="08090005">
      <w:start w:val="1"/>
      <w:numFmt w:val="bullet"/>
      <w:lvlText w:val=""/>
      <w:lvlJc w:val="left"/>
      <w:pPr>
        <w:ind w:left="3960" w:hanging="360"/>
      </w:pPr>
      <w:rPr>
        <w:rFonts w:hint="default" w:ascii="Wingdings" w:hAnsi="Wingdings"/>
      </w:rPr>
    </w:lvl>
    <w:lvl w:ilvl="6" w:tplc="08090001">
      <w:start w:val="1"/>
      <w:numFmt w:val="bullet"/>
      <w:lvlText w:val=""/>
      <w:lvlJc w:val="left"/>
      <w:pPr>
        <w:ind w:left="4680" w:hanging="360"/>
      </w:pPr>
      <w:rPr>
        <w:rFonts w:hint="default" w:ascii="Symbol" w:hAnsi="Symbol"/>
      </w:rPr>
    </w:lvl>
    <w:lvl w:ilvl="7" w:tplc="08090003">
      <w:start w:val="1"/>
      <w:numFmt w:val="bullet"/>
      <w:lvlText w:val="o"/>
      <w:lvlJc w:val="left"/>
      <w:pPr>
        <w:ind w:left="5400" w:hanging="360"/>
      </w:pPr>
      <w:rPr>
        <w:rFonts w:hint="default" w:ascii="Courier New" w:hAnsi="Courier New" w:cs="Courier New"/>
      </w:rPr>
    </w:lvl>
    <w:lvl w:ilvl="8" w:tplc="08090005">
      <w:start w:val="1"/>
      <w:numFmt w:val="bullet"/>
      <w:lvlText w:val=""/>
      <w:lvlJc w:val="left"/>
      <w:pPr>
        <w:ind w:left="6120" w:hanging="360"/>
      </w:pPr>
      <w:rPr>
        <w:rFonts w:hint="default" w:ascii="Wingdings" w:hAnsi="Wingdings"/>
      </w:rPr>
    </w:lvl>
  </w:abstractNum>
  <w:abstractNum w:abstractNumId="38" w15:restartNumberingAfterBreak="0">
    <w:nsid w:val="64F83DA6"/>
    <w:multiLevelType w:val="hybridMultilevel"/>
    <w:tmpl w:val="AB9C25EA"/>
    <w:lvl w:ilvl="0" w:tplc="08090001">
      <w:start w:val="1"/>
      <w:numFmt w:val="bullet"/>
      <w:lvlText w:val=""/>
      <w:lvlJc w:val="left"/>
      <w:pPr>
        <w:ind w:left="720" w:hanging="360"/>
      </w:pPr>
      <w:rPr>
        <w:rFonts w:hint="default" w:ascii="Symbol" w:hAnsi="Symbol"/>
      </w:rPr>
    </w:lvl>
    <w:lvl w:ilvl="1" w:tplc="08090003">
      <w:start w:val="1"/>
      <w:numFmt w:val="bullet"/>
      <w:lvlText w:val="o"/>
      <w:lvlJc w:val="left"/>
      <w:pPr>
        <w:ind w:left="1440" w:hanging="360"/>
      </w:pPr>
      <w:rPr>
        <w:rFonts w:hint="default" w:ascii="Courier New" w:hAnsi="Courier New" w:cs="Courier New"/>
      </w:rPr>
    </w:lvl>
    <w:lvl w:ilvl="2" w:tplc="08090005">
      <w:start w:val="1"/>
      <w:numFmt w:val="bullet"/>
      <w:lvlText w:val=""/>
      <w:lvlJc w:val="left"/>
      <w:pPr>
        <w:ind w:left="2160" w:hanging="360"/>
      </w:pPr>
      <w:rPr>
        <w:rFonts w:hint="default" w:ascii="Wingdings" w:hAnsi="Wingdings"/>
      </w:rPr>
    </w:lvl>
    <w:lvl w:ilvl="3" w:tplc="08090001">
      <w:start w:val="1"/>
      <w:numFmt w:val="bullet"/>
      <w:lvlText w:val=""/>
      <w:lvlJc w:val="left"/>
      <w:pPr>
        <w:ind w:left="2880" w:hanging="360"/>
      </w:pPr>
      <w:rPr>
        <w:rFonts w:hint="default" w:ascii="Symbol" w:hAnsi="Symbol"/>
      </w:rPr>
    </w:lvl>
    <w:lvl w:ilvl="4" w:tplc="08090003">
      <w:start w:val="1"/>
      <w:numFmt w:val="bullet"/>
      <w:lvlText w:val="o"/>
      <w:lvlJc w:val="left"/>
      <w:pPr>
        <w:ind w:left="3600" w:hanging="360"/>
      </w:pPr>
      <w:rPr>
        <w:rFonts w:hint="default" w:ascii="Courier New" w:hAnsi="Courier New" w:cs="Courier New"/>
      </w:rPr>
    </w:lvl>
    <w:lvl w:ilvl="5" w:tplc="08090005">
      <w:start w:val="1"/>
      <w:numFmt w:val="bullet"/>
      <w:lvlText w:val=""/>
      <w:lvlJc w:val="left"/>
      <w:pPr>
        <w:ind w:left="4320" w:hanging="360"/>
      </w:pPr>
      <w:rPr>
        <w:rFonts w:hint="default" w:ascii="Wingdings" w:hAnsi="Wingdings"/>
      </w:rPr>
    </w:lvl>
    <w:lvl w:ilvl="6" w:tplc="08090001">
      <w:start w:val="1"/>
      <w:numFmt w:val="bullet"/>
      <w:lvlText w:val=""/>
      <w:lvlJc w:val="left"/>
      <w:pPr>
        <w:ind w:left="5040" w:hanging="360"/>
      </w:pPr>
      <w:rPr>
        <w:rFonts w:hint="default" w:ascii="Symbol" w:hAnsi="Symbol"/>
      </w:rPr>
    </w:lvl>
    <w:lvl w:ilvl="7" w:tplc="08090003">
      <w:start w:val="1"/>
      <w:numFmt w:val="bullet"/>
      <w:lvlText w:val="o"/>
      <w:lvlJc w:val="left"/>
      <w:pPr>
        <w:ind w:left="5760" w:hanging="360"/>
      </w:pPr>
      <w:rPr>
        <w:rFonts w:hint="default" w:ascii="Courier New" w:hAnsi="Courier New" w:cs="Courier New"/>
      </w:rPr>
    </w:lvl>
    <w:lvl w:ilvl="8" w:tplc="08090005">
      <w:start w:val="1"/>
      <w:numFmt w:val="bullet"/>
      <w:lvlText w:val=""/>
      <w:lvlJc w:val="left"/>
      <w:pPr>
        <w:ind w:left="6480" w:hanging="360"/>
      </w:pPr>
      <w:rPr>
        <w:rFonts w:hint="default" w:ascii="Wingdings" w:hAnsi="Wingdings"/>
      </w:rPr>
    </w:lvl>
  </w:abstractNum>
  <w:abstractNum w:abstractNumId="39" w15:restartNumberingAfterBreak="0">
    <w:nsid w:val="68746823"/>
    <w:multiLevelType w:val="hybridMultilevel"/>
    <w:tmpl w:val="5ACCC212"/>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0" w15:restartNumberingAfterBreak="0">
    <w:nsid w:val="6AD1334D"/>
    <w:multiLevelType w:val="hybridMultilevel"/>
    <w:tmpl w:val="AFB07FE4"/>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2AE5514"/>
    <w:multiLevelType w:val="hybridMultilevel"/>
    <w:tmpl w:val="23CA79EC"/>
    <w:lvl w:ilvl="0" w:tplc="FFFFFFFF">
      <w:start w:val="1"/>
      <w:numFmt w:val="decimal"/>
      <w:lvlText w:val="%1."/>
      <w:lvlJc w:val="left"/>
      <w:pPr>
        <w:ind w:left="360" w:hanging="360"/>
      </w:pPr>
      <w:rPr>
        <w:rFonts w:hint="default" w:asciiTheme="minorHAnsi" w:hAnsiTheme="minorHAnsi" w:cstheme="minorHAnsi"/>
        <w:b w:val="0"/>
        <w:bCs/>
        <w:color w:val="000000" w:themeColor="text1"/>
        <w:sz w:val="22"/>
        <w:szCs w:val="22"/>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2" w15:restartNumberingAfterBreak="0">
    <w:nsid w:val="74E410F5"/>
    <w:multiLevelType w:val="hybridMultilevel"/>
    <w:tmpl w:val="65FCF6E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A4D2D73"/>
    <w:multiLevelType w:val="hybridMultilevel"/>
    <w:tmpl w:val="9D5C633A"/>
    <w:lvl w:ilvl="0" w:tplc="08090001">
      <w:start w:val="1"/>
      <w:numFmt w:val="bullet"/>
      <w:lvlText w:val=""/>
      <w:lvlJc w:val="left"/>
      <w:pPr>
        <w:ind w:left="428" w:hanging="360"/>
      </w:pPr>
      <w:rPr>
        <w:rFonts w:hint="default" w:ascii="Symbol" w:hAnsi="Symbol"/>
      </w:rPr>
    </w:lvl>
    <w:lvl w:ilvl="1" w:tplc="08090003" w:tentative="1">
      <w:start w:val="1"/>
      <w:numFmt w:val="bullet"/>
      <w:lvlText w:val="o"/>
      <w:lvlJc w:val="left"/>
      <w:pPr>
        <w:ind w:left="1148" w:hanging="360"/>
      </w:pPr>
      <w:rPr>
        <w:rFonts w:hint="default" w:ascii="Courier New" w:hAnsi="Courier New" w:cs="Courier New"/>
      </w:rPr>
    </w:lvl>
    <w:lvl w:ilvl="2" w:tplc="08090005" w:tentative="1">
      <w:start w:val="1"/>
      <w:numFmt w:val="bullet"/>
      <w:lvlText w:val=""/>
      <w:lvlJc w:val="left"/>
      <w:pPr>
        <w:ind w:left="1868" w:hanging="360"/>
      </w:pPr>
      <w:rPr>
        <w:rFonts w:hint="default" w:ascii="Wingdings" w:hAnsi="Wingdings"/>
      </w:rPr>
    </w:lvl>
    <w:lvl w:ilvl="3" w:tplc="08090001" w:tentative="1">
      <w:start w:val="1"/>
      <w:numFmt w:val="bullet"/>
      <w:lvlText w:val=""/>
      <w:lvlJc w:val="left"/>
      <w:pPr>
        <w:ind w:left="2588" w:hanging="360"/>
      </w:pPr>
      <w:rPr>
        <w:rFonts w:hint="default" w:ascii="Symbol" w:hAnsi="Symbol"/>
      </w:rPr>
    </w:lvl>
    <w:lvl w:ilvl="4" w:tplc="08090003" w:tentative="1">
      <w:start w:val="1"/>
      <w:numFmt w:val="bullet"/>
      <w:lvlText w:val="o"/>
      <w:lvlJc w:val="left"/>
      <w:pPr>
        <w:ind w:left="3308" w:hanging="360"/>
      </w:pPr>
      <w:rPr>
        <w:rFonts w:hint="default" w:ascii="Courier New" w:hAnsi="Courier New" w:cs="Courier New"/>
      </w:rPr>
    </w:lvl>
    <w:lvl w:ilvl="5" w:tplc="08090005" w:tentative="1">
      <w:start w:val="1"/>
      <w:numFmt w:val="bullet"/>
      <w:lvlText w:val=""/>
      <w:lvlJc w:val="left"/>
      <w:pPr>
        <w:ind w:left="4028" w:hanging="360"/>
      </w:pPr>
      <w:rPr>
        <w:rFonts w:hint="default" w:ascii="Wingdings" w:hAnsi="Wingdings"/>
      </w:rPr>
    </w:lvl>
    <w:lvl w:ilvl="6" w:tplc="08090001" w:tentative="1">
      <w:start w:val="1"/>
      <w:numFmt w:val="bullet"/>
      <w:lvlText w:val=""/>
      <w:lvlJc w:val="left"/>
      <w:pPr>
        <w:ind w:left="4748" w:hanging="360"/>
      </w:pPr>
      <w:rPr>
        <w:rFonts w:hint="default" w:ascii="Symbol" w:hAnsi="Symbol"/>
      </w:rPr>
    </w:lvl>
    <w:lvl w:ilvl="7" w:tplc="08090003" w:tentative="1">
      <w:start w:val="1"/>
      <w:numFmt w:val="bullet"/>
      <w:lvlText w:val="o"/>
      <w:lvlJc w:val="left"/>
      <w:pPr>
        <w:ind w:left="5468" w:hanging="360"/>
      </w:pPr>
      <w:rPr>
        <w:rFonts w:hint="default" w:ascii="Courier New" w:hAnsi="Courier New" w:cs="Courier New"/>
      </w:rPr>
    </w:lvl>
    <w:lvl w:ilvl="8" w:tplc="08090005" w:tentative="1">
      <w:start w:val="1"/>
      <w:numFmt w:val="bullet"/>
      <w:lvlText w:val=""/>
      <w:lvlJc w:val="left"/>
      <w:pPr>
        <w:ind w:left="6188" w:hanging="360"/>
      </w:pPr>
      <w:rPr>
        <w:rFonts w:hint="default" w:ascii="Wingdings" w:hAnsi="Wingdings"/>
      </w:rPr>
    </w:lvl>
  </w:abstractNum>
  <w:abstractNum w:abstractNumId="44" w15:restartNumberingAfterBreak="0">
    <w:nsid w:val="7C0469E6"/>
    <w:multiLevelType w:val="hybridMultilevel"/>
    <w:tmpl w:val="DA00D864"/>
    <w:lvl w:ilvl="0" w:tplc="0809000F">
      <w:start w:val="1"/>
      <w:numFmt w:val="decimal"/>
      <w:lvlText w:val="%1."/>
      <w:lvlJc w:val="left"/>
      <w:pPr>
        <w:ind w:left="363" w:hanging="360"/>
      </w:pPr>
    </w:lvl>
    <w:lvl w:ilvl="1" w:tplc="08090019" w:tentative="1">
      <w:start w:val="1"/>
      <w:numFmt w:val="lowerLetter"/>
      <w:lvlText w:val="%2."/>
      <w:lvlJc w:val="left"/>
      <w:pPr>
        <w:ind w:left="1083" w:hanging="360"/>
      </w:pPr>
    </w:lvl>
    <w:lvl w:ilvl="2" w:tplc="0809001B" w:tentative="1">
      <w:start w:val="1"/>
      <w:numFmt w:val="lowerRoman"/>
      <w:lvlText w:val="%3."/>
      <w:lvlJc w:val="right"/>
      <w:pPr>
        <w:ind w:left="1803" w:hanging="180"/>
      </w:pPr>
    </w:lvl>
    <w:lvl w:ilvl="3" w:tplc="0809000F" w:tentative="1">
      <w:start w:val="1"/>
      <w:numFmt w:val="decimal"/>
      <w:lvlText w:val="%4."/>
      <w:lvlJc w:val="left"/>
      <w:pPr>
        <w:ind w:left="2523" w:hanging="360"/>
      </w:pPr>
    </w:lvl>
    <w:lvl w:ilvl="4" w:tplc="08090019" w:tentative="1">
      <w:start w:val="1"/>
      <w:numFmt w:val="lowerLetter"/>
      <w:lvlText w:val="%5."/>
      <w:lvlJc w:val="left"/>
      <w:pPr>
        <w:ind w:left="3243" w:hanging="360"/>
      </w:pPr>
    </w:lvl>
    <w:lvl w:ilvl="5" w:tplc="0809001B" w:tentative="1">
      <w:start w:val="1"/>
      <w:numFmt w:val="lowerRoman"/>
      <w:lvlText w:val="%6."/>
      <w:lvlJc w:val="right"/>
      <w:pPr>
        <w:ind w:left="3963" w:hanging="180"/>
      </w:pPr>
    </w:lvl>
    <w:lvl w:ilvl="6" w:tplc="0809000F" w:tentative="1">
      <w:start w:val="1"/>
      <w:numFmt w:val="decimal"/>
      <w:lvlText w:val="%7."/>
      <w:lvlJc w:val="left"/>
      <w:pPr>
        <w:ind w:left="4683" w:hanging="360"/>
      </w:pPr>
    </w:lvl>
    <w:lvl w:ilvl="7" w:tplc="08090019" w:tentative="1">
      <w:start w:val="1"/>
      <w:numFmt w:val="lowerLetter"/>
      <w:lvlText w:val="%8."/>
      <w:lvlJc w:val="left"/>
      <w:pPr>
        <w:ind w:left="5403" w:hanging="360"/>
      </w:pPr>
    </w:lvl>
    <w:lvl w:ilvl="8" w:tplc="0809001B" w:tentative="1">
      <w:start w:val="1"/>
      <w:numFmt w:val="lowerRoman"/>
      <w:lvlText w:val="%9."/>
      <w:lvlJc w:val="right"/>
      <w:pPr>
        <w:ind w:left="6123" w:hanging="180"/>
      </w:pPr>
    </w:lvl>
  </w:abstractNum>
  <w:abstractNum w:abstractNumId="45" w15:restartNumberingAfterBreak="0">
    <w:nsid w:val="7DCA0774"/>
    <w:multiLevelType w:val="hybridMultilevel"/>
    <w:tmpl w:val="5ACCC21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6" w15:restartNumberingAfterBreak="0">
    <w:nsid w:val="7EA97099"/>
    <w:multiLevelType w:val="hybridMultilevel"/>
    <w:tmpl w:val="23CA79EC"/>
    <w:lvl w:ilvl="0" w:tplc="FFFFFFFF">
      <w:start w:val="1"/>
      <w:numFmt w:val="decimal"/>
      <w:lvlText w:val="%1."/>
      <w:lvlJc w:val="left"/>
      <w:pPr>
        <w:ind w:left="1080" w:hanging="360"/>
      </w:pPr>
      <w:rPr>
        <w:rFonts w:hint="default" w:asciiTheme="minorHAnsi" w:hAnsiTheme="minorHAnsi" w:cstheme="minorHAnsi"/>
        <w:b w:val="0"/>
        <w:bCs/>
        <w:color w:val="000000" w:themeColor="text1"/>
        <w:sz w:val="22"/>
        <w:szCs w:val="22"/>
      </w:r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49">
    <w:abstractNumId w:val="47"/>
  </w:num>
  <w:num w:numId="1" w16cid:durableId="205988428">
    <w:abstractNumId w:val="11"/>
  </w:num>
  <w:num w:numId="2" w16cid:durableId="1551192234">
    <w:abstractNumId w:val="27"/>
  </w:num>
  <w:num w:numId="3" w16cid:durableId="211115047">
    <w:abstractNumId w:val="3"/>
  </w:num>
  <w:num w:numId="4" w16cid:durableId="143439740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41687284">
    <w:abstractNumId w:val="6"/>
  </w:num>
  <w:num w:numId="6" w16cid:durableId="821119759">
    <w:abstractNumId w:val="18"/>
  </w:num>
  <w:num w:numId="7" w16cid:durableId="1322389585">
    <w:abstractNumId w:val="24"/>
  </w:num>
  <w:num w:numId="8" w16cid:durableId="1508060853">
    <w:abstractNumId w:val="0"/>
  </w:num>
  <w:num w:numId="9" w16cid:durableId="1092161610">
    <w:abstractNumId w:val="37"/>
  </w:num>
  <w:num w:numId="10" w16cid:durableId="1449396580">
    <w:abstractNumId w:val="14"/>
  </w:num>
  <w:num w:numId="11" w16cid:durableId="1727333259">
    <w:abstractNumId w:val="30"/>
  </w:num>
  <w:num w:numId="12" w16cid:durableId="2130540453">
    <w:abstractNumId w:val="10"/>
  </w:num>
  <w:num w:numId="13" w16cid:durableId="1980648563">
    <w:abstractNumId w:val="31"/>
  </w:num>
  <w:num w:numId="14" w16cid:durableId="708535697">
    <w:abstractNumId w:val="34"/>
  </w:num>
  <w:num w:numId="15" w16cid:durableId="580528474">
    <w:abstractNumId w:val="15"/>
  </w:num>
  <w:num w:numId="16" w16cid:durableId="458768758">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7708017">
    <w:abstractNumId w:val="38"/>
  </w:num>
  <w:num w:numId="18" w16cid:durableId="753207004">
    <w:abstractNumId w:val="35"/>
  </w:num>
  <w:num w:numId="19" w16cid:durableId="5254604">
    <w:abstractNumId w:val="5"/>
  </w:num>
  <w:num w:numId="20" w16cid:durableId="1843354876">
    <w:abstractNumId w:val="4"/>
  </w:num>
  <w:num w:numId="21" w16cid:durableId="1129855573">
    <w:abstractNumId w:val="44"/>
  </w:num>
  <w:num w:numId="22" w16cid:durableId="394007554">
    <w:abstractNumId w:val="13"/>
  </w:num>
  <w:num w:numId="23" w16cid:durableId="1172915376">
    <w:abstractNumId w:val="39"/>
  </w:num>
  <w:num w:numId="24" w16cid:durableId="1956521909">
    <w:abstractNumId w:val="22"/>
  </w:num>
  <w:num w:numId="25" w16cid:durableId="937063326">
    <w:abstractNumId w:val="17"/>
  </w:num>
  <w:num w:numId="26" w16cid:durableId="1474718662">
    <w:abstractNumId w:val="16"/>
  </w:num>
  <w:num w:numId="27" w16cid:durableId="688915526">
    <w:abstractNumId w:val="32"/>
  </w:num>
  <w:num w:numId="28" w16cid:durableId="769205076">
    <w:abstractNumId w:val="21"/>
  </w:num>
  <w:num w:numId="29" w16cid:durableId="1099368208">
    <w:abstractNumId w:val="12"/>
  </w:num>
  <w:num w:numId="30" w16cid:durableId="742992556">
    <w:abstractNumId w:val="28"/>
  </w:num>
  <w:num w:numId="31" w16cid:durableId="1615790281">
    <w:abstractNumId w:val="46"/>
  </w:num>
  <w:num w:numId="32" w16cid:durableId="872423165">
    <w:abstractNumId w:val="2"/>
  </w:num>
  <w:num w:numId="33" w16cid:durableId="722294753">
    <w:abstractNumId w:val="7"/>
  </w:num>
  <w:num w:numId="34" w16cid:durableId="896206645">
    <w:abstractNumId w:val="23"/>
  </w:num>
  <w:num w:numId="35" w16cid:durableId="986281649">
    <w:abstractNumId w:val="41"/>
  </w:num>
  <w:num w:numId="36" w16cid:durableId="1271469791">
    <w:abstractNumId w:val="8"/>
  </w:num>
  <w:num w:numId="37" w16cid:durableId="566232916">
    <w:abstractNumId w:val="36"/>
  </w:num>
  <w:num w:numId="38" w16cid:durableId="1989431479">
    <w:abstractNumId w:val="29"/>
  </w:num>
  <w:num w:numId="39" w16cid:durableId="1713338996">
    <w:abstractNumId w:val="1"/>
  </w:num>
  <w:num w:numId="40" w16cid:durableId="139152263">
    <w:abstractNumId w:val="26"/>
  </w:num>
  <w:num w:numId="41" w16cid:durableId="1817641928">
    <w:abstractNumId w:val="19"/>
  </w:num>
  <w:num w:numId="42" w16cid:durableId="1518084556">
    <w:abstractNumId w:val="33"/>
  </w:num>
  <w:num w:numId="43" w16cid:durableId="1232424093">
    <w:abstractNumId w:val="20"/>
  </w:num>
  <w:num w:numId="44" w16cid:durableId="370762334">
    <w:abstractNumId w:val="25"/>
  </w:num>
  <w:num w:numId="45" w16cid:durableId="670066602">
    <w:abstractNumId w:val="43"/>
  </w:num>
  <w:num w:numId="46" w16cid:durableId="1837453492">
    <w:abstractNumId w:val="42"/>
  </w:num>
  <w:num w:numId="47" w16cid:durableId="86581340">
    <w:abstractNumId w:val="9"/>
  </w:num>
  <w:num w:numId="48" w16cid:durableId="2083944647">
    <w:abstractNumId w:val="40"/>
  </w:num>
  <w:numIdMacAtCleanup w:val="28"/>
</w:numbering>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CC9"/>
    <w:rsid w:val="00002B3F"/>
    <w:rsid w:val="00006677"/>
    <w:rsid w:val="00006C55"/>
    <w:rsid w:val="000105C6"/>
    <w:rsid w:val="0001217C"/>
    <w:rsid w:val="00013E30"/>
    <w:rsid w:val="0003350A"/>
    <w:rsid w:val="000377CD"/>
    <w:rsid w:val="00042A1E"/>
    <w:rsid w:val="00047E71"/>
    <w:rsid w:val="000603C9"/>
    <w:rsid w:val="00065EB1"/>
    <w:rsid w:val="000812A3"/>
    <w:rsid w:val="000822E5"/>
    <w:rsid w:val="00083824"/>
    <w:rsid w:val="00083B58"/>
    <w:rsid w:val="00091065"/>
    <w:rsid w:val="0009554D"/>
    <w:rsid w:val="000A1141"/>
    <w:rsid w:val="000B367E"/>
    <w:rsid w:val="000B608C"/>
    <w:rsid w:val="000C4FF5"/>
    <w:rsid w:val="000C5589"/>
    <w:rsid w:val="000C5FCA"/>
    <w:rsid w:val="000C5FD2"/>
    <w:rsid w:val="000D1261"/>
    <w:rsid w:val="000D6EDB"/>
    <w:rsid w:val="000E16B1"/>
    <w:rsid w:val="000E39FA"/>
    <w:rsid w:val="000F3A7E"/>
    <w:rsid w:val="00106EB0"/>
    <w:rsid w:val="00113C48"/>
    <w:rsid w:val="00122295"/>
    <w:rsid w:val="001225E0"/>
    <w:rsid w:val="00122B8E"/>
    <w:rsid w:val="0013264B"/>
    <w:rsid w:val="00136713"/>
    <w:rsid w:val="001454FB"/>
    <w:rsid w:val="0015508E"/>
    <w:rsid w:val="00160F98"/>
    <w:rsid w:val="001610AC"/>
    <w:rsid w:val="00170940"/>
    <w:rsid w:val="00174600"/>
    <w:rsid w:val="0017567C"/>
    <w:rsid w:val="00175AD0"/>
    <w:rsid w:val="0017741F"/>
    <w:rsid w:val="0018194A"/>
    <w:rsid w:val="0018318D"/>
    <w:rsid w:val="00183E39"/>
    <w:rsid w:val="001847BA"/>
    <w:rsid w:val="00185019"/>
    <w:rsid w:val="00194CB5"/>
    <w:rsid w:val="001A0A80"/>
    <w:rsid w:val="001A102B"/>
    <w:rsid w:val="001A572F"/>
    <w:rsid w:val="001A613D"/>
    <w:rsid w:val="001B6820"/>
    <w:rsid w:val="001B6883"/>
    <w:rsid w:val="001C3110"/>
    <w:rsid w:val="001C46E6"/>
    <w:rsid w:val="001C4EDA"/>
    <w:rsid w:val="001C564C"/>
    <w:rsid w:val="001D7EBB"/>
    <w:rsid w:val="001E3136"/>
    <w:rsid w:val="001F1B35"/>
    <w:rsid w:val="001F2A50"/>
    <w:rsid w:val="00201CE3"/>
    <w:rsid w:val="002049DD"/>
    <w:rsid w:val="002053EA"/>
    <w:rsid w:val="002059E9"/>
    <w:rsid w:val="00227C97"/>
    <w:rsid w:val="00230D4B"/>
    <w:rsid w:val="00240F43"/>
    <w:rsid w:val="00242E3F"/>
    <w:rsid w:val="002533A3"/>
    <w:rsid w:val="002566F0"/>
    <w:rsid w:val="002574D3"/>
    <w:rsid w:val="00264E4C"/>
    <w:rsid w:val="002652B6"/>
    <w:rsid w:val="002706C6"/>
    <w:rsid w:val="00270C11"/>
    <w:rsid w:val="002726BD"/>
    <w:rsid w:val="002746A7"/>
    <w:rsid w:val="00275C0F"/>
    <w:rsid w:val="002805D0"/>
    <w:rsid w:val="00286765"/>
    <w:rsid w:val="00292DD6"/>
    <w:rsid w:val="0029595F"/>
    <w:rsid w:val="00297694"/>
    <w:rsid w:val="002A1A05"/>
    <w:rsid w:val="002B48F3"/>
    <w:rsid w:val="002C1496"/>
    <w:rsid w:val="002D7D8E"/>
    <w:rsid w:val="002E2BC8"/>
    <w:rsid w:val="002E54CE"/>
    <w:rsid w:val="002E6E57"/>
    <w:rsid w:val="002EA2E9"/>
    <w:rsid w:val="002F471A"/>
    <w:rsid w:val="002F5306"/>
    <w:rsid w:val="003054A3"/>
    <w:rsid w:val="003061FE"/>
    <w:rsid w:val="003072AF"/>
    <w:rsid w:val="00317F79"/>
    <w:rsid w:val="003212A6"/>
    <w:rsid w:val="00323867"/>
    <w:rsid w:val="00325BF6"/>
    <w:rsid w:val="003300A5"/>
    <w:rsid w:val="003337CD"/>
    <w:rsid w:val="00334787"/>
    <w:rsid w:val="00350BB3"/>
    <w:rsid w:val="00352366"/>
    <w:rsid w:val="00352934"/>
    <w:rsid w:val="00352C4A"/>
    <w:rsid w:val="00355553"/>
    <w:rsid w:val="00355F51"/>
    <w:rsid w:val="0035679B"/>
    <w:rsid w:val="00374A3B"/>
    <w:rsid w:val="00376461"/>
    <w:rsid w:val="003871B2"/>
    <w:rsid w:val="0039047D"/>
    <w:rsid w:val="00390A71"/>
    <w:rsid w:val="00395BA8"/>
    <w:rsid w:val="003A41D1"/>
    <w:rsid w:val="003B03BB"/>
    <w:rsid w:val="003B14B8"/>
    <w:rsid w:val="003B5109"/>
    <w:rsid w:val="003B59F7"/>
    <w:rsid w:val="003C27A1"/>
    <w:rsid w:val="003C3A74"/>
    <w:rsid w:val="003C6526"/>
    <w:rsid w:val="003D0105"/>
    <w:rsid w:val="003E238D"/>
    <w:rsid w:val="003E25E8"/>
    <w:rsid w:val="003E3D52"/>
    <w:rsid w:val="003E6493"/>
    <w:rsid w:val="003F0290"/>
    <w:rsid w:val="003F2290"/>
    <w:rsid w:val="003F2C83"/>
    <w:rsid w:val="003F596D"/>
    <w:rsid w:val="004001F6"/>
    <w:rsid w:val="004027D0"/>
    <w:rsid w:val="00415548"/>
    <w:rsid w:val="004162EB"/>
    <w:rsid w:val="00421D60"/>
    <w:rsid w:val="00426E7E"/>
    <w:rsid w:val="00432440"/>
    <w:rsid w:val="00436604"/>
    <w:rsid w:val="00442CC1"/>
    <w:rsid w:val="0044766B"/>
    <w:rsid w:val="00457B2F"/>
    <w:rsid w:val="004623A5"/>
    <w:rsid w:val="004642CD"/>
    <w:rsid w:val="0046776E"/>
    <w:rsid w:val="0046B4A6"/>
    <w:rsid w:val="00475D0A"/>
    <w:rsid w:val="00477DD5"/>
    <w:rsid w:val="004A06B9"/>
    <w:rsid w:val="004A0ACC"/>
    <w:rsid w:val="004A1EC6"/>
    <w:rsid w:val="004A3F84"/>
    <w:rsid w:val="004B24DD"/>
    <w:rsid w:val="004B59EC"/>
    <w:rsid w:val="004C3AB9"/>
    <w:rsid w:val="004D30E0"/>
    <w:rsid w:val="004D6096"/>
    <w:rsid w:val="004D7857"/>
    <w:rsid w:val="004E595F"/>
    <w:rsid w:val="004F154E"/>
    <w:rsid w:val="004F1F36"/>
    <w:rsid w:val="004F54FC"/>
    <w:rsid w:val="00501CAC"/>
    <w:rsid w:val="00503164"/>
    <w:rsid w:val="005079EA"/>
    <w:rsid w:val="00515DA8"/>
    <w:rsid w:val="005172BA"/>
    <w:rsid w:val="00520F3F"/>
    <w:rsid w:val="00530B41"/>
    <w:rsid w:val="005316A0"/>
    <w:rsid w:val="0054030C"/>
    <w:rsid w:val="00552AA6"/>
    <w:rsid w:val="0055442D"/>
    <w:rsid w:val="00560BAF"/>
    <w:rsid w:val="00561CFD"/>
    <w:rsid w:val="00565374"/>
    <w:rsid w:val="005675EF"/>
    <w:rsid w:val="005707B5"/>
    <w:rsid w:val="00580846"/>
    <w:rsid w:val="00581A17"/>
    <w:rsid w:val="00583385"/>
    <w:rsid w:val="00583DB1"/>
    <w:rsid w:val="005856A2"/>
    <w:rsid w:val="00587F7B"/>
    <w:rsid w:val="0058C511"/>
    <w:rsid w:val="00594984"/>
    <w:rsid w:val="005A4509"/>
    <w:rsid w:val="005A474B"/>
    <w:rsid w:val="005B0615"/>
    <w:rsid w:val="005B5DA1"/>
    <w:rsid w:val="005B62C9"/>
    <w:rsid w:val="005C42DB"/>
    <w:rsid w:val="005D14F1"/>
    <w:rsid w:val="005D3EA0"/>
    <w:rsid w:val="005D570B"/>
    <w:rsid w:val="005E01C0"/>
    <w:rsid w:val="005E0988"/>
    <w:rsid w:val="005E23AA"/>
    <w:rsid w:val="005E53C7"/>
    <w:rsid w:val="005F39CB"/>
    <w:rsid w:val="005F7D38"/>
    <w:rsid w:val="00601FE7"/>
    <w:rsid w:val="00605A58"/>
    <w:rsid w:val="006071F2"/>
    <w:rsid w:val="00610B22"/>
    <w:rsid w:val="00610F59"/>
    <w:rsid w:val="006139F2"/>
    <w:rsid w:val="00613F5B"/>
    <w:rsid w:val="006156B3"/>
    <w:rsid w:val="006174F1"/>
    <w:rsid w:val="0062033E"/>
    <w:rsid w:val="00632D55"/>
    <w:rsid w:val="0063377A"/>
    <w:rsid w:val="00644853"/>
    <w:rsid w:val="00646B27"/>
    <w:rsid w:val="00646DFC"/>
    <w:rsid w:val="00647F94"/>
    <w:rsid w:val="006511ED"/>
    <w:rsid w:val="00661D3B"/>
    <w:rsid w:val="0066210C"/>
    <w:rsid w:val="00664535"/>
    <w:rsid w:val="00672A9F"/>
    <w:rsid w:val="00691926"/>
    <w:rsid w:val="00692F65"/>
    <w:rsid w:val="00693787"/>
    <w:rsid w:val="006948A5"/>
    <w:rsid w:val="0069725A"/>
    <w:rsid w:val="006A0B7E"/>
    <w:rsid w:val="006A2F44"/>
    <w:rsid w:val="006A5C88"/>
    <w:rsid w:val="006A6029"/>
    <w:rsid w:val="006B06D3"/>
    <w:rsid w:val="006D0931"/>
    <w:rsid w:val="006D34E8"/>
    <w:rsid w:val="0071172C"/>
    <w:rsid w:val="0071559E"/>
    <w:rsid w:val="00724FA5"/>
    <w:rsid w:val="00726005"/>
    <w:rsid w:val="0073048B"/>
    <w:rsid w:val="0073454C"/>
    <w:rsid w:val="007347BF"/>
    <w:rsid w:val="00734D15"/>
    <w:rsid w:val="0073593F"/>
    <w:rsid w:val="00747DD3"/>
    <w:rsid w:val="00750B00"/>
    <w:rsid w:val="00751365"/>
    <w:rsid w:val="0075438F"/>
    <w:rsid w:val="00757B05"/>
    <w:rsid w:val="00764589"/>
    <w:rsid w:val="00775480"/>
    <w:rsid w:val="00776124"/>
    <w:rsid w:val="007821CD"/>
    <w:rsid w:val="007A040B"/>
    <w:rsid w:val="007A4CE2"/>
    <w:rsid w:val="007A5CF3"/>
    <w:rsid w:val="007A76BD"/>
    <w:rsid w:val="007A77AB"/>
    <w:rsid w:val="007C4DC5"/>
    <w:rsid w:val="007C78FE"/>
    <w:rsid w:val="007E40B0"/>
    <w:rsid w:val="007E6AA9"/>
    <w:rsid w:val="007E77C7"/>
    <w:rsid w:val="007E7B6E"/>
    <w:rsid w:val="00803A60"/>
    <w:rsid w:val="008077DE"/>
    <w:rsid w:val="00811C57"/>
    <w:rsid w:val="00811CA0"/>
    <w:rsid w:val="00835382"/>
    <w:rsid w:val="0084560F"/>
    <w:rsid w:val="00850468"/>
    <w:rsid w:val="00854796"/>
    <w:rsid w:val="008604AB"/>
    <w:rsid w:val="00863FBF"/>
    <w:rsid w:val="00866678"/>
    <w:rsid w:val="00870CD6"/>
    <w:rsid w:val="00870D88"/>
    <w:rsid w:val="008818B7"/>
    <w:rsid w:val="008871CB"/>
    <w:rsid w:val="008B0053"/>
    <w:rsid w:val="008B1D58"/>
    <w:rsid w:val="008C62D5"/>
    <w:rsid w:val="008C7AE2"/>
    <w:rsid w:val="008D23A3"/>
    <w:rsid w:val="008D2E50"/>
    <w:rsid w:val="008E043B"/>
    <w:rsid w:val="008E2098"/>
    <w:rsid w:val="008E4FBE"/>
    <w:rsid w:val="008E5226"/>
    <w:rsid w:val="008F289F"/>
    <w:rsid w:val="008F438C"/>
    <w:rsid w:val="008F4CDE"/>
    <w:rsid w:val="008F5BA2"/>
    <w:rsid w:val="008F6B98"/>
    <w:rsid w:val="00901733"/>
    <w:rsid w:val="0090537D"/>
    <w:rsid w:val="00906D1F"/>
    <w:rsid w:val="00910A53"/>
    <w:rsid w:val="009152D7"/>
    <w:rsid w:val="00916363"/>
    <w:rsid w:val="00934280"/>
    <w:rsid w:val="00943AB7"/>
    <w:rsid w:val="0094430A"/>
    <w:rsid w:val="00953851"/>
    <w:rsid w:val="00961B4B"/>
    <w:rsid w:val="00963093"/>
    <w:rsid w:val="00966C72"/>
    <w:rsid w:val="0097326D"/>
    <w:rsid w:val="00973399"/>
    <w:rsid w:val="00974385"/>
    <w:rsid w:val="00977CB5"/>
    <w:rsid w:val="00981412"/>
    <w:rsid w:val="009843CC"/>
    <w:rsid w:val="00984532"/>
    <w:rsid w:val="00995A8A"/>
    <w:rsid w:val="00996CD8"/>
    <w:rsid w:val="009B1411"/>
    <w:rsid w:val="009B203A"/>
    <w:rsid w:val="009F3587"/>
    <w:rsid w:val="009F3AC3"/>
    <w:rsid w:val="00A14591"/>
    <w:rsid w:val="00A20CC8"/>
    <w:rsid w:val="00A241C0"/>
    <w:rsid w:val="00A25A80"/>
    <w:rsid w:val="00A26F68"/>
    <w:rsid w:val="00A27760"/>
    <w:rsid w:val="00A30953"/>
    <w:rsid w:val="00A31F17"/>
    <w:rsid w:val="00A328C5"/>
    <w:rsid w:val="00A32B6A"/>
    <w:rsid w:val="00A34B1C"/>
    <w:rsid w:val="00A36F2C"/>
    <w:rsid w:val="00A44786"/>
    <w:rsid w:val="00A5048B"/>
    <w:rsid w:val="00A5452C"/>
    <w:rsid w:val="00A562E0"/>
    <w:rsid w:val="00A56645"/>
    <w:rsid w:val="00A625D9"/>
    <w:rsid w:val="00A70658"/>
    <w:rsid w:val="00A7264B"/>
    <w:rsid w:val="00A7790E"/>
    <w:rsid w:val="00A81DCF"/>
    <w:rsid w:val="00A84FB7"/>
    <w:rsid w:val="00A850AF"/>
    <w:rsid w:val="00A8C210"/>
    <w:rsid w:val="00A9243F"/>
    <w:rsid w:val="00A9663A"/>
    <w:rsid w:val="00AA139E"/>
    <w:rsid w:val="00AA5C67"/>
    <w:rsid w:val="00AB36A2"/>
    <w:rsid w:val="00AB4797"/>
    <w:rsid w:val="00AB4B5D"/>
    <w:rsid w:val="00AC18D9"/>
    <w:rsid w:val="00AC736A"/>
    <w:rsid w:val="00AD002A"/>
    <w:rsid w:val="00AD5EFC"/>
    <w:rsid w:val="00B2019B"/>
    <w:rsid w:val="00B26E7A"/>
    <w:rsid w:val="00B30065"/>
    <w:rsid w:val="00B327D6"/>
    <w:rsid w:val="00B355D6"/>
    <w:rsid w:val="00B44B40"/>
    <w:rsid w:val="00B4667E"/>
    <w:rsid w:val="00B5431E"/>
    <w:rsid w:val="00B64D6B"/>
    <w:rsid w:val="00B67C9C"/>
    <w:rsid w:val="00B71042"/>
    <w:rsid w:val="00B74DF2"/>
    <w:rsid w:val="00B8511E"/>
    <w:rsid w:val="00B8575E"/>
    <w:rsid w:val="00B85879"/>
    <w:rsid w:val="00B906D7"/>
    <w:rsid w:val="00B913B0"/>
    <w:rsid w:val="00B91CC9"/>
    <w:rsid w:val="00BA21EC"/>
    <w:rsid w:val="00BB193F"/>
    <w:rsid w:val="00BC129A"/>
    <w:rsid w:val="00BC26EE"/>
    <w:rsid w:val="00BC2726"/>
    <w:rsid w:val="00BC4B64"/>
    <w:rsid w:val="00BD10D7"/>
    <w:rsid w:val="00BD1764"/>
    <w:rsid w:val="00BD5BFA"/>
    <w:rsid w:val="00BD5C7B"/>
    <w:rsid w:val="00BD5DDF"/>
    <w:rsid w:val="00BE1FB2"/>
    <w:rsid w:val="00BE385B"/>
    <w:rsid w:val="00BE4EFD"/>
    <w:rsid w:val="00BF184C"/>
    <w:rsid w:val="00BF1FC2"/>
    <w:rsid w:val="00C018A1"/>
    <w:rsid w:val="00C109CD"/>
    <w:rsid w:val="00C12C4C"/>
    <w:rsid w:val="00C14EBF"/>
    <w:rsid w:val="00C2122E"/>
    <w:rsid w:val="00C225D8"/>
    <w:rsid w:val="00C2318C"/>
    <w:rsid w:val="00C36099"/>
    <w:rsid w:val="00C40D4A"/>
    <w:rsid w:val="00C44873"/>
    <w:rsid w:val="00C45358"/>
    <w:rsid w:val="00C4683B"/>
    <w:rsid w:val="00C47A08"/>
    <w:rsid w:val="00C52E8E"/>
    <w:rsid w:val="00C665E6"/>
    <w:rsid w:val="00C71A7F"/>
    <w:rsid w:val="00C730E0"/>
    <w:rsid w:val="00C80DEB"/>
    <w:rsid w:val="00C811D0"/>
    <w:rsid w:val="00C858F8"/>
    <w:rsid w:val="00C93322"/>
    <w:rsid w:val="00C95B28"/>
    <w:rsid w:val="00CA681C"/>
    <w:rsid w:val="00CB09F7"/>
    <w:rsid w:val="00CC386D"/>
    <w:rsid w:val="00CD0909"/>
    <w:rsid w:val="00CD38B7"/>
    <w:rsid w:val="00CD5A42"/>
    <w:rsid w:val="00CD61B2"/>
    <w:rsid w:val="00CD7622"/>
    <w:rsid w:val="00CE4E2C"/>
    <w:rsid w:val="00CF0634"/>
    <w:rsid w:val="00CF23A7"/>
    <w:rsid w:val="00CF2E05"/>
    <w:rsid w:val="00CF646B"/>
    <w:rsid w:val="00D05C06"/>
    <w:rsid w:val="00D06A22"/>
    <w:rsid w:val="00D17124"/>
    <w:rsid w:val="00D33F62"/>
    <w:rsid w:val="00D34B4A"/>
    <w:rsid w:val="00D37650"/>
    <w:rsid w:val="00D42581"/>
    <w:rsid w:val="00D4570D"/>
    <w:rsid w:val="00D5475E"/>
    <w:rsid w:val="00D56588"/>
    <w:rsid w:val="00D6025B"/>
    <w:rsid w:val="00D63ACD"/>
    <w:rsid w:val="00D75F19"/>
    <w:rsid w:val="00D76BB4"/>
    <w:rsid w:val="00D772C1"/>
    <w:rsid w:val="00D856AB"/>
    <w:rsid w:val="00D90D00"/>
    <w:rsid w:val="00D911BD"/>
    <w:rsid w:val="00D92494"/>
    <w:rsid w:val="00D9461C"/>
    <w:rsid w:val="00D97920"/>
    <w:rsid w:val="00DB4A3D"/>
    <w:rsid w:val="00DC0D8D"/>
    <w:rsid w:val="00DC1E81"/>
    <w:rsid w:val="00DC658A"/>
    <w:rsid w:val="00DC692F"/>
    <w:rsid w:val="00DE38CE"/>
    <w:rsid w:val="00DE4DA6"/>
    <w:rsid w:val="00DF13D3"/>
    <w:rsid w:val="00DF5963"/>
    <w:rsid w:val="00DF63F3"/>
    <w:rsid w:val="00DF68DC"/>
    <w:rsid w:val="00DF7971"/>
    <w:rsid w:val="00E107A3"/>
    <w:rsid w:val="00E14F66"/>
    <w:rsid w:val="00E21C7E"/>
    <w:rsid w:val="00E250D6"/>
    <w:rsid w:val="00E32495"/>
    <w:rsid w:val="00E3732B"/>
    <w:rsid w:val="00E4103C"/>
    <w:rsid w:val="00E41154"/>
    <w:rsid w:val="00E41B57"/>
    <w:rsid w:val="00E50753"/>
    <w:rsid w:val="00E51BC4"/>
    <w:rsid w:val="00E61BFC"/>
    <w:rsid w:val="00E70116"/>
    <w:rsid w:val="00E7132D"/>
    <w:rsid w:val="00E7353D"/>
    <w:rsid w:val="00E73745"/>
    <w:rsid w:val="00E75F38"/>
    <w:rsid w:val="00E77027"/>
    <w:rsid w:val="00E9068B"/>
    <w:rsid w:val="00E917FB"/>
    <w:rsid w:val="00E92D1F"/>
    <w:rsid w:val="00EA0829"/>
    <w:rsid w:val="00EA172A"/>
    <w:rsid w:val="00EA7048"/>
    <w:rsid w:val="00EB732B"/>
    <w:rsid w:val="00EC09C0"/>
    <w:rsid w:val="00EE74F0"/>
    <w:rsid w:val="00EE7A8D"/>
    <w:rsid w:val="00EF445F"/>
    <w:rsid w:val="00EF6C5D"/>
    <w:rsid w:val="00F005AA"/>
    <w:rsid w:val="00F04694"/>
    <w:rsid w:val="00F04D32"/>
    <w:rsid w:val="00F2241C"/>
    <w:rsid w:val="00F30350"/>
    <w:rsid w:val="00F33114"/>
    <w:rsid w:val="00F35C09"/>
    <w:rsid w:val="00F41921"/>
    <w:rsid w:val="00F43222"/>
    <w:rsid w:val="00F45B6C"/>
    <w:rsid w:val="00F45ECC"/>
    <w:rsid w:val="00F530CA"/>
    <w:rsid w:val="00F6310D"/>
    <w:rsid w:val="00F7140C"/>
    <w:rsid w:val="00F76D09"/>
    <w:rsid w:val="00F77B71"/>
    <w:rsid w:val="00F8146C"/>
    <w:rsid w:val="00F875BA"/>
    <w:rsid w:val="00F91233"/>
    <w:rsid w:val="00FA6902"/>
    <w:rsid w:val="00FD1EA8"/>
    <w:rsid w:val="00FD2617"/>
    <w:rsid w:val="00FD793D"/>
    <w:rsid w:val="00FF04B8"/>
    <w:rsid w:val="00FF2D27"/>
    <w:rsid w:val="00FF4C1F"/>
    <w:rsid w:val="010F19EC"/>
    <w:rsid w:val="018F7A6F"/>
    <w:rsid w:val="01D83D3D"/>
    <w:rsid w:val="01DB176F"/>
    <w:rsid w:val="01DCE911"/>
    <w:rsid w:val="01DEFD7F"/>
    <w:rsid w:val="01FAA665"/>
    <w:rsid w:val="0200FEA6"/>
    <w:rsid w:val="020F5633"/>
    <w:rsid w:val="02541584"/>
    <w:rsid w:val="0258CE6A"/>
    <w:rsid w:val="02CF3008"/>
    <w:rsid w:val="02D25811"/>
    <w:rsid w:val="02D28301"/>
    <w:rsid w:val="02D37782"/>
    <w:rsid w:val="02D6AD54"/>
    <w:rsid w:val="03055DDE"/>
    <w:rsid w:val="033A59F2"/>
    <w:rsid w:val="033EBB91"/>
    <w:rsid w:val="03406B8B"/>
    <w:rsid w:val="0360A7E5"/>
    <w:rsid w:val="03711846"/>
    <w:rsid w:val="0396C9AF"/>
    <w:rsid w:val="039C4983"/>
    <w:rsid w:val="03A7F093"/>
    <w:rsid w:val="03CC3127"/>
    <w:rsid w:val="03D492B3"/>
    <w:rsid w:val="03E540BE"/>
    <w:rsid w:val="03F03BE8"/>
    <w:rsid w:val="03F086E6"/>
    <w:rsid w:val="041AEB29"/>
    <w:rsid w:val="0426781F"/>
    <w:rsid w:val="0430167C"/>
    <w:rsid w:val="0449CA39"/>
    <w:rsid w:val="046C4707"/>
    <w:rsid w:val="047383B9"/>
    <w:rsid w:val="04BBDEB2"/>
    <w:rsid w:val="04D1235E"/>
    <w:rsid w:val="04DA8BF2"/>
    <w:rsid w:val="04F1C49E"/>
    <w:rsid w:val="04FD1CFA"/>
    <w:rsid w:val="050EB019"/>
    <w:rsid w:val="05611099"/>
    <w:rsid w:val="0581332B"/>
    <w:rsid w:val="059D9CEE"/>
    <w:rsid w:val="05A30D9F"/>
    <w:rsid w:val="05DE0DCD"/>
    <w:rsid w:val="05DE5091"/>
    <w:rsid w:val="06208D36"/>
    <w:rsid w:val="062B663C"/>
    <w:rsid w:val="06357243"/>
    <w:rsid w:val="0647AA79"/>
    <w:rsid w:val="06622C45"/>
    <w:rsid w:val="0669E534"/>
    <w:rsid w:val="06729350"/>
    <w:rsid w:val="06A498C9"/>
    <w:rsid w:val="06A94704"/>
    <w:rsid w:val="06A9D593"/>
    <w:rsid w:val="06B7F2AD"/>
    <w:rsid w:val="06E807CC"/>
    <w:rsid w:val="07135678"/>
    <w:rsid w:val="073410E1"/>
    <w:rsid w:val="076FD9A8"/>
    <w:rsid w:val="077B8E88"/>
    <w:rsid w:val="077E5B70"/>
    <w:rsid w:val="078151F1"/>
    <w:rsid w:val="078A3740"/>
    <w:rsid w:val="078C3F90"/>
    <w:rsid w:val="07A3E7B8"/>
    <w:rsid w:val="07BDB167"/>
    <w:rsid w:val="07C8D4CC"/>
    <w:rsid w:val="07D76DDF"/>
    <w:rsid w:val="07DA744A"/>
    <w:rsid w:val="07E4A361"/>
    <w:rsid w:val="07F80F4E"/>
    <w:rsid w:val="07F87E3F"/>
    <w:rsid w:val="08047F26"/>
    <w:rsid w:val="0848B65B"/>
    <w:rsid w:val="08ACE2ED"/>
    <w:rsid w:val="08D15859"/>
    <w:rsid w:val="08DE0D74"/>
    <w:rsid w:val="08ED0ABD"/>
    <w:rsid w:val="08EE5C4C"/>
    <w:rsid w:val="0903879F"/>
    <w:rsid w:val="091AE0E7"/>
    <w:rsid w:val="091F493B"/>
    <w:rsid w:val="091F7FA5"/>
    <w:rsid w:val="09640B2B"/>
    <w:rsid w:val="0964F736"/>
    <w:rsid w:val="096B9D60"/>
    <w:rsid w:val="096D1305"/>
    <w:rsid w:val="09B1F6D7"/>
    <w:rsid w:val="09C5A536"/>
    <w:rsid w:val="09C69C85"/>
    <w:rsid w:val="09CA9C40"/>
    <w:rsid w:val="09FE521C"/>
    <w:rsid w:val="0A2E8E8C"/>
    <w:rsid w:val="0A3147B4"/>
    <w:rsid w:val="0A323154"/>
    <w:rsid w:val="0A363656"/>
    <w:rsid w:val="0A37AA07"/>
    <w:rsid w:val="0A3F72D7"/>
    <w:rsid w:val="0A7737F5"/>
    <w:rsid w:val="0A77975E"/>
    <w:rsid w:val="0A817B9F"/>
    <w:rsid w:val="0A84D961"/>
    <w:rsid w:val="0A8F0ABD"/>
    <w:rsid w:val="0AAE240C"/>
    <w:rsid w:val="0AB01CB4"/>
    <w:rsid w:val="0ADA41ED"/>
    <w:rsid w:val="0ADDA575"/>
    <w:rsid w:val="0ADEB61E"/>
    <w:rsid w:val="0AF3CFE4"/>
    <w:rsid w:val="0AF65003"/>
    <w:rsid w:val="0AF8A98D"/>
    <w:rsid w:val="0AFBA099"/>
    <w:rsid w:val="0B09BF05"/>
    <w:rsid w:val="0B170E9F"/>
    <w:rsid w:val="0B225166"/>
    <w:rsid w:val="0B4579B7"/>
    <w:rsid w:val="0B6E5864"/>
    <w:rsid w:val="0B80D830"/>
    <w:rsid w:val="0B87DA31"/>
    <w:rsid w:val="0BAD185E"/>
    <w:rsid w:val="0BC10EB5"/>
    <w:rsid w:val="0BEA85D1"/>
    <w:rsid w:val="0C07B88C"/>
    <w:rsid w:val="0C0BF145"/>
    <w:rsid w:val="0C16AA55"/>
    <w:rsid w:val="0C389BB9"/>
    <w:rsid w:val="0C514525"/>
    <w:rsid w:val="0C5C3C96"/>
    <w:rsid w:val="0C7702C6"/>
    <w:rsid w:val="0C88BEEA"/>
    <w:rsid w:val="0C9B5B26"/>
    <w:rsid w:val="0CA76277"/>
    <w:rsid w:val="0CAB93BF"/>
    <w:rsid w:val="0CBCF5D4"/>
    <w:rsid w:val="0CBD3E74"/>
    <w:rsid w:val="0CDA14C3"/>
    <w:rsid w:val="0CE3E147"/>
    <w:rsid w:val="0D14E787"/>
    <w:rsid w:val="0D37B13C"/>
    <w:rsid w:val="0D38838F"/>
    <w:rsid w:val="0D41FCF3"/>
    <w:rsid w:val="0D58C396"/>
    <w:rsid w:val="0D629B26"/>
    <w:rsid w:val="0D796ACB"/>
    <w:rsid w:val="0D96E577"/>
    <w:rsid w:val="0DA7751B"/>
    <w:rsid w:val="0DBA68BD"/>
    <w:rsid w:val="0DC0382A"/>
    <w:rsid w:val="0DFFBF11"/>
    <w:rsid w:val="0E103ECE"/>
    <w:rsid w:val="0E28BD8C"/>
    <w:rsid w:val="0E584154"/>
    <w:rsid w:val="0E5C0A51"/>
    <w:rsid w:val="0E620E06"/>
    <w:rsid w:val="0E8D604F"/>
    <w:rsid w:val="0E9C9CEB"/>
    <w:rsid w:val="0E9E6726"/>
    <w:rsid w:val="0EA19F8F"/>
    <w:rsid w:val="0EA53F36"/>
    <w:rsid w:val="0EA67E90"/>
    <w:rsid w:val="0EAC0160"/>
    <w:rsid w:val="0EBC1C7E"/>
    <w:rsid w:val="0EC65951"/>
    <w:rsid w:val="0EDCF414"/>
    <w:rsid w:val="0EDDCD54"/>
    <w:rsid w:val="0F19C45F"/>
    <w:rsid w:val="0F23EC00"/>
    <w:rsid w:val="0F31D2C9"/>
    <w:rsid w:val="0F7AE2B4"/>
    <w:rsid w:val="0FABD9F8"/>
    <w:rsid w:val="0FAC0F2F"/>
    <w:rsid w:val="0FBC0422"/>
    <w:rsid w:val="0FDC5489"/>
    <w:rsid w:val="0FE87D6B"/>
    <w:rsid w:val="0FEBB55F"/>
    <w:rsid w:val="0FF57291"/>
    <w:rsid w:val="1039B1DF"/>
    <w:rsid w:val="10478F7C"/>
    <w:rsid w:val="1070DA74"/>
    <w:rsid w:val="1083E1A5"/>
    <w:rsid w:val="10CE44D2"/>
    <w:rsid w:val="10D26949"/>
    <w:rsid w:val="11063142"/>
    <w:rsid w:val="11255F83"/>
    <w:rsid w:val="1127BAB3"/>
    <w:rsid w:val="1150D9D6"/>
    <w:rsid w:val="115B859D"/>
    <w:rsid w:val="115DE802"/>
    <w:rsid w:val="1167818B"/>
    <w:rsid w:val="1192D1AB"/>
    <w:rsid w:val="11BE9478"/>
    <w:rsid w:val="11C4B663"/>
    <w:rsid w:val="11EBEE4C"/>
    <w:rsid w:val="1230838F"/>
    <w:rsid w:val="12324AD0"/>
    <w:rsid w:val="123D88DF"/>
    <w:rsid w:val="12412850"/>
    <w:rsid w:val="124BA602"/>
    <w:rsid w:val="124E68CC"/>
    <w:rsid w:val="1263A8A4"/>
    <w:rsid w:val="12700596"/>
    <w:rsid w:val="129F1482"/>
    <w:rsid w:val="12CA59C2"/>
    <w:rsid w:val="12F78A13"/>
    <w:rsid w:val="12FB5F99"/>
    <w:rsid w:val="132C5BB2"/>
    <w:rsid w:val="1333D007"/>
    <w:rsid w:val="1342C99C"/>
    <w:rsid w:val="134B623C"/>
    <w:rsid w:val="135DA352"/>
    <w:rsid w:val="1389974F"/>
    <w:rsid w:val="13A2E246"/>
    <w:rsid w:val="13BF8BDC"/>
    <w:rsid w:val="13C4643A"/>
    <w:rsid w:val="13F9C59B"/>
    <w:rsid w:val="1412934A"/>
    <w:rsid w:val="1414D77A"/>
    <w:rsid w:val="143D282B"/>
    <w:rsid w:val="144E4CB2"/>
    <w:rsid w:val="146CE5DB"/>
    <w:rsid w:val="1473CE31"/>
    <w:rsid w:val="147F2BF5"/>
    <w:rsid w:val="1499FFD3"/>
    <w:rsid w:val="14AA9977"/>
    <w:rsid w:val="14D27ED4"/>
    <w:rsid w:val="14E7D59D"/>
    <w:rsid w:val="15084C5A"/>
    <w:rsid w:val="150D3179"/>
    <w:rsid w:val="1511C386"/>
    <w:rsid w:val="1541BCF5"/>
    <w:rsid w:val="1541EC47"/>
    <w:rsid w:val="154C14CE"/>
    <w:rsid w:val="15698CDD"/>
    <w:rsid w:val="156BA4CE"/>
    <w:rsid w:val="15764DF7"/>
    <w:rsid w:val="15AC347F"/>
    <w:rsid w:val="15B6F33A"/>
    <w:rsid w:val="15BE24AD"/>
    <w:rsid w:val="15E5432C"/>
    <w:rsid w:val="15EC6FC8"/>
    <w:rsid w:val="1605B8A4"/>
    <w:rsid w:val="16124EF0"/>
    <w:rsid w:val="1623F54F"/>
    <w:rsid w:val="163C714E"/>
    <w:rsid w:val="165260E9"/>
    <w:rsid w:val="169974B5"/>
    <w:rsid w:val="16C294B1"/>
    <w:rsid w:val="16EB27CB"/>
    <w:rsid w:val="16F020DB"/>
    <w:rsid w:val="1719B5A9"/>
    <w:rsid w:val="172A457E"/>
    <w:rsid w:val="1747C1AF"/>
    <w:rsid w:val="177A7B57"/>
    <w:rsid w:val="17A4CDFE"/>
    <w:rsid w:val="17A4F998"/>
    <w:rsid w:val="17BA6310"/>
    <w:rsid w:val="17C6BBA1"/>
    <w:rsid w:val="17CE17CE"/>
    <w:rsid w:val="17CF97BE"/>
    <w:rsid w:val="17D385B6"/>
    <w:rsid w:val="1810A1A3"/>
    <w:rsid w:val="188E04A4"/>
    <w:rsid w:val="189209E8"/>
    <w:rsid w:val="189688A7"/>
    <w:rsid w:val="18A8A9CB"/>
    <w:rsid w:val="18AF3C0C"/>
    <w:rsid w:val="18C8496B"/>
    <w:rsid w:val="18E3D541"/>
    <w:rsid w:val="18FC79C0"/>
    <w:rsid w:val="191A21AE"/>
    <w:rsid w:val="192AEF9F"/>
    <w:rsid w:val="1934B179"/>
    <w:rsid w:val="19458CD0"/>
    <w:rsid w:val="194B3686"/>
    <w:rsid w:val="1957793C"/>
    <w:rsid w:val="19659266"/>
    <w:rsid w:val="19665E65"/>
    <w:rsid w:val="19D1DD04"/>
    <w:rsid w:val="19D2923A"/>
    <w:rsid w:val="19DC2F7C"/>
    <w:rsid w:val="19E734B6"/>
    <w:rsid w:val="19E95543"/>
    <w:rsid w:val="19F0DE57"/>
    <w:rsid w:val="19F1CDA8"/>
    <w:rsid w:val="19F6E9D4"/>
    <w:rsid w:val="19FF86AA"/>
    <w:rsid w:val="1A02CBD0"/>
    <w:rsid w:val="1A09F2AF"/>
    <w:rsid w:val="1A0F0C8B"/>
    <w:rsid w:val="1A30B0F4"/>
    <w:rsid w:val="1A3ECB85"/>
    <w:rsid w:val="1A4A13CB"/>
    <w:rsid w:val="1A53234E"/>
    <w:rsid w:val="1A61E640"/>
    <w:rsid w:val="1A703B10"/>
    <w:rsid w:val="1A7224EB"/>
    <w:rsid w:val="1A9E6CB6"/>
    <w:rsid w:val="1AB24CBB"/>
    <w:rsid w:val="1AB5E549"/>
    <w:rsid w:val="1B27EE90"/>
    <w:rsid w:val="1B3818E0"/>
    <w:rsid w:val="1B40EE9B"/>
    <w:rsid w:val="1B52BD10"/>
    <w:rsid w:val="1B9D9EA2"/>
    <w:rsid w:val="1BB87C5F"/>
    <w:rsid w:val="1BBE0F0E"/>
    <w:rsid w:val="1BCA1382"/>
    <w:rsid w:val="1BF39211"/>
    <w:rsid w:val="1C13371D"/>
    <w:rsid w:val="1C171A3A"/>
    <w:rsid w:val="1C8350DF"/>
    <w:rsid w:val="1C88C7D7"/>
    <w:rsid w:val="1C9336D3"/>
    <w:rsid w:val="1CA1BF83"/>
    <w:rsid w:val="1CCC875E"/>
    <w:rsid w:val="1D05C99B"/>
    <w:rsid w:val="1D11BC87"/>
    <w:rsid w:val="1D16D747"/>
    <w:rsid w:val="1D1ADD2A"/>
    <w:rsid w:val="1D37276C"/>
    <w:rsid w:val="1D3FEE47"/>
    <w:rsid w:val="1D68BD1B"/>
    <w:rsid w:val="1D6E4DFA"/>
    <w:rsid w:val="1D7FF90B"/>
    <w:rsid w:val="1D8EBAFA"/>
    <w:rsid w:val="1D9EDEBB"/>
    <w:rsid w:val="1DAEEB07"/>
    <w:rsid w:val="1DB85CFE"/>
    <w:rsid w:val="1DD039EF"/>
    <w:rsid w:val="1DE24BA8"/>
    <w:rsid w:val="1DFE60C2"/>
    <w:rsid w:val="1E029EF6"/>
    <w:rsid w:val="1E072F18"/>
    <w:rsid w:val="1E0BAE44"/>
    <w:rsid w:val="1E157C44"/>
    <w:rsid w:val="1E2AEA5F"/>
    <w:rsid w:val="1E4984C4"/>
    <w:rsid w:val="1E6857BF"/>
    <w:rsid w:val="1E74D0C5"/>
    <w:rsid w:val="1E923E6B"/>
    <w:rsid w:val="1E9410C5"/>
    <w:rsid w:val="1EC8DB12"/>
    <w:rsid w:val="1EE884B6"/>
    <w:rsid w:val="1EF1B1C2"/>
    <w:rsid w:val="1F0A1E5B"/>
    <w:rsid w:val="1F1D8828"/>
    <w:rsid w:val="1F269471"/>
    <w:rsid w:val="1F2AECBD"/>
    <w:rsid w:val="1F40CFC1"/>
    <w:rsid w:val="1F4CDE94"/>
    <w:rsid w:val="1F59575E"/>
    <w:rsid w:val="1F61C75D"/>
    <w:rsid w:val="1F743178"/>
    <w:rsid w:val="1F7C6B7D"/>
    <w:rsid w:val="1FA61F74"/>
    <w:rsid w:val="1FB338E7"/>
    <w:rsid w:val="1FB33C4B"/>
    <w:rsid w:val="1FB4F67C"/>
    <w:rsid w:val="1FC03427"/>
    <w:rsid w:val="1FD0400E"/>
    <w:rsid w:val="1FD4F4DF"/>
    <w:rsid w:val="1FE55525"/>
    <w:rsid w:val="200D02D6"/>
    <w:rsid w:val="20411E88"/>
    <w:rsid w:val="20612087"/>
    <w:rsid w:val="2062E9C5"/>
    <w:rsid w:val="20884496"/>
    <w:rsid w:val="208ACE0D"/>
    <w:rsid w:val="209F06B9"/>
    <w:rsid w:val="20BC7E05"/>
    <w:rsid w:val="20D83F3A"/>
    <w:rsid w:val="20E63B46"/>
    <w:rsid w:val="20F49675"/>
    <w:rsid w:val="2105AED1"/>
    <w:rsid w:val="213920C0"/>
    <w:rsid w:val="213FF9DA"/>
    <w:rsid w:val="214F0948"/>
    <w:rsid w:val="21929EA3"/>
    <w:rsid w:val="21A4EC7F"/>
    <w:rsid w:val="21AF17BD"/>
    <w:rsid w:val="21CBEA7D"/>
    <w:rsid w:val="21F851AC"/>
    <w:rsid w:val="22129555"/>
    <w:rsid w:val="22234052"/>
    <w:rsid w:val="2228C909"/>
    <w:rsid w:val="223A41D1"/>
    <w:rsid w:val="223AD70B"/>
    <w:rsid w:val="22487E8D"/>
    <w:rsid w:val="224A99AC"/>
    <w:rsid w:val="226F7844"/>
    <w:rsid w:val="2281ADCC"/>
    <w:rsid w:val="228C2FBD"/>
    <w:rsid w:val="22AF52D8"/>
    <w:rsid w:val="22B2095A"/>
    <w:rsid w:val="22C1D3BD"/>
    <w:rsid w:val="22C2CA0F"/>
    <w:rsid w:val="23036522"/>
    <w:rsid w:val="230400B7"/>
    <w:rsid w:val="232CE2D5"/>
    <w:rsid w:val="233BC8E2"/>
    <w:rsid w:val="234958AB"/>
    <w:rsid w:val="234B3650"/>
    <w:rsid w:val="23794F67"/>
    <w:rsid w:val="23A9CD87"/>
    <w:rsid w:val="23B25861"/>
    <w:rsid w:val="23B6B0F9"/>
    <w:rsid w:val="23D0FE61"/>
    <w:rsid w:val="23D7E31D"/>
    <w:rsid w:val="23DB113F"/>
    <w:rsid w:val="23DE9F61"/>
    <w:rsid w:val="23F27A70"/>
    <w:rsid w:val="23F5E67B"/>
    <w:rsid w:val="23FA0326"/>
    <w:rsid w:val="2407821B"/>
    <w:rsid w:val="241EB109"/>
    <w:rsid w:val="242C269F"/>
    <w:rsid w:val="242C70EA"/>
    <w:rsid w:val="24526BEB"/>
    <w:rsid w:val="246C823D"/>
    <w:rsid w:val="2474A2AD"/>
    <w:rsid w:val="2489714D"/>
    <w:rsid w:val="248B5654"/>
    <w:rsid w:val="249E6C8B"/>
    <w:rsid w:val="24BE8E61"/>
    <w:rsid w:val="24DB4662"/>
    <w:rsid w:val="24EB483D"/>
    <w:rsid w:val="250B5305"/>
    <w:rsid w:val="251AA28C"/>
    <w:rsid w:val="251AD0A1"/>
    <w:rsid w:val="25405722"/>
    <w:rsid w:val="254D945B"/>
    <w:rsid w:val="2565FF65"/>
    <w:rsid w:val="25703EB2"/>
    <w:rsid w:val="257F06A3"/>
    <w:rsid w:val="25909B58"/>
    <w:rsid w:val="25A77573"/>
    <w:rsid w:val="25C48A9F"/>
    <w:rsid w:val="25E6F39A"/>
    <w:rsid w:val="25F9CC8F"/>
    <w:rsid w:val="2624DBC9"/>
    <w:rsid w:val="2635CEB3"/>
    <w:rsid w:val="263B05E4"/>
    <w:rsid w:val="264E7606"/>
    <w:rsid w:val="2694D4FE"/>
    <w:rsid w:val="26B672ED"/>
    <w:rsid w:val="26CCECD3"/>
    <w:rsid w:val="26E2DF9E"/>
    <w:rsid w:val="26E9609F"/>
    <w:rsid w:val="2712E3F5"/>
    <w:rsid w:val="27396984"/>
    <w:rsid w:val="27619B95"/>
    <w:rsid w:val="27629181"/>
    <w:rsid w:val="2765D2FF"/>
    <w:rsid w:val="2794737D"/>
    <w:rsid w:val="27A9C9B5"/>
    <w:rsid w:val="27AC0D5B"/>
    <w:rsid w:val="27D572AE"/>
    <w:rsid w:val="27D73BDF"/>
    <w:rsid w:val="27FB72F5"/>
    <w:rsid w:val="28068B5A"/>
    <w:rsid w:val="281CD906"/>
    <w:rsid w:val="28391AF1"/>
    <w:rsid w:val="2848EBD0"/>
    <w:rsid w:val="2849F79C"/>
    <w:rsid w:val="2870F1D5"/>
    <w:rsid w:val="28743F9E"/>
    <w:rsid w:val="28795979"/>
    <w:rsid w:val="28A59CB5"/>
    <w:rsid w:val="28B97EC5"/>
    <w:rsid w:val="28BE3C58"/>
    <w:rsid w:val="28D3CE14"/>
    <w:rsid w:val="28F2F863"/>
    <w:rsid w:val="29424EC9"/>
    <w:rsid w:val="2999153B"/>
    <w:rsid w:val="299BCC9A"/>
    <w:rsid w:val="29A73634"/>
    <w:rsid w:val="29B16505"/>
    <w:rsid w:val="29DD8C70"/>
    <w:rsid w:val="29EAF626"/>
    <w:rsid w:val="29EE13AF"/>
    <w:rsid w:val="29F6F3F4"/>
    <w:rsid w:val="2A0070E3"/>
    <w:rsid w:val="2A10426B"/>
    <w:rsid w:val="2A1A3486"/>
    <w:rsid w:val="2A43AFD5"/>
    <w:rsid w:val="2A628820"/>
    <w:rsid w:val="2A64C21A"/>
    <w:rsid w:val="2A949252"/>
    <w:rsid w:val="2A9660E4"/>
    <w:rsid w:val="2AA26132"/>
    <w:rsid w:val="2AAE7E4A"/>
    <w:rsid w:val="2AC72E9E"/>
    <w:rsid w:val="2AFFC374"/>
    <w:rsid w:val="2B010F7C"/>
    <w:rsid w:val="2B03690E"/>
    <w:rsid w:val="2B0A1BBD"/>
    <w:rsid w:val="2B13EF8A"/>
    <w:rsid w:val="2B375BF0"/>
    <w:rsid w:val="2B46145B"/>
    <w:rsid w:val="2B557EE7"/>
    <w:rsid w:val="2B55FC41"/>
    <w:rsid w:val="2B6598A6"/>
    <w:rsid w:val="2B6FD51F"/>
    <w:rsid w:val="2B89E410"/>
    <w:rsid w:val="2B8E1A1E"/>
    <w:rsid w:val="2BA4BCE4"/>
    <w:rsid w:val="2BC9E827"/>
    <w:rsid w:val="2BF08EE9"/>
    <w:rsid w:val="2C62D123"/>
    <w:rsid w:val="2CA3C72E"/>
    <w:rsid w:val="2CE24348"/>
    <w:rsid w:val="2CE5E04F"/>
    <w:rsid w:val="2CEA7397"/>
    <w:rsid w:val="2CF14F48"/>
    <w:rsid w:val="2D016907"/>
    <w:rsid w:val="2D1C1291"/>
    <w:rsid w:val="2D205AEE"/>
    <w:rsid w:val="2D2DF5C3"/>
    <w:rsid w:val="2D49F811"/>
    <w:rsid w:val="2D4BFBC6"/>
    <w:rsid w:val="2D683CDF"/>
    <w:rsid w:val="2D881A46"/>
    <w:rsid w:val="2DA82B30"/>
    <w:rsid w:val="2DCC298C"/>
    <w:rsid w:val="2DCD18CE"/>
    <w:rsid w:val="2DD51483"/>
    <w:rsid w:val="2DD786E0"/>
    <w:rsid w:val="2E1BA469"/>
    <w:rsid w:val="2E1CC6F4"/>
    <w:rsid w:val="2E1ECA29"/>
    <w:rsid w:val="2E25757B"/>
    <w:rsid w:val="2E467D63"/>
    <w:rsid w:val="2E8946A2"/>
    <w:rsid w:val="2E8D1FA9"/>
    <w:rsid w:val="2EA6E541"/>
    <w:rsid w:val="2EBFDF13"/>
    <w:rsid w:val="2EEFCD37"/>
    <w:rsid w:val="2F01C196"/>
    <w:rsid w:val="2F3D1DD8"/>
    <w:rsid w:val="2F54B5E5"/>
    <w:rsid w:val="2F735741"/>
    <w:rsid w:val="2F747803"/>
    <w:rsid w:val="2F9B092D"/>
    <w:rsid w:val="2FAB7701"/>
    <w:rsid w:val="2FB823DF"/>
    <w:rsid w:val="2FB84273"/>
    <w:rsid w:val="2FC3B62D"/>
    <w:rsid w:val="2FCCA64B"/>
    <w:rsid w:val="2FED2BAF"/>
    <w:rsid w:val="30032E78"/>
    <w:rsid w:val="301D3136"/>
    <w:rsid w:val="302F213E"/>
    <w:rsid w:val="3041C5D0"/>
    <w:rsid w:val="3043D525"/>
    <w:rsid w:val="307CED23"/>
    <w:rsid w:val="30A00EE6"/>
    <w:rsid w:val="30A43F19"/>
    <w:rsid w:val="30C3F841"/>
    <w:rsid w:val="30EA018F"/>
    <w:rsid w:val="31116D48"/>
    <w:rsid w:val="3121A670"/>
    <w:rsid w:val="31257469"/>
    <w:rsid w:val="313D723F"/>
    <w:rsid w:val="315412D4"/>
    <w:rsid w:val="3169FF72"/>
    <w:rsid w:val="3173D8D2"/>
    <w:rsid w:val="31927DFE"/>
    <w:rsid w:val="3196AD1C"/>
    <w:rsid w:val="31991FBC"/>
    <w:rsid w:val="319B9AB2"/>
    <w:rsid w:val="31BB04C9"/>
    <w:rsid w:val="31DDEB0D"/>
    <w:rsid w:val="32340D66"/>
    <w:rsid w:val="3252A46F"/>
    <w:rsid w:val="326C2C69"/>
    <w:rsid w:val="331CF013"/>
    <w:rsid w:val="33327D7D"/>
    <w:rsid w:val="333A6F40"/>
    <w:rsid w:val="3369070B"/>
    <w:rsid w:val="337EF257"/>
    <w:rsid w:val="339D9028"/>
    <w:rsid w:val="33A7ECB0"/>
    <w:rsid w:val="33B63D31"/>
    <w:rsid w:val="33D56F26"/>
    <w:rsid w:val="340DB447"/>
    <w:rsid w:val="343AE80A"/>
    <w:rsid w:val="343DF43D"/>
    <w:rsid w:val="344A37EF"/>
    <w:rsid w:val="3451258B"/>
    <w:rsid w:val="34546C72"/>
    <w:rsid w:val="345631DF"/>
    <w:rsid w:val="34951481"/>
    <w:rsid w:val="349DE9D4"/>
    <w:rsid w:val="34B77542"/>
    <w:rsid w:val="34DAA633"/>
    <w:rsid w:val="34FDEBB9"/>
    <w:rsid w:val="350B38BB"/>
    <w:rsid w:val="35248256"/>
    <w:rsid w:val="3547541A"/>
    <w:rsid w:val="35585BF1"/>
    <w:rsid w:val="358FF3E3"/>
    <w:rsid w:val="35C42865"/>
    <w:rsid w:val="35CF3EE1"/>
    <w:rsid w:val="35D3C5EC"/>
    <w:rsid w:val="35E22816"/>
    <w:rsid w:val="360015E9"/>
    <w:rsid w:val="36112982"/>
    <w:rsid w:val="361FA30C"/>
    <w:rsid w:val="364FD473"/>
    <w:rsid w:val="365D92E2"/>
    <w:rsid w:val="366CA622"/>
    <w:rsid w:val="368E6FF2"/>
    <w:rsid w:val="36D86709"/>
    <w:rsid w:val="36EB205C"/>
    <w:rsid w:val="36EDC7FE"/>
    <w:rsid w:val="3706A54A"/>
    <w:rsid w:val="370EBD4E"/>
    <w:rsid w:val="3719116D"/>
    <w:rsid w:val="371CED7D"/>
    <w:rsid w:val="3728B573"/>
    <w:rsid w:val="376090F8"/>
    <w:rsid w:val="3761F21A"/>
    <w:rsid w:val="3778A6D6"/>
    <w:rsid w:val="3791376C"/>
    <w:rsid w:val="37AA2BFB"/>
    <w:rsid w:val="382A62F8"/>
    <w:rsid w:val="382AC6E7"/>
    <w:rsid w:val="383A6D48"/>
    <w:rsid w:val="383ACBBA"/>
    <w:rsid w:val="38463B2A"/>
    <w:rsid w:val="3859BDCF"/>
    <w:rsid w:val="385E6E8A"/>
    <w:rsid w:val="386F75B1"/>
    <w:rsid w:val="38765AC8"/>
    <w:rsid w:val="38845583"/>
    <w:rsid w:val="38EAFA2C"/>
    <w:rsid w:val="390DD1A2"/>
    <w:rsid w:val="39260C73"/>
    <w:rsid w:val="39407EEE"/>
    <w:rsid w:val="3947EA88"/>
    <w:rsid w:val="394EF36F"/>
    <w:rsid w:val="398A8ECE"/>
    <w:rsid w:val="39911D90"/>
    <w:rsid w:val="39F409D4"/>
    <w:rsid w:val="39FBECC6"/>
    <w:rsid w:val="39FCC256"/>
    <w:rsid w:val="3A04C783"/>
    <w:rsid w:val="3A097E7F"/>
    <w:rsid w:val="3A14AF8B"/>
    <w:rsid w:val="3A1AD0E4"/>
    <w:rsid w:val="3A2C2266"/>
    <w:rsid w:val="3A5127E9"/>
    <w:rsid w:val="3A7A3FE3"/>
    <w:rsid w:val="3A92067F"/>
    <w:rsid w:val="3A9B3825"/>
    <w:rsid w:val="3AA07B86"/>
    <w:rsid w:val="3AACA28D"/>
    <w:rsid w:val="3ADFD91E"/>
    <w:rsid w:val="3B078318"/>
    <w:rsid w:val="3B17621C"/>
    <w:rsid w:val="3B2D2A0B"/>
    <w:rsid w:val="3B3EBD19"/>
    <w:rsid w:val="3B563B2E"/>
    <w:rsid w:val="3B65463A"/>
    <w:rsid w:val="3B871F44"/>
    <w:rsid w:val="3B930C9A"/>
    <w:rsid w:val="3BC1BED2"/>
    <w:rsid w:val="3BDAE72F"/>
    <w:rsid w:val="3BE61D48"/>
    <w:rsid w:val="3BF14158"/>
    <w:rsid w:val="3BF4150C"/>
    <w:rsid w:val="3C0CA874"/>
    <w:rsid w:val="3C1849A5"/>
    <w:rsid w:val="3C1D0BB4"/>
    <w:rsid w:val="3C331E85"/>
    <w:rsid w:val="3C3DF9C2"/>
    <w:rsid w:val="3C5D7552"/>
    <w:rsid w:val="3C64DB2C"/>
    <w:rsid w:val="3C9800DB"/>
    <w:rsid w:val="3C9A25C3"/>
    <w:rsid w:val="3CDEDE4E"/>
    <w:rsid w:val="3CEB0AD4"/>
    <w:rsid w:val="3CEDC217"/>
    <w:rsid w:val="3CEDE234"/>
    <w:rsid w:val="3CEED3E6"/>
    <w:rsid w:val="3D00943F"/>
    <w:rsid w:val="3D0CAC40"/>
    <w:rsid w:val="3D36553E"/>
    <w:rsid w:val="3D424A93"/>
    <w:rsid w:val="3D4ACD69"/>
    <w:rsid w:val="3D5CFFE4"/>
    <w:rsid w:val="3D76B790"/>
    <w:rsid w:val="3DAC4E46"/>
    <w:rsid w:val="3DB713DE"/>
    <w:rsid w:val="3DC899AF"/>
    <w:rsid w:val="3DE4434F"/>
    <w:rsid w:val="3DF11A35"/>
    <w:rsid w:val="3DF386CA"/>
    <w:rsid w:val="3E0B635C"/>
    <w:rsid w:val="3E23786D"/>
    <w:rsid w:val="3E30AEDD"/>
    <w:rsid w:val="3E5377F3"/>
    <w:rsid w:val="3E8C807C"/>
    <w:rsid w:val="3E8E0C8D"/>
    <w:rsid w:val="3EBCA27D"/>
    <w:rsid w:val="3F06AC4D"/>
    <w:rsid w:val="3F080F06"/>
    <w:rsid w:val="3F0AFAF5"/>
    <w:rsid w:val="3F1DADCC"/>
    <w:rsid w:val="3F1F9A39"/>
    <w:rsid w:val="3F2385F1"/>
    <w:rsid w:val="3F2C70BB"/>
    <w:rsid w:val="3F78824B"/>
    <w:rsid w:val="3F9A2889"/>
    <w:rsid w:val="3FAD7A34"/>
    <w:rsid w:val="3FB76975"/>
    <w:rsid w:val="3FBDA7F4"/>
    <w:rsid w:val="3FC14161"/>
    <w:rsid w:val="3FD70E2A"/>
    <w:rsid w:val="3FE69774"/>
    <w:rsid w:val="4015E691"/>
    <w:rsid w:val="40226D1E"/>
    <w:rsid w:val="404B1491"/>
    <w:rsid w:val="405B97BD"/>
    <w:rsid w:val="4060C9B2"/>
    <w:rsid w:val="406415A1"/>
    <w:rsid w:val="407EC71E"/>
    <w:rsid w:val="40A6CB56"/>
    <w:rsid w:val="40A72865"/>
    <w:rsid w:val="40B85119"/>
    <w:rsid w:val="40C2017D"/>
    <w:rsid w:val="4112CBD6"/>
    <w:rsid w:val="4119BBAB"/>
    <w:rsid w:val="415B2135"/>
    <w:rsid w:val="41725733"/>
    <w:rsid w:val="41805E0F"/>
    <w:rsid w:val="41903D63"/>
    <w:rsid w:val="41F5FAA6"/>
    <w:rsid w:val="41F7FBA6"/>
    <w:rsid w:val="41FE7BFC"/>
    <w:rsid w:val="422909E3"/>
    <w:rsid w:val="424D0606"/>
    <w:rsid w:val="425DD1DE"/>
    <w:rsid w:val="427E1853"/>
    <w:rsid w:val="427EA431"/>
    <w:rsid w:val="4289A98E"/>
    <w:rsid w:val="428E0064"/>
    <w:rsid w:val="42B5E62B"/>
    <w:rsid w:val="42CE0D3E"/>
    <w:rsid w:val="42D68EE6"/>
    <w:rsid w:val="42EE6B81"/>
    <w:rsid w:val="42F6F196"/>
    <w:rsid w:val="431A1B65"/>
    <w:rsid w:val="4330B7CD"/>
    <w:rsid w:val="43704E7A"/>
    <w:rsid w:val="4375C4C2"/>
    <w:rsid w:val="4399DEE8"/>
    <w:rsid w:val="439A4365"/>
    <w:rsid w:val="43A554FF"/>
    <w:rsid w:val="43AA4F2F"/>
    <w:rsid w:val="43BFD14D"/>
    <w:rsid w:val="43FBE9F4"/>
    <w:rsid w:val="44366162"/>
    <w:rsid w:val="4438E8C5"/>
    <w:rsid w:val="44422C1D"/>
    <w:rsid w:val="44575721"/>
    <w:rsid w:val="44753EAF"/>
    <w:rsid w:val="4486099D"/>
    <w:rsid w:val="449B0D81"/>
    <w:rsid w:val="44A7908D"/>
    <w:rsid w:val="44E957B4"/>
    <w:rsid w:val="4502136E"/>
    <w:rsid w:val="45063F84"/>
    <w:rsid w:val="450A3BBF"/>
    <w:rsid w:val="4556A509"/>
    <w:rsid w:val="45760009"/>
    <w:rsid w:val="458CEF50"/>
    <w:rsid w:val="45989A09"/>
    <w:rsid w:val="45BBA118"/>
    <w:rsid w:val="4602C991"/>
    <w:rsid w:val="46095973"/>
    <w:rsid w:val="46251D3E"/>
    <w:rsid w:val="46346FCA"/>
    <w:rsid w:val="46367FAB"/>
    <w:rsid w:val="46589B85"/>
    <w:rsid w:val="4696F9D5"/>
    <w:rsid w:val="46E348B6"/>
    <w:rsid w:val="46F18804"/>
    <w:rsid w:val="46F33752"/>
    <w:rsid w:val="46FC1FED"/>
    <w:rsid w:val="47069EE1"/>
    <w:rsid w:val="470E33D1"/>
    <w:rsid w:val="47277956"/>
    <w:rsid w:val="472E695F"/>
    <w:rsid w:val="4730A8DE"/>
    <w:rsid w:val="473BF1C3"/>
    <w:rsid w:val="47426265"/>
    <w:rsid w:val="47489601"/>
    <w:rsid w:val="47707BFD"/>
    <w:rsid w:val="478B7228"/>
    <w:rsid w:val="4799CCDC"/>
    <w:rsid w:val="47A16820"/>
    <w:rsid w:val="4805BA87"/>
    <w:rsid w:val="4818F4BD"/>
    <w:rsid w:val="482A1AC8"/>
    <w:rsid w:val="483B2089"/>
    <w:rsid w:val="486BFFFC"/>
    <w:rsid w:val="489EA589"/>
    <w:rsid w:val="48B023F9"/>
    <w:rsid w:val="48E8378D"/>
    <w:rsid w:val="4915F2F0"/>
    <w:rsid w:val="494CAA22"/>
    <w:rsid w:val="495B001D"/>
    <w:rsid w:val="49606BA1"/>
    <w:rsid w:val="4963BA55"/>
    <w:rsid w:val="49643035"/>
    <w:rsid w:val="4983E235"/>
    <w:rsid w:val="49994DFE"/>
    <w:rsid w:val="49C144DC"/>
    <w:rsid w:val="49D4BB43"/>
    <w:rsid w:val="49D6F0EA"/>
    <w:rsid w:val="49E71541"/>
    <w:rsid w:val="49ED8978"/>
    <w:rsid w:val="49F722D6"/>
    <w:rsid w:val="4A009D13"/>
    <w:rsid w:val="4A0E4E1E"/>
    <w:rsid w:val="4A242337"/>
    <w:rsid w:val="4A28A770"/>
    <w:rsid w:val="4A44244E"/>
    <w:rsid w:val="4A61D016"/>
    <w:rsid w:val="4A6745D7"/>
    <w:rsid w:val="4A86EBDE"/>
    <w:rsid w:val="4A9098E1"/>
    <w:rsid w:val="4A9B071B"/>
    <w:rsid w:val="4AA3E50A"/>
    <w:rsid w:val="4AB8E175"/>
    <w:rsid w:val="4AF33073"/>
    <w:rsid w:val="4B068E56"/>
    <w:rsid w:val="4B33E68D"/>
    <w:rsid w:val="4B3C6A3E"/>
    <w:rsid w:val="4B518CAA"/>
    <w:rsid w:val="4B9C5A36"/>
    <w:rsid w:val="4C21C265"/>
    <w:rsid w:val="4C2D45FC"/>
    <w:rsid w:val="4C2FEEDA"/>
    <w:rsid w:val="4C518163"/>
    <w:rsid w:val="4C6DE6A3"/>
    <w:rsid w:val="4CE12AA6"/>
    <w:rsid w:val="4CF1C74F"/>
    <w:rsid w:val="4CFCB70A"/>
    <w:rsid w:val="4D041284"/>
    <w:rsid w:val="4D2423E9"/>
    <w:rsid w:val="4D25D3DA"/>
    <w:rsid w:val="4D2CCBB8"/>
    <w:rsid w:val="4D34749D"/>
    <w:rsid w:val="4D3AC534"/>
    <w:rsid w:val="4D3ACEE3"/>
    <w:rsid w:val="4D3DA3A5"/>
    <w:rsid w:val="4D4DB2DD"/>
    <w:rsid w:val="4D5B502B"/>
    <w:rsid w:val="4D6B60D0"/>
    <w:rsid w:val="4D79C3AD"/>
    <w:rsid w:val="4D9D42A3"/>
    <w:rsid w:val="4DB0FDDA"/>
    <w:rsid w:val="4DC5EF05"/>
    <w:rsid w:val="4DCBBF3B"/>
    <w:rsid w:val="4DF17AD8"/>
    <w:rsid w:val="4E197575"/>
    <w:rsid w:val="4E205D60"/>
    <w:rsid w:val="4E223D22"/>
    <w:rsid w:val="4E25D16E"/>
    <w:rsid w:val="4E781A57"/>
    <w:rsid w:val="4E7A1917"/>
    <w:rsid w:val="4E98876B"/>
    <w:rsid w:val="4EBCD950"/>
    <w:rsid w:val="4EC6015F"/>
    <w:rsid w:val="4ECA93F9"/>
    <w:rsid w:val="4EF38972"/>
    <w:rsid w:val="4F0896B9"/>
    <w:rsid w:val="4F23543C"/>
    <w:rsid w:val="4F370141"/>
    <w:rsid w:val="4F4886EC"/>
    <w:rsid w:val="4F8D4B39"/>
    <w:rsid w:val="4F9F3C30"/>
    <w:rsid w:val="4FC63469"/>
    <w:rsid w:val="4FCC2989"/>
    <w:rsid w:val="4FCC88D0"/>
    <w:rsid w:val="4FE0F477"/>
    <w:rsid w:val="4FEB8831"/>
    <w:rsid w:val="4FEC5BEB"/>
    <w:rsid w:val="4FEDA81D"/>
    <w:rsid w:val="4FF8FFD3"/>
    <w:rsid w:val="500DFC3D"/>
    <w:rsid w:val="501AFED4"/>
    <w:rsid w:val="5026A7BE"/>
    <w:rsid w:val="503C3496"/>
    <w:rsid w:val="505D25E3"/>
    <w:rsid w:val="506F22AE"/>
    <w:rsid w:val="507D97C9"/>
    <w:rsid w:val="5089213C"/>
    <w:rsid w:val="508C7854"/>
    <w:rsid w:val="50C82BA5"/>
    <w:rsid w:val="50DA7968"/>
    <w:rsid w:val="50F804DA"/>
    <w:rsid w:val="510421DD"/>
    <w:rsid w:val="511604CF"/>
    <w:rsid w:val="5118CEB6"/>
    <w:rsid w:val="51295F87"/>
    <w:rsid w:val="5154D401"/>
    <w:rsid w:val="516EF369"/>
    <w:rsid w:val="51817C06"/>
    <w:rsid w:val="51A9E9F4"/>
    <w:rsid w:val="51AD851A"/>
    <w:rsid w:val="51BAD43A"/>
    <w:rsid w:val="51DD9DCF"/>
    <w:rsid w:val="51DE2475"/>
    <w:rsid w:val="51F1E5E3"/>
    <w:rsid w:val="51FB3809"/>
    <w:rsid w:val="52354C07"/>
    <w:rsid w:val="527B61E0"/>
    <w:rsid w:val="528A2925"/>
    <w:rsid w:val="529C20A4"/>
    <w:rsid w:val="52B69E1F"/>
    <w:rsid w:val="52C04CC0"/>
    <w:rsid w:val="52CD816D"/>
    <w:rsid w:val="5302FDD1"/>
    <w:rsid w:val="530FA423"/>
    <w:rsid w:val="53484E4A"/>
    <w:rsid w:val="534DC7EA"/>
    <w:rsid w:val="5350EF55"/>
    <w:rsid w:val="535B999D"/>
    <w:rsid w:val="5372CB34"/>
    <w:rsid w:val="53879BDF"/>
    <w:rsid w:val="5393AF66"/>
    <w:rsid w:val="53C1E68F"/>
    <w:rsid w:val="53CC8E90"/>
    <w:rsid w:val="53CEF30F"/>
    <w:rsid w:val="53F2D69A"/>
    <w:rsid w:val="5411839B"/>
    <w:rsid w:val="541CCC24"/>
    <w:rsid w:val="5428BE36"/>
    <w:rsid w:val="5431FAC1"/>
    <w:rsid w:val="543E45B3"/>
    <w:rsid w:val="5457670F"/>
    <w:rsid w:val="54586DC6"/>
    <w:rsid w:val="545AE2CF"/>
    <w:rsid w:val="545DB9B0"/>
    <w:rsid w:val="546210E0"/>
    <w:rsid w:val="5463CF3F"/>
    <w:rsid w:val="54719623"/>
    <w:rsid w:val="54A865A1"/>
    <w:rsid w:val="54B8AD97"/>
    <w:rsid w:val="54C4280E"/>
    <w:rsid w:val="54CADBD0"/>
    <w:rsid w:val="54CF2A78"/>
    <w:rsid w:val="55243316"/>
    <w:rsid w:val="555E560A"/>
    <w:rsid w:val="556CFABC"/>
    <w:rsid w:val="557877C0"/>
    <w:rsid w:val="5597D155"/>
    <w:rsid w:val="55D15B7F"/>
    <w:rsid w:val="55DA1614"/>
    <w:rsid w:val="55DB5C57"/>
    <w:rsid w:val="55E0A087"/>
    <w:rsid w:val="5601F766"/>
    <w:rsid w:val="56284524"/>
    <w:rsid w:val="5628C2F3"/>
    <w:rsid w:val="5643CC14"/>
    <w:rsid w:val="564EBD53"/>
    <w:rsid w:val="56539F77"/>
    <w:rsid w:val="565E5428"/>
    <w:rsid w:val="566AFAD9"/>
    <w:rsid w:val="56A35701"/>
    <w:rsid w:val="56AFBFF2"/>
    <w:rsid w:val="56C210AA"/>
    <w:rsid w:val="56C4C3DD"/>
    <w:rsid w:val="56D9E51E"/>
    <w:rsid w:val="56F2BEB7"/>
    <w:rsid w:val="570B63A3"/>
    <w:rsid w:val="572E4588"/>
    <w:rsid w:val="5730008F"/>
    <w:rsid w:val="575D815A"/>
    <w:rsid w:val="57749593"/>
    <w:rsid w:val="577758DA"/>
    <w:rsid w:val="577CEF57"/>
    <w:rsid w:val="5782AB7A"/>
    <w:rsid w:val="57C23E0A"/>
    <w:rsid w:val="57D433F9"/>
    <w:rsid w:val="57DAC466"/>
    <w:rsid w:val="57E31546"/>
    <w:rsid w:val="57F52FD9"/>
    <w:rsid w:val="5805C9CE"/>
    <w:rsid w:val="581FB1B5"/>
    <w:rsid w:val="583C996C"/>
    <w:rsid w:val="583D7534"/>
    <w:rsid w:val="58470C06"/>
    <w:rsid w:val="58546B35"/>
    <w:rsid w:val="58871F93"/>
    <w:rsid w:val="58885406"/>
    <w:rsid w:val="589164CE"/>
    <w:rsid w:val="58A50FE6"/>
    <w:rsid w:val="58A71A75"/>
    <w:rsid w:val="58D6D144"/>
    <w:rsid w:val="58DC1432"/>
    <w:rsid w:val="58FD57BA"/>
    <w:rsid w:val="58FE9113"/>
    <w:rsid w:val="591DD8BC"/>
    <w:rsid w:val="59401D47"/>
    <w:rsid w:val="595E0E6B"/>
    <w:rsid w:val="5972F373"/>
    <w:rsid w:val="59784A16"/>
    <w:rsid w:val="5991003A"/>
    <w:rsid w:val="59960659"/>
    <w:rsid w:val="599E4CF3"/>
    <w:rsid w:val="59A599E1"/>
    <w:rsid w:val="59BFF1B3"/>
    <w:rsid w:val="59C5820F"/>
    <w:rsid w:val="59DBD9DD"/>
    <w:rsid w:val="59EA59EE"/>
    <w:rsid w:val="5A1363D0"/>
    <w:rsid w:val="5A158089"/>
    <w:rsid w:val="5A29447A"/>
    <w:rsid w:val="5A66CCA9"/>
    <w:rsid w:val="5A8CA0D2"/>
    <w:rsid w:val="5AA88153"/>
    <w:rsid w:val="5AF71812"/>
    <w:rsid w:val="5AF9DECC"/>
    <w:rsid w:val="5B2CD09B"/>
    <w:rsid w:val="5B3318BE"/>
    <w:rsid w:val="5B570F9E"/>
    <w:rsid w:val="5B67304E"/>
    <w:rsid w:val="5B6A4730"/>
    <w:rsid w:val="5B96CC39"/>
    <w:rsid w:val="5B9757DF"/>
    <w:rsid w:val="5C04239C"/>
    <w:rsid w:val="5C16FBE1"/>
    <w:rsid w:val="5C17C070"/>
    <w:rsid w:val="5C27DE09"/>
    <w:rsid w:val="5C417188"/>
    <w:rsid w:val="5C495798"/>
    <w:rsid w:val="5C5D2B66"/>
    <w:rsid w:val="5C7592A3"/>
    <w:rsid w:val="5C8E90FC"/>
    <w:rsid w:val="5CA640F3"/>
    <w:rsid w:val="5CBBF75E"/>
    <w:rsid w:val="5CC1CD4D"/>
    <w:rsid w:val="5CC66354"/>
    <w:rsid w:val="5CD51E00"/>
    <w:rsid w:val="5D0B8B64"/>
    <w:rsid w:val="5D1644D7"/>
    <w:rsid w:val="5D4432ED"/>
    <w:rsid w:val="5D4BBEAB"/>
    <w:rsid w:val="5D4FC8D5"/>
    <w:rsid w:val="5D6B34F4"/>
    <w:rsid w:val="5D8311FD"/>
    <w:rsid w:val="5D997F40"/>
    <w:rsid w:val="5D9A1B3B"/>
    <w:rsid w:val="5DA00B77"/>
    <w:rsid w:val="5DA2F34E"/>
    <w:rsid w:val="5DAB8EA0"/>
    <w:rsid w:val="5DC601B2"/>
    <w:rsid w:val="5E14BACE"/>
    <w:rsid w:val="5E15E89A"/>
    <w:rsid w:val="5E59DBAD"/>
    <w:rsid w:val="5E6A2480"/>
    <w:rsid w:val="5E858FBD"/>
    <w:rsid w:val="5EAED2A0"/>
    <w:rsid w:val="5EC53324"/>
    <w:rsid w:val="5ED10D1C"/>
    <w:rsid w:val="5EDD8762"/>
    <w:rsid w:val="5EDE3C44"/>
    <w:rsid w:val="5F38AEE2"/>
    <w:rsid w:val="5F5755ED"/>
    <w:rsid w:val="5F79124A"/>
    <w:rsid w:val="5FBBCD98"/>
    <w:rsid w:val="6026DBB1"/>
    <w:rsid w:val="604EED4B"/>
    <w:rsid w:val="60527DC6"/>
    <w:rsid w:val="605C2DB1"/>
    <w:rsid w:val="605D61FE"/>
    <w:rsid w:val="60684CAA"/>
    <w:rsid w:val="606B60C0"/>
    <w:rsid w:val="60705396"/>
    <w:rsid w:val="60818052"/>
    <w:rsid w:val="60907BEE"/>
    <w:rsid w:val="60A31176"/>
    <w:rsid w:val="60ABDD8B"/>
    <w:rsid w:val="611757D0"/>
    <w:rsid w:val="615481B2"/>
    <w:rsid w:val="61692050"/>
    <w:rsid w:val="617039A5"/>
    <w:rsid w:val="6170CF2F"/>
    <w:rsid w:val="61740C09"/>
    <w:rsid w:val="6185DAF2"/>
    <w:rsid w:val="61AC909E"/>
    <w:rsid w:val="61D559A7"/>
    <w:rsid w:val="61FF6147"/>
    <w:rsid w:val="62023623"/>
    <w:rsid w:val="620A6AE9"/>
    <w:rsid w:val="6217A410"/>
    <w:rsid w:val="62188062"/>
    <w:rsid w:val="6219D9FA"/>
    <w:rsid w:val="62318891"/>
    <w:rsid w:val="623D40B9"/>
    <w:rsid w:val="624EAEEB"/>
    <w:rsid w:val="62847A08"/>
    <w:rsid w:val="628C4AFC"/>
    <w:rsid w:val="62927318"/>
    <w:rsid w:val="62B60FB7"/>
    <w:rsid w:val="62B78CD2"/>
    <w:rsid w:val="62BE43FB"/>
    <w:rsid w:val="62CCA40F"/>
    <w:rsid w:val="62D5B59B"/>
    <w:rsid w:val="62E3576E"/>
    <w:rsid w:val="62EEBC1B"/>
    <w:rsid w:val="6301490F"/>
    <w:rsid w:val="6301F13E"/>
    <w:rsid w:val="63142F2D"/>
    <w:rsid w:val="633022B6"/>
    <w:rsid w:val="6365F0C1"/>
    <w:rsid w:val="636E22E4"/>
    <w:rsid w:val="639D4C8C"/>
    <w:rsid w:val="63ABC794"/>
    <w:rsid w:val="63ABE814"/>
    <w:rsid w:val="63B8084F"/>
    <w:rsid w:val="63E4DFFA"/>
    <w:rsid w:val="63E6DECE"/>
    <w:rsid w:val="63F2A0C3"/>
    <w:rsid w:val="6409456A"/>
    <w:rsid w:val="643933CF"/>
    <w:rsid w:val="6440F860"/>
    <w:rsid w:val="64739197"/>
    <w:rsid w:val="64823884"/>
    <w:rsid w:val="649DA389"/>
    <w:rsid w:val="649FBFB1"/>
    <w:rsid w:val="64A2AA38"/>
    <w:rsid w:val="64CCF513"/>
    <w:rsid w:val="64D3B2E1"/>
    <w:rsid w:val="64E4ED8E"/>
    <w:rsid w:val="650B5077"/>
    <w:rsid w:val="6525EEE9"/>
    <w:rsid w:val="655C979B"/>
    <w:rsid w:val="65963727"/>
    <w:rsid w:val="65C8C8C2"/>
    <w:rsid w:val="65F4C39C"/>
    <w:rsid w:val="660639BC"/>
    <w:rsid w:val="663184E8"/>
    <w:rsid w:val="665DFEBA"/>
    <w:rsid w:val="6664A8F5"/>
    <w:rsid w:val="666F204D"/>
    <w:rsid w:val="667C1F9A"/>
    <w:rsid w:val="669AB6DE"/>
    <w:rsid w:val="66A3764B"/>
    <w:rsid w:val="66AF4AEB"/>
    <w:rsid w:val="670D4ABA"/>
    <w:rsid w:val="6723A1AB"/>
    <w:rsid w:val="67383C35"/>
    <w:rsid w:val="673C9DE6"/>
    <w:rsid w:val="67452951"/>
    <w:rsid w:val="6769CFB0"/>
    <w:rsid w:val="67727E36"/>
    <w:rsid w:val="6774C7ED"/>
    <w:rsid w:val="6795E31C"/>
    <w:rsid w:val="679A7923"/>
    <w:rsid w:val="67A2E62B"/>
    <w:rsid w:val="67E0E0AB"/>
    <w:rsid w:val="67FD51AC"/>
    <w:rsid w:val="680BA294"/>
    <w:rsid w:val="6827A7AB"/>
    <w:rsid w:val="682F8971"/>
    <w:rsid w:val="686A4883"/>
    <w:rsid w:val="686BD982"/>
    <w:rsid w:val="6871FCFC"/>
    <w:rsid w:val="68D40C96"/>
    <w:rsid w:val="68F92AC6"/>
    <w:rsid w:val="691A6698"/>
    <w:rsid w:val="6925513B"/>
    <w:rsid w:val="693FCD0C"/>
    <w:rsid w:val="69424F46"/>
    <w:rsid w:val="6942DBB3"/>
    <w:rsid w:val="6958C298"/>
    <w:rsid w:val="695E46AC"/>
    <w:rsid w:val="69BAF4E2"/>
    <w:rsid w:val="69BC3042"/>
    <w:rsid w:val="69C154AD"/>
    <w:rsid w:val="69D65E04"/>
    <w:rsid w:val="69EA7A3B"/>
    <w:rsid w:val="6A049189"/>
    <w:rsid w:val="6A0FEDA6"/>
    <w:rsid w:val="6A18CC94"/>
    <w:rsid w:val="6A1AC279"/>
    <w:rsid w:val="6A200638"/>
    <w:rsid w:val="6A2185EB"/>
    <w:rsid w:val="6A28E6FF"/>
    <w:rsid w:val="6A351099"/>
    <w:rsid w:val="6A39795F"/>
    <w:rsid w:val="6A51E228"/>
    <w:rsid w:val="6A654EA8"/>
    <w:rsid w:val="6A675A46"/>
    <w:rsid w:val="6A71CAE6"/>
    <w:rsid w:val="6A812F4B"/>
    <w:rsid w:val="6ABA2B8F"/>
    <w:rsid w:val="6ABB5FAB"/>
    <w:rsid w:val="6ABE709A"/>
    <w:rsid w:val="6ACFDE99"/>
    <w:rsid w:val="6AE3B7A9"/>
    <w:rsid w:val="6AEC0EC4"/>
    <w:rsid w:val="6B0F8BFC"/>
    <w:rsid w:val="6B15ADCF"/>
    <w:rsid w:val="6B2AFEFF"/>
    <w:rsid w:val="6B46C71B"/>
    <w:rsid w:val="6B4AE1EB"/>
    <w:rsid w:val="6B6D6BE4"/>
    <w:rsid w:val="6B6F3023"/>
    <w:rsid w:val="6B722E65"/>
    <w:rsid w:val="6B7C9576"/>
    <w:rsid w:val="6B903F13"/>
    <w:rsid w:val="6B926E62"/>
    <w:rsid w:val="6B930696"/>
    <w:rsid w:val="6B9CAEF2"/>
    <w:rsid w:val="6BA83A0C"/>
    <w:rsid w:val="6BC0B5F7"/>
    <w:rsid w:val="6BC7E511"/>
    <w:rsid w:val="6BDDE1A0"/>
    <w:rsid w:val="6BE44B0F"/>
    <w:rsid w:val="6BFB004C"/>
    <w:rsid w:val="6C5170E6"/>
    <w:rsid w:val="6C65D728"/>
    <w:rsid w:val="6C6768E8"/>
    <w:rsid w:val="6C6CD020"/>
    <w:rsid w:val="6C776DCE"/>
    <w:rsid w:val="6C875C75"/>
    <w:rsid w:val="6C9099C8"/>
    <w:rsid w:val="6CA5F548"/>
    <w:rsid w:val="6CC0AB55"/>
    <w:rsid w:val="6CD40402"/>
    <w:rsid w:val="6D1790F6"/>
    <w:rsid w:val="6D5231A9"/>
    <w:rsid w:val="6D5751BF"/>
    <w:rsid w:val="6D5D3588"/>
    <w:rsid w:val="6D63C19A"/>
    <w:rsid w:val="6D6B9075"/>
    <w:rsid w:val="6D8FE96E"/>
    <w:rsid w:val="6DC8583B"/>
    <w:rsid w:val="6DF7B1CE"/>
    <w:rsid w:val="6E0E7C17"/>
    <w:rsid w:val="6E133E2F"/>
    <w:rsid w:val="6E160F41"/>
    <w:rsid w:val="6E1D615C"/>
    <w:rsid w:val="6E248B0D"/>
    <w:rsid w:val="6E25049A"/>
    <w:rsid w:val="6E27FFF7"/>
    <w:rsid w:val="6E317C99"/>
    <w:rsid w:val="6E479A24"/>
    <w:rsid w:val="6E4DFB8D"/>
    <w:rsid w:val="6E526BD0"/>
    <w:rsid w:val="6E6BE6F8"/>
    <w:rsid w:val="6E96CAE0"/>
    <w:rsid w:val="6EA1C745"/>
    <w:rsid w:val="6EB9736C"/>
    <w:rsid w:val="6EC70B64"/>
    <w:rsid w:val="6EDC0758"/>
    <w:rsid w:val="6EDC8050"/>
    <w:rsid w:val="6EEE42C0"/>
    <w:rsid w:val="6EEEE05E"/>
    <w:rsid w:val="6F16BF51"/>
    <w:rsid w:val="6F1ABEA0"/>
    <w:rsid w:val="6F27EBF3"/>
    <w:rsid w:val="6F2DF0E6"/>
    <w:rsid w:val="6F47136F"/>
    <w:rsid w:val="6F53186B"/>
    <w:rsid w:val="6F7D7E5F"/>
    <w:rsid w:val="6F923FC9"/>
    <w:rsid w:val="6F927B5F"/>
    <w:rsid w:val="6F9359BD"/>
    <w:rsid w:val="6FA9184F"/>
    <w:rsid w:val="6FAC7246"/>
    <w:rsid w:val="6FC01DA1"/>
    <w:rsid w:val="70189884"/>
    <w:rsid w:val="701CD5DB"/>
    <w:rsid w:val="70202E01"/>
    <w:rsid w:val="703100B9"/>
    <w:rsid w:val="70503D2B"/>
    <w:rsid w:val="7071223F"/>
    <w:rsid w:val="7076A245"/>
    <w:rsid w:val="707A7F40"/>
    <w:rsid w:val="708A6B1C"/>
    <w:rsid w:val="708BDECD"/>
    <w:rsid w:val="70ED929A"/>
    <w:rsid w:val="70EFBF81"/>
    <w:rsid w:val="70FB7A4C"/>
    <w:rsid w:val="710A287B"/>
    <w:rsid w:val="7135294C"/>
    <w:rsid w:val="7169431C"/>
    <w:rsid w:val="719ED08D"/>
    <w:rsid w:val="71A4FFCD"/>
    <w:rsid w:val="71A5CD4E"/>
    <w:rsid w:val="71BA2BEC"/>
    <w:rsid w:val="71F58CA5"/>
    <w:rsid w:val="7213FE16"/>
    <w:rsid w:val="7228F02C"/>
    <w:rsid w:val="72988D0D"/>
    <w:rsid w:val="72F25D0E"/>
    <w:rsid w:val="73262C3E"/>
    <w:rsid w:val="73405E2C"/>
    <w:rsid w:val="7350727A"/>
    <w:rsid w:val="736722D1"/>
    <w:rsid w:val="7368A17B"/>
    <w:rsid w:val="7396501E"/>
    <w:rsid w:val="73AC5EF6"/>
    <w:rsid w:val="73C25181"/>
    <w:rsid w:val="73CB4F36"/>
    <w:rsid w:val="73F2D6BB"/>
    <w:rsid w:val="73F5DD26"/>
    <w:rsid w:val="740F9082"/>
    <w:rsid w:val="74130D7C"/>
    <w:rsid w:val="74199CC4"/>
    <w:rsid w:val="741DB3D4"/>
    <w:rsid w:val="746044ED"/>
    <w:rsid w:val="74724C75"/>
    <w:rsid w:val="7478E29C"/>
    <w:rsid w:val="748CCCD2"/>
    <w:rsid w:val="749B83CA"/>
    <w:rsid w:val="74A6FFF0"/>
    <w:rsid w:val="74C68141"/>
    <w:rsid w:val="750B4717"/>
    <w:rsid w:val="7525B3B4"/>
    <w:rsid w:val="75671F97"/>
    <w:rsid w:val="759472FD"/>
    <w:rsid w:val="75AB8A7B"/>
    <w:rsid w:val="75AF9857"/>
    <w:rsid w:val="75CDAE7E"/>
    <w:rsid w:val="75D8E6BC"/>
    <w:rsid w:val="7609D55C"/>
    <w:rsid w:val="763B920E"/>
    <w:rsid w:val="764920F2"/>
    <w:rsid w:val="765E9541"/>
    <w:rsid w:val="766A1E4C"/>
    <w:rsid w:val="7698AEC6"/>
    <w:rsid w:val="76B42B83"/>
    <w:rsid w:val="76E81753"/>
    <w:rsid w:val="76F6F80C"/>
    <w:rsid w:val="7702EFF8"/>
    <w:rsid w:val="7704CAF1"/>
    <w:rsid w:val="772A324A"/>
    <w:rsid w:val="772F274E"/>
    <w:rsid w:val="7730BDE2"/>
    <w:rsid w:val="77843C8E"/>
    <w:rsid w:val="7784F206"/>
    <w:rsid w:val="779BC893"/>
    <w:rsid w:val="77D53E96"/>
    <w:rsid w:val="77E87698"/>
    <w:rsid w:val="780D04C2"/>
    <w:rsid w:val="783C9EF1"/>
    <w:rsid w:val="78428729"/>
    <w:rsid w:val="7845AED6"/>
    <w:rsid w:val="784C134E"/>
    <w:rsid w:val="785220FA"/>
    <w:rsid w:val="78561CB6"/>
    <w:rsid w:val="78573F42"/>
    <w:rsid w:val="7882E602"/>
    <w:rsid w:val="78AFCC7C"/>
    <w:rsid w:val="78B804FE"/>
    <w:rsid w:val="78C602AB"/>
    <w:rsid w:val="78D8BDC7"/>
    <w:rsid w:val="78E3529F"/>
    <w:rsid w:val="790B4A04"/>
    <w:rsid w:val="790E34CF"/>
    <w:rsid w:val="7935A7BC"/>
    <w:rsid w:val="7955F31B"/>
    <w:rsid w:val="7962896C"/>
    <w:rsid w:val="796417C3"/>
    <w:rsid w:val="7977A3F4"/>
    <w:rsid w:val="798045EF"/>
    <w:rsid w:val="7998CA08"/>
    <w:rsid w:val="79DEAC00"/>
    <w:rsid w:val="79EBF904"/>
    <w:rsid w:val="7A1F5E71"/>
    <w:rsid w:val="7A4402C1"/>
    <w:rsid w:val="7A5E1A1A"/>
    <w:rsid w:val="7A6D06B5"/>
    <w:rsid w:val="7A871F51"/>
    <w:rsid w:val="7A952806"/>
    <w:rsid w:val="7AE2D09D"/>
    <w:rsid w:val="7AE644A1"/>
    <w:rsid w:val="7AED8B76"/>
    <w:rsid w:val="7AF8983D"/>
    <w:rsid w:val="7B0AC54E"/>
    <w:rsid w:val="7B15A9FC"/>
    <w:rsid w:val="7B6B9C4F"/>
    <w:rsid w:val="7B9168CE"/>
    <w:rsid w:val="7B9503DD"/>
    <w:rsid w:val="7BA6F559"/>
    <w:rsid w:val="7BD1D466"/>
    <w:rsid w:val="7C1CB62F"/>
    <w:rsid w:val="7C1F9087"/>
    <w:rsid w:val="7C3346C9"/>
    <w:rsid w:val="7C527DB1"/>
    <w:rsid w:val="7C5845B2"/>
    <w:rsid w:val="7C5F9B06"/>
    <w:rsid w:val="7C7B9DAD"/>
    <w:rsid w:val="7CC138BB"/>
    <w:rsid w:val="7D37F166"/>
    <w:rsid w:val="7D549E65"/>
    <w:rsid w:val="7D689B2C"/>
    <w:rsid w:val="7D7455B4"/>
    <w:rsid w:val="7D8CDD8B"/>
    <w:rsid w:val="7DD6E15D"/>
    <w:rsid w:val="7DE3730C"/>
    <w:rsid w:val="7E014310"/>
    <w:rsid w:val="7E05B20F"/>
    <w:rsid w:val="7E2D5B21"/>
    <w:rsid w:val="7E35544D"/>
    <w:rsid w:val="7E42F1EF"/>
    <w:rsid w:val="7E6281C3"/>
    <w:rsid w:val="7E815692"/>
    <w:rsid w:val="7E8618AC"/>
    <w:rsid w:val="7E934259"/>
    <w:rsid w:val="7E9E0C20"/>
    <w:rsid w:val="7ECDE608"/>
    <w:rsid w:val="7EF017A1"/>
    <w:rsid w:val="7F1F6761"/>
    <w:rsid w:val="7F2B5CEF"/>
    <w:rsid w:val="7F31D34A"/>
    <w:rsid w:val="7F3772CE"/>
    <w:rsid w:val="7F940E7B"/>
    <w:rsid w:val="7FBA886E"/>
    <w:rsid w:val="7FBD94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88C84"/>
  <w15:chartTrackingRefBased/>
  <w15:docId w15:val="{CE69F352-0CA7-485C-9E99-26CFD6F7E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91CC9"/>
    <w:rPr>
      <w:kern w:val="0"/>
      <w14:ligatures w14:val="none"/>
    </w:rPr>
  </w:style>
  <w:style w:type="paragraph" w:styleId="Heading2">
    <w:name w:val="heading 2"/>
    <w:basedOn w:val="Normal"/>
    <w:next w:val="Normal"/>
    <w:link w:val="Heading2Char"/>
    <w:uiPriority w:val="9"/>
    <w:unhideWhenUsed/>
    <w:qFormat/>
    <w:rsid w:val="00CF2E05"/>
    <w:pPr>
      <w:keepNext/>
      <w:keepLines/>
      <w:spacing w:before="40" w:after="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B91CC9"/>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Heading2Char" w:customStyle="1">
    <w:name w:val="Heading 2 Char"/>
    <w:basedOn w:val="DefaultParagraphFont"/>
    <w:link w:val="Heading2"/>
    <w:uiPriority w:val="9"/>
    <w:rsid w:val="00CF2E05"/>
    <w:rPr>
      <w:rFonts w:asciiTheme="majorHAnsi" w:hAnsiTheme="majorHAnsi" w:eastAsiaTheme="majorEastAsia" w:cstheme="majorBidi"/>
      <w:color w:val="2F5496" w:themeColor="accent1" w:themeShade="BF"/>
      <w:kern w:val="0"/>
      <w:sz w:val="26"/>
      <w:szCs w:val="26"/>
      <w14:ligatures w14:val="none"/>
    </w:rPr>
  </w:style>
  <w:style w:type="paragraph" w:styleId="CommentText">
    <w:name w:val="annotation text"/>
    <w:basedOn w:val="Normal"/>
    <w:link w:val="CommentTextChar"/>
    <w:uiPriority w:val="99"/>
    <w:unhideWhenUsed/>
    <w:rsid w:val="00352366"/>
    <w:pPr>
      <w:spacing w:line="240" w:lineRule="auto"/>
    </w:pPr>
    <w:rPr>
      <w:sz w:val="20"/>
      <w:szCs w:val="20"/>
    </w:rPr>
  </w:style>
  <w:style w:type="character" w:styleId="CommentTextChar" w:customStyle="1">
    <w:name w:val="Comment Text Char"/>
    <w:basedOn w:val="DefaultParagraphFont"/>
    <w:link w:val="CommentText"/>
    <w:uiPriority w:val="99"/>
    <w:rsid w:val="00352366"/>
    <w:rPr>
      <w:kern w:val="0"/>
      <w:sz w:val="20"/>
      <w:szCs w:val="20"/>
      <w14:ligatures w14:val="none"/>
    </w:rPr>
  </w:style>
  <w:style w:type="character" w:styleId="CommentReference">
    <w:name w:val="annotation reference"/>
    <w:basedOn w:val="DefaultParagraphFont"/>
    <w:uiPriority w:val="99"/>
    <w:semiHidden/>
    <w:unhideWhenUsed/>
    <w:rsid w:val="00352366"/>
    <w:rPr>
      <w:sz w:val="16"/>
      <w:szCs w:val="16"/>
    </w:rPr>
  </w:style>
  <w:style w:type="character" w:styleId="Mention">
    <w:name w:val="Mention"/>
    <w:basedOn w:val="DefaultParagraphFont"/>
    <w:uiPriority w:val="99"/>
    <w:unhideWhenUsed/>
    <w:rsid w:val="00352366"/>
    <w:rPr>
      <w:color w:val="2B579A"/>
      <w:shd w:val="clear" w:color="auto" w:fill="E6E6E6"/>
    </w:rPr>
  </w:style>
  <w:style w:type="table" w:styleId="TableGrid">
    <w:name w:val="Table Grid"/>
    <w:basedOn w:val="TableNormal"/>
    <w:uiPriority w:val="39"/>
    <w:rsid w:val="00352366"/>
    <w:pPr>
      <w:spacing w:after="0" w:line="240" w:lineRule="auto"/>
    </w:pPr>
    <w:rPr>
      <w:kern w:val="0"/>
      <w:lang w:val="en-US"/>
      <w14:ligatures w14:val="none"/>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Hyperlink">
    <w:name w:val="Hyperlink"/>
    <w:basedOn w:val="DefaultParagraphFont"/>
    <w:uiPriority w:val="99"/>
    <w:unhideWhenUsed/>
    <w:rsid w:val="00DE38CE"/>
    <w:rPr>
      <w:color w:val="0563C1" w:themeColor="hyperlink"/>
      <w:u w:val="single"/>
    </w:rPr>
  </w:style>
  <w:style w:type="paragraph" w:styleId="FootnoteText">
    <w:name w:val="footnote text"/>
    <w:basedOn w:val="Normal"/>
    <w:link w:val="FootnoteTextChar"/>
    <w:uiPriority w:val="99"/>
    <w:semiHidden/>
    <w:unhideWhenUsed/>
    <w:rsid w:val="00DE38CE"/>
    <w:pPr>
      <w:spacing w:after="0" w:line="256" w:lineRule="auto"/>
    </w:pPr>
    <w:rPr>
      <w:sz w:val="20"/>
      <w:szCs w:val="20"/>
    </w:rPr>
  </w:style>
  <w:style w:type="character" w:styleId="FootnoteTextChar" w:customStyle="1">
    <w:name w:val="Footnote Text Char"/>
    <w:basedOn w:val="DefaultParagraphFont"/>
    <w:link w:val="FootnoteText"/>
    <w:uiPriority w:val="99"/>
    <w:semiHidden/>
    <w:rsid w:val="00DE38CE"/>
    <w:rPr>
      <w:kern w:val="0"/>
      <w:sz w:val="20"/>
      <w:szCs w:val="20"/>
      <w14:ligatures w14:val="none"/>
    </w:rPr>
  </w:style>
  <w:style w:type="character" w:styleId="FootnoteReference">
    <w:name w:val="footnote reference"/>
    <w:basedOn w:val="DefaultParagraphFont"/>
    <w:uiPriority w:val="99"/>
    <w:semiHidden/>
    <w:unhideWhenUsed/>
    <w:rsid w:val="00DE38CE"/>
    <w:rPr>
      <w:vertAlign w:val="superscript"/>
    </w:rPr>
  </w:style>
  <w:style w:type="character" w:styleId="Mention1" w:customStyle="1">
    <w:name w:val="Mention1"/>
    <w:basedOn w:val="DefaultParagraphFont"/>
    <w:uiPriority w:val="99"/>
    <w:rsid w:val="003871B2"/>
    <w:rPr>
      <w:color w:val="2B579A"/>
      <w:shd w:val="clear" w:color="auto" w:fill="E6E6E6"/>
    </w:rPr>
  </w:style>
  <w:style w:type="character" w:styleId="normaltextrun" w:customStyle="1">
    <w:name w:val="normaltextrun"/>
    <w:basedOn w:val="DefaultParagraphFont"/>
    <w:uiPriority w:val="1"/>
    <w:rsid w:val="003871B2"/>
  </w:style>
  <w:style w:type="paragraph" w:styleId="CommentSubject">
    <w:name w:val="annotation subject"/>
    <w:basedOn w:val="CommentText"/>
    <w:next w:val="CommentText"/>
    <w:link w:val="CommentSubjectChar"/>
    <w:uiPriority w:val="99"/>
    <w:semiHidden/>
    <w:unhideWhenUsed/>
    <w:rsid w:val="00F43222"/>
    <w:rPr>
      <w:b/>
      <w:bCs/>
    </w:rPr>
  </w:style>
  <w:style w:type="character" w:styleId="CommentSubjectChar" w:customStyle="1">
    <w:name w:val="Comment Subject Char"/>
    <w:basedOn w:val="CommentTextChar"/>
    <w:link w:val="CommentSubject"/>
    <w:uiPriority w:val="99"/>
    <w:semiHidden/>
    <w:rsid w:val="00F43222"/>
    <w:rPr>
      <w:b/>
      <w:bCs/>
      <w:kern w:val="0"/>
      <w:sz w:val="20"/>
      <w:szCs w:val="20"/>
      <w14:ligatures w14:val="none"/>
    </w:rPr>
  </w:style>
  <w:style w:type="character" w:styleId="UnresolvedMention">
    <w:name w:val="Unresolved Mention"/>
    <w:basedOn w:val="DefaultParagraphFont"/>
    <w:uiPriority w:val="99"/>
    <w:semiHidden/>
    <w:unhideWhenUsed/>
    <w:rsid w:val="00D06A22"/>
    <w:rPr>
      <w:color w:val="605E5C"/>
      <w:shd w:val="clear" w:color="auto" w:fill="E1DFDD"/>
    </w:rPr>
  </w:style>
  <w:style w:type="character" w:styleId="ListParagraphChar" w:customStyle="1">
    <w:name w:val="List Paragraph Char"/>
    <w:link w:val="ListParagraph"/>
    <w:uiPriority w:val="34"/>
    <w:locked/>
    <w:rsid w:val="00647F94"/>
    <w:rPr>
      <w:rFonts w:ascii="Times New Roman" w:hAnsi="Times New Roman" w:eastAsia="Times New Roman" w:cs="Times New Roman"/>
      <w:kern w:val="0"/>
      <w:sz w:val="24"/>
      <w:szCs w:val="24"/>
      <w:lang w:eastAsia="en-GB"/>
      <w14:ligatures w14:val="none"/>
    </w:rPr>
  </w:style>
  <w:style w:type="paragraph" w:styleId="TOC1">
    <w:name w:val="toc 1"/>
    <w:basedOn w:val="Normal"/>
    <w:next w:val="Normal"/>
    <w:uiPriority w:val="39"/>
    <w:unhideWhenUsed/>
    <w:rsid w:val="00BD5DDF"/>
    <w:pPr>
      <w:spacing w:after="100"/>
    </w:pPr>
  </w:style>
  <w:style w:type="paragraph" w:styleId="TOC2">
    <w:name w:val="toc 2"/>
    <w:basedOn w:val="Normal"/>
    <w:next w:val="Normal"/>
    <w:uiPriority w:val="39"/>
    <w:unhideWhenUsed/>
    <w:rsid w:val="00BD5DDF"/>
    <w:pPr>
      <w:spacing w:after="100"/>
      <w:ind w:left="220"/>
    </w:pPr>
  </w:style>
  <w:style w:type="character" w:styleId="FollowedHyperlink">
    <w:name w:val="FollowedHyperlink"/>
    <w:basedOn w:val="DefaultParagraphFont"/>
    <w:uiPriority w:val="99"/>
    <w:semiHidden/>
    <w:unhideWhenUsed/>
    <w:rsid w:val="009F3AC3"/>
    <w:rPr>
      <w:color w:val="954F72" w:themeColor="followedHyperlink"/>
      <w:u w:val="single"/>
    </w:rPr>
  </w:style>
  <w:style w:type="paragraph" w:styleId="NormalWeb">
    <w:name w:val="Normal (Web)"/>
    <w:basedOn w:val="Normal"/>
    <w:uiPriority w:val="99"/>
    <w:unhideWhenUsed/>
    <w:rsid w:val="00CD5A42"/>
    <w:pPr>
      <w:spacing w:before="100" w:beforeAutospacing="1" w:after="100" w:afterAutospacing="1" w:line="240" w:lineRule="auto"/>
    </w:pPr>
    <w:rPr>
      <w:rFonts w:ascii="Times New Roman" w:hAnsi="Times New Roman" w:eastAsia="Times New Roman" w:cs="Times New Roman"/>
      <w:sz w:val="24"/>
      <w:szCs w:val="24"/>
      <w:lang w:eastAsia="en-GB"/>
    </w:rPr>
  </w:style>
  <w:style w:type="paragraph" w:styleId="Default" w:customStyle="1">
    <w:name w:val="Default"/>
    <w:rsid w:val="00106EB0"/>
    <w:pPr>
      <w:autoSpaceDE w:val="0"/>
      <w:autoSpaceDN w:val="0"/>
      <w:adjustRightInd w:val="0"/>
      <w:spacing w:after="0" w:line="240" w:lineRule="auto"/>
    </w:pPr>
    <w:rPr>
      <w:rFonts w:ascii="Calibri" w:hAnsi="Calibri" w:cs="Calibri"/>
      <w:color w:val="000000"/>
      <w:kern w:val="0"/>
      <w:sz w:val="24"/>
      <w:szCs w:val="24"/>
    </w:rPr>
  </w:style>
  <w:style w:type="paragraph" w:styleId="Header">
    <w:name w:val="header"/>
    <w:basedOn w:val="Normal"/>
    <w:link w:val="HeaderChar"/>
    <w:uiPriority w:val="99"/>
    <w:unhideWhenUsed/>
    <w:rsid w:val="005E53C7"/>
    <w:pPr>
      <w:tabs>
        <w:tab w:val="center" w:pos="4513"/>
        <w:tab w:val="right" w:pos="9026"/>
      </w:tabs>
      <w:spacing w:after="0" w:line="240" w:lineRule="auto"/>
    </w:pPr>
  </w:style>
  <w:style w:type="character" w:styleId="HeaderChar" w:customStyle="1">
    <w:name w:val="Header Char"/>
    <w:basedOn w:val="DefaultParagraphFont"/>
    <w:link w:val="Header"/>
    <w:uiPriority w:val="99"/>
    <w:rsid w:val="005E53C7"/>
    <w:rPr>
      <w:kern w:val="0"/>
      <w14:ligatures w14:val="none"/>
    </w:rPr>
  </w:style>
  <w:style w:type="paragraph" w:styleId="Footer">
    <w:name w:val="footer"/>
    <w:basedOn w:val="Normal"/>
    <w:link w:val="FooterChar"/>
    <w:uiPriority w:val="99"/>
    <w:unhideWhenUsed/>
    <w:rsid w:val="005E53C7"/>
    <w:pPr>
      <w:tabs>
        <w:tab w:val="center" w:pos="4513"/>
        <w:tab w:val="right" w:pos="9026"/>
      </w:tabs>
      <w:spacing w:after="0" w:line="240" w:lineRule="auto"/>
    </w:pPr>
  </w:style>
  <w:style w:type="character" w:styleId="FooterChar" w:customStyle="1">
    <w:name w:val="Footer Char"/>
    <w:basedOn w:val="DefaultParagraphFont"/>
    <w:link w:val="Footer"/>
    <w:uiPriority w:val="99"/>
    <w:rsid w:val="005E53C7"/>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992820">
      <w:bodyDiv w:val="1"/>
      <w:marLeft w:val="0"/>
      <w:marRight w:val="0"/>
      <w:marTop w:val="0"/>
      <w:marBottom w:val="0"/>
      <w:divBdr>
        <w:top w:val="none" w:sz="0" w:space="0" w:color="auto"/>
        <w:left w:val="none" w:sz="0" w:space="0" w:color="auto"/>
        <w:bottom w:val="none" w:sz="0" w:space="0" w:color="auto"/>
        <w:right w:val="none" w:sz="0" w:space="0" w:color="auto"/>
      </w:divBdr>
    </w:div>
    <w:div w:id="72048073">
      <w:bodyDiv w:val="1"/>
      <w:marLeft w:val="0"/>
      <w:marRight w:val="0"/>
      <w:marTop w:val="0"/>
      <w:marBottom w:val="0"/>
      <w:divBdr>
        <w:top w:val="none" w:sz="0" w:space="0" w:color="auto"/>
        <w:left w:val="none" w:sz="0" w:space="0" w:color="auto"/>
        <w:bottom w:val="none" w:sz="0" w:space="0" w:color="auto"/>
        <w:right w:val="none" w:sz="0" w:space="0" w:color="auto"/>
      </w:divBdr>
    </w:div>
    <w:div w:id="127406303">
      <w:bodyDiv w:val="1"/>
      <w:marLeft w:val="0"/>
      <w:marRight w:val="0"/>
      <w:marTop w:val="0"/>
      <w:marBottom w:val="0"/>
      <w:divBdr>
        <w:top w:val="none" w:sz="0" w:space="0" w:color="auto"/>
        <w:left w:val="none" w:sz="0" w:space="0" w:color="auto"/>
        <w:bottom w:val="none" w:sz="0" w:space="0" w:color="auto"/>
        <w:right w:val="none" w:sz="0" w:space="0" w:color="auto"/>
      </w:divBdr>
    </w:div>
    <w:div w:id="142476793">
      <w:bodyDiv w:val="1"/>
      <w:marLeft w:val="0"/>
      <w:marRight w:val="0"/>
      <w:marTop w:val="0"/>
      <w:marBottom w:val="0"/>
      <w:divBdr>
        <w:top w:val="none" w:sz="0" w:space="0" w:color="auto"/>
        <w:left w:val="none" w:sz="0" w:space="0" w:color="auto"/>
        <w:bottom w:val="none" w:sz="0" w:space="0" w:color="auto"/>
        <w:right w:val="none" w:sz="0" w:space="0" w:color="auto"/>
      </w:divBdr>
    </w:div>
    <w:div w:id="146866302">
      <w:bodyDiv w:val="1"/>
      <w:marLeft w:val="0"/>
      <w:marRight w:val="0"/>
      <w:marTop w:val="0"/>
      <w:marBottom w:val="0"/>
      <w:divBdr>
        <w:top w:val="none" w:sz="0" w:space="0" w:color="auto"/>
        <w:left w:val="none" w:sz="0" w:space="0" w:color="auto"/>
        <w:bottom w:val="none" w:sz="0" w:space="0" w:color="auto"/>
        <w:right w:val="none" w:sz="0" w:space="0" w:color="auto"/>
      </w:divBdr>
    </w:div>
    <w:div w:id="178855031">
      <w:bodyDiv w:val="1"/>
      <w:marLeft w:val="0"/>
      <w:marRight w:val="0"/>
      <w:marTop w:val="0"/>
      <w:marBottom w:val="0"/>
      <w:divBdr>
        <w:top w:val="none" w:sz="0" w:space="0" w:color="auto"/>
        <w:left w:val="none" w:sz="0" w:space="0" w:color="auto"/>
        <w:bottom w:val="none" w:sz="0" w:space="0" w:color="auto"/>
        <w:right w:val="none" w:sz="0" w:space="0" w:color="auto"/>
      </w:divBdr>
    </w:div>
    <w:div w:id="193270837">
      <w:bodyDiv w:val="1"/>
      <w:marLeft w:val="0"/>
      <w:marRight w:val="0"/>
      <w:marTop w:val="0"/>
      <w:marBottom w:val="0"/>
      <w:divBdr>
        <w:top w:val="none" w:sz="0" w:space="0" w:color="auto"/>
        <w:left w:val="none" w:sz="0" w:space="0" w:color="auto"/>
        <w:bottom w:val="none" w:sz="0" w:space="0" w:color="auto"/>
        <w:right w:val="none" w:sz="0" w:space="0" w:color="auto"/>
      </w:divBdr>
      <w:divsChild>
        <w:div w:id="828063612">
          <w:marLeft w:val="0"/>
          <w:marRight w:val="0"/>
          <w:marTop w:val="0"/>
          <w:marBottom w:val="0"/>
          <w:divBdr>
            <w:top w:val="none" w:sz="0" w:space="0" w:color="auto"/>
            <w:left w:val="none" w:sz="0" w:space="0" w:color="auto"/>
            <w:bottom w:val="none" w:sz="0" w:space="0" w:color="auto"/>
            <w:right w:val="none" w:sz="0" w:space="0" w:color="auto"/>
          </w:divBdr>
          <w:divsChild>
            <w:div w:id="14536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350185">
      <w:bodyDiv w:val="1"/>
      <w:marLeft w:val="0"/>
      <w:marRight w:val="0"/>
      <w:marTop w:val="0"/>
      <w:marBottom w:val="0"/>
      <w:divBdr>
        <w:top w:val="none" w:sz="0" w:space="0" w:color="auto"/>
        <w:left w:val="none" w:sz="0" w:space="0" w:color="auto"/>
        <w:bottom w:val="none" w:sz="0" w:space="0" w:color="auto"/>
        <w:right w:val="none" w:sz="0" w:space="0" w:color="auto"/>
      </w:divBdr>
    </w:div>
    <w:div w:id="299306344">
      <w:bodyDiv w:val="1"/>
      <w:marLeft w:val="0"/>
      <w:marRight w:val="0"/>
      <w:marTop w:val="0"/>
      <w:marBottom w:val="0"/>
      <w:divBdr>
        <w:top w:val="none" w:sz="0" w:space="0" w:color="auto"/>
        <w:left w:val="none" w:sz="0" w:space="0" w:color="auto"/>
        <w:bottom w:val="none" w:sz="0" w:space="0" w:color="auto"/>
        <w:right w:val="none" w:sz="0" w:space="0" w:color="auto"/>
      </w:divBdr>
    </w:div>
    <w:div w:id="305278701">
      <w:bodyDiv w:val="1"/>
      <w:marLeft w:val="0"/>
      <w:marRight w:val="0"/>
      <w:marTop w:val="0"/>
      <w:marBottom w:val="0"/>
      <w:divBdr>
        <w:top w:val="none" w:sz="0" w:space="0" w:color="auto"/>
        <w:left w:val="none" w:sz="0" w:space="0" w:color="auto"/>
        <w:bottom w:val="none" w:sz="0" w:space="0" w:color="auto"/>
        <w:right w:val="none" w:sz="0" w:space="0" w:color="auto"/>
      </w:divBdr>
    </w:div>
    <w:div w:id="327712473">
      <w:bodyDiv w:val="1"/>
      <w:marLeft w:val="0"/>
      <w:marRight w:val="0"/>
      <w:marTop w:val="0"/>
      <w:marBottom w:val="0"/>
      <w:divBdr>
        <w:top w:val="none" w:sz="0" w:space="0" w:color="auto"/>
        <w:left w:val="none" w:sz="0" w:space="0" w:color="auto"/>
        <w:bottom w:val="none" w:sz="0" w:space="0" w:color="auto"/>
        <w:right w:val="none" w:sz="0" w:space="0" w:color="auto"/>
      </w:divBdr>
    </w:div>
    <w:div w:id="348533743">
      <w:bodyDiv w:val="1"/>
      <w:marLeft w:val="0"/>
      <w:marRight w:val="0"/>
      <w:marTop w:val="0"/>
      <w:marBottom w:val="0"/>
      <w:divBdr>
        <w:top w:val="none" w:sz="0" w:space="0" w:color="auto"/>
        <w:left w:val="none" w:sz="0" w:space="0" w:color="auto"/>
        <w:bottom w:val="none" w:sz="0" w:space="0" w:color="auto"/>
        <w:right w:val="none" w:sz="0" w:space="0" w:color="auto"/>
      </w:divBdr>
    </w:div>
    <w:div w:id="364333407">
      <w:bodyDiv w:val="1"/>
      <w:marLeft w:val="0"/>
      <w:marRight w:val="0"/>
      <w:marTop w:val="0"/>
      <w:marBottom w:val="0"/>
      <w:divBdr>
        <w:top w:val="none" w:sz="0" w:space="0" w:color="auto"/>
        <w:left w:val="none" w:sz="0" w:space="0" w:color="auto"/>
        <w:bottom w:val="none" w:sz="0" w:space="0" w:color="auto"/>
        <w:right w:val="none" w:sz="0" w:space="0" w:color="auto"/>
      </w:divBdr>
    </w:div>
    <w:div w:id="386757165">
      <w:bodyDiv w:val="1"/>
      <w:marLeft w:val="0"/>
      <w:marRight w:val="0"/>
      <w:marTop w:val="0"/>
      <w:marBottom w:val="0"/>
      <w:divBdr>
        <w:top w:val="none" w:sz="0" w:space="0" w:color="auto"/>
        <w:left w:val="none" w:sz="0" w:space="0" w:color="auto"/>
        <w:bottom w:val="none" w:sz="0" w:space="0" w:color="auto"/>
        <w:right w:val="none" w:sz="0" w:space="0" w:color="auto"/>
      </w:divBdr>
    </w:div>
    <w:div w:id="400062507">
      <w:bodyDiv w:val="1"/>
      <w:marLeft w:val="0"/>
      <w:marRight w:val="0"/>
      <w:marTop w:val="0"/>
      <w:marBottom w:val="0"/>
      <w:divBdr>
        <w:top w:val="none" w:sz="0" w:space="0" w:color="auto"/>
        <w:left w:val="none" w:sz="0" w:space="0" w:color="auto"/>
        <w:bottom w:val="none" w:sz="0" w:space="0" w:color="auto"/>
        <w:right w:val="none" w:sz="0" w:space="0" w:color="auto"/>
      </w:divBdr>
    </w:div>
    <w:div w:id="402720358">
      <w:bodyDiv w:val="1"/>
      <w:marLeft w:val="0"/>
      <w:marRight w:val="0"/>
      <w:marTop w:val="0"/>
      <w:marBottom w:val="0"/>
      <w:divBdr>
        <w:top w:val="none" w:sz="0" w:space="0" w:color="auto"/>
        <w:left w:val="none" w:sz="0" w:space="0" w:color="auto"/>
        <w:bottom w:val="none" w:sz="0" w:space="0" w:color="auto"/>
        <w:right w:val="none" w:sz="0" w:space="0" w:color="auto"/>
      </w:divBdr>
    </w:div>
    <w:div w:id="421921717">
      <w:bodyDiv w:val="1"/>
      <w:marLeft w:val="0"/>
      <w:marRight w:val="0"/>
      <w:marTop w:val="0"/>
      <w:marBottom w:val="0"/>
      <w:divBdr>
        <w:top w:val="none" w:sz="0" w:space="0" w:color="auto"/>
        <w:left w:val="none" w:sz="0" w:space="0" w:color="auto"/>
        <w:bottom w:val="none" w:sz="0" w:space="0" w:color="auto"/>
        <w:right w:val="none" w:sz="0" w:space="0" w:color="auto"/>
      </w:divBdr>
    </w:div>
    <w:div w:id="452402853">
      <w:bodyDiv w:val="1"/>
      <w:marLeft w:val="0"/>
      <w:marRight w:val="0"/>
      <w:marTop w:val="0"/>
      <w:marBottom w:val="0"/>
      <w:divBdr>
        <w:top w:val="none" w:sz="0" w:space="0" w:color="auto"/>
        <w:left w:val="none" w:sz="0" w:space="0" w:color="auto"/>
        <w:bottom w:val="none" w:sz="0" w:space="0" w:color="auto"/>
        <w:right w:val="none" w:sz="0" w:space="0" w:color="auto"/>
      </w:divBdr>
    </w:div>
    <w:div w:id="491331651">
      <w:bodyDiv w:val="1"/>
      <w:marLeft w:val="0"/>
      <w:marRight w:val="0"/>
      <w:marTop w:val="0"/>
      <w:marBottom w:val="0"/>
      <w:divBdr>
        <w:top w:val="none" w:sz="0" w:space="0" w:color="auto"/>
        <w:left w:val="none" w:sz="0" w:space="0" w:color="auto"/>
        <w:bottom w:val="none" w:sz="0" w:space="0" w:color="auto"/>
        <w:right w:val="none" w:sz="0" w:space="0" w:color="auto"/>
      </w:divBdr>
    </w:div>
    <w:div w:id="506597065">
      <w:bodyDiv w:val="1"/>
      <w:marLeft w:val="0"/>
      <w:marRight w:val="0"/>
      <w:marTop w:val="0"/>
      <w:marBottom w:val="0"/>
      <w:divBdr>
        <w:top w:val="none" w:sz="0" w:space="0" w:color="auto"/>
        <w:left w:val="none" w:sz="0" w:space="0" w:color="auto"/>
        <w:bottom w:val="none" w:sz="0" w:space="0" w:color="auto"/>
        <w:right w:val="none" w:sz="0" w:space="0" w:color="auto"/>
      </w:divBdr>
    </w:div>
    <w:div w:id="524250057">
      <w:bodyDiv w:val="1"/>
      <w:marLeft w:val="0"/>
      <w:marRight w:val="0"/>
      <w:marTop w:val="0"/>
      <w:marBottom w:val="0"/>
      <w:divBdr>
        <w:top w:val="none" w:sz="0" w:space="0" w:color="auto"/>
        <w:left w:val="none" w:sz="0" w:space="0" w:color="auto"/>
        <w:bottom w:val="none" w:sz="0" w:space="0" w:color="auto"/>
        <w:right w:val="none" w:sz="0" w:space="0" w:color="auto"/>
      </w:divBdr>
    </w:div>
    <w:div w:id="525754700">
      <w:bodyDiv w:val="1"/>
      <w:marLeft w:val="0"/>
      <w:marRight w:val="0"/>
      <w:marTop w:val="0"/>
      <w:marBottom w:val="0"/>
      <w:divBdr>
        <w:top w:val="none" w:sz="0" w:space="0" w:color="auto"/>
        <w:left w:val="none" w:sz="0" w:space="0" w:color="auto"/>
        <w:bottom w:val="none" w:sz="0" w:space="0" w:color="auto"/>
        <w:right w:val="none" w:sz="0" w:space="0" w:color="auto"/>
      </w:divBdr>
    </w:div>
    <w:div w:id="545335330">
      <w:bodyDiv w:val="1"/>
      <w:marLeft w:val="0"/>
      <w:marRight w:val="0"/>
      <w:marTop w:val="0"/>
      <w:marBottom w:val="0"/>
      <w:divBdr>
        <w:top w:val="none" w:sz="0" w:space="0" w:color="auto"/>
        <w:left w:val="none" w:sz="0" w:space="0" w:color="auto"/>
        <w:bottom w:val="none" w:sz="0" w:space="0" w:color="auto"/>
        <w:right w:val="none" w:sz="0" w:space="0" w:color="auto"/>
      </w:divBdr>
    </w:div>
    <w:div w:id="606041406">
      <w:bodyDiv w:val="1"/>
      <w:marLeft w:val="0"/>
      <w:marRight w:val="0"/>
      <w:marTop w:val="0"/>
      <w:marBottom w:val="0"/>
      <w:divBdr>
        <w:top w:val="none" w:sz="0" w:space="0" w:color="auto"/>
        <w:left w:val="none" w:sz="0" w:space="0" w:color="auto"/>
        <w:bottom w:val="none" w:sz="0" w:space="0" w:color="auto"/>
        <w:right w:val="none" w:sz="0" w:space="0" w:color="auto"/>
      </w:divBdr>
    </w:div>
    <w:div w:id="611089518">
      <w:bodyDiv w:val="1"/>
      <w:marLeft w:val="0"/>
      <w:marRight w:val="0"/>
      <w:marTop w:val="0"/>
      <w:marBottom w:val="0"/>
      <w:divBdr>
        <w:top w:val="none" w:sz="0" w:space="0" w:color="auto"/>
        <w:left w:val="none" w:sz="0" w:space="0" w:color="auto"/>
        <w:bottom w:val="none" w:sz="0" w:space="0" w:color="auto"/>
        <w:right w:val="none" w:sz="0" w:space="0" w:color="auto"/>
      </w:divBdr>
    </w:div>
    <w:div w:id="645090535">
      <w:bodyDiv w:val="1"/>
      <w:marLeft w:val="0"/>
      <w:marRight w:val="0"/>
      <w:marTop w:val="0"/>
      <w:marBottom w:val="0"/>
      <w:divBdr>
        <w:top w:val="none" w:sz="0" w:space="0" w:color="auto"/>
        <w:left w:val="none" w:sz="0" w:space="0" w:color="auto"/>
        <w:bottom w:val="none" w:sz="0" w:space="0" w:color="auto"/>
        <w:right w:val="none" w:sz="0" w:space="0" w:color="auto"/>
      </w:divBdr>
    </w:div>
    <w:div w:id="686293599">
      <w:bodyDiv w:val="1"/>
      <w:marLeft w:val="0"/>
      <w:marRight w:val="0"/>
      <w:marTop w:val="0"/>
      <w:marBottom w:val="0"/>
      <w:divBdr>
        <w:top w:val="none" w:sz="0" w:space="0" w:color="auto"/>
        <w:left w:val="none" w:sz="0" w:space="0" w:color="auto"/>
        <w:bottom w:val="none" w:sz="0" w:space="0" w:color="auto"/>
        <w:right w:val="none" w:sz="0" w:space="0" w:color="auto"/>
      </w:divBdr>
    </w:div>
    <w:div w:id="692658741">
      <w:bodyDiv w:val="1"/>
      <w:marLeft w:val="0"/>
      <w:marRight w:val="0"/>
      <w:marTop w:val="0"/>
      <w:marBottom w:val="0"/>
      <w:divBdr>
        <w:top w:val="none" w:sz="0" w:space="0" w:color="auto"/>
        <w:left w:val="none" w:sz="0" w:space="0" w:color="auto"/>
        <w:bottom w:val="none" w:sz="0" w:space="0" w:color="auto"/>
        <w:right w:val="none" w:sz="0" w:space="0" w:color="auto"/>
      </w:divBdr>
    </w:div>
    <w:div w:id="693068653">
      <w:bodyDiv w:val="1"/>
      <w:marLeft w:val="0"/>
      <w:marRight w:val="0"/>
      <w:marTop w:val="0"/>
      <w:marBottom w:val="0"/>
      <w:divBdr>
        <w:top w:val="none" w:sz="0" w:space="0" w:color="auto"/>
        <w:left w:val="none" w:sz="0" w:space="0" w:color="auto"/>
        <w:bottom w:val="none" w:sz="0" w:space="0" w:color="auto"/>
        <w:right w:val="none" w:sz="0" w:space="0" w:color="auto"/>
      </w:divBdr>
    </w:div>
    <w:div w:id="751854387">
      <w:bodyDiv w:val="1"/>
      <w:marLeft w:val="0"/>
      <w:marRight w:val="0"/>
      <w:marTop w:val="0"/>
      <w:marBottom w:val="0"/>
      <w:divBdr>
        <w:top w:val="none" w:sz="0" w:space="0" w:color="auto"/>
        <w:left w:val="none" w:sz="0" w:space="0" w:color="auto"/>
        <w:bottom w:val="none" w:sz="0" w:space="0" w:color="auto"/>
        <w:right w:val="none" w:sz="0" w:space="0" w:color="auto"/>
      </w:divBdr>
    </w:div>
    <w:div w:id="799147011">
      <w:bodyDiv w:val="1"/>
      <w:marLeft w:val="0"/>
      <w:marRight w:val="0"/>
      <w:marTop w:val="0"/>
      <w:marBottom w:val="0"/>
      <w:divBdr>
        <w:top w:val="none" w:sz="0" w:space="0" w:color="auto"/>
        <w:left w:val="none" w:sz="0" w:space="0" w:color="auto"/>
        <w:bottom w:val="none" w:sz="0" w:space="0" w:color="auto"/>
        <w:right w:val="none" w:sz="0" w:space="0" w:color="auto"/>
      </w:divBdr>
    </w:div>
    <w:div w:id="805590552">
      <w:bodyDiv w:val="1"/>
      <w:marLeft w:val="0"/>
      <w:marRight w:val="0"/>
      <w:marTop w:val="0"/>
      <w:marBottom w:val="0"/>
      <w:divBdr>
        <w:top w:val="none" w:sz="0" w:space="0" w:color="auto"/>
        <w:left w:val="none" w:sz="0" w:space="0" w:color="auto"/>
        <w:bottom w:val="none" w:sz="0" w:space="0" w:color="auto"/>
        <w:right w:val="none" w:sz="0" w:space="0" w:color="auto"/>
      </w:divBdr>
    </w:div>
    <w:div w:id="826675840">
      <w:bodyDiv w:val="1"/>
      <w:marLeft w:val="0"/>
      <w:marRight w:val="0"/>
      <w:marTop w:val="0"/>
      <w:marBottom w:val="0"/>
      <w:divBdr>
        <w:top w:val="none" w:sz="0" w:space="0" w:color="auto"/>
        <w:left w:val="none" w:sz="0" w:space="0" w:color="auto"/>
        <w:bottom w:val="none" w:sz="0" w:space="0" w:color="auto"/>
        <w:right w:val="none" w:sz="0" w:space="0" w:color="auto"/>
      </w:divBdr>
    </w:div>
    <w:div w:id="836726000">
      <w:bodyDiv w:val="1"/>
      <w:marLeft w:val="0"/>
      <w:marRight w:val="0"/>
      <w:marTop w:val="0"/>
      <w:marBottom w:val="0"/>
      <w:divBdr>
        <w:top w:val="none" w:sz="0" w:space="0" w:color="auto"/>
        <w:left w:val="none" w:sz="0" w:space="0" w:color="auto"/>
        <w:bottom w:val="none" w:sz="0" w:space="0" w:color="auto"/>
        <w:right w:val="none" w:sz="0" w:space="0" w:color="auto"/>
      </w:divBdr>
    </w:div>
    <w:div w:id="884369370">
      <w:bodyDiv w:val="1"/>
      <w:marLeft w:val="0"/>
      <w:marRight w:val="0"/>
      <w:marTop w:val="0"/>
      <w:marBottom w:val="0"/>
      <w:divBdr>
        <w:top w:val="none" w:sz="0" w:space="0" w:color="auto"/>
        <w:left w:val="none" w:sz="0" w:space="0" w:color="auto"/>
        <w:bottom w:val="none" w:sz="0" w:space="0" w:color="auto"/>
        <w:right w:val="none" w:sz="0" w:space="0" w:color="auto"/>
      </w:divBdr>
    </w:div>
    <w:div w:id="888420968">
      <w:bodyDiv w:val="1"/>
      <w:marLeft w:val="0"/>
      <w:marRight w:val="0"/>
      <w:marTop w:val="0"/>
      <w:marBottom w:val="0"/>
      <w:divBdr>
        <w:top w:val="none" w:sz="0" w:space="0" w:color="auto"/>
        <w:left w:val="none" w:sz="0" w:space="0" w:color="auto"/>
        <w:bottom w:val="none" w:sz="0" w:space="0" w:color="auto"/>
        <w:right w:val="none" w:sz="0" w:space="0" w:color="auto"/>
      </w:divBdr>
    </w:div>
    <w:div w:id="907113053">
      <w:bodyDiv w:val="1"/>
      <w:marLeft w:val="0"/>
      <w:marRight w:val="0"/>
      <w:marTop w:val="0"/>
      <w:marBottom w:val="0"/>
      <w:divBdr>
        <w:top w:val="none" w:sz="0" w:space="0" w:color="auto"/>
        <w:left w:val="none" w:sz="0" w:space="0" w:color="auto"/>
        <w:bottom w:val="none" w:sz="0" w:space="0" w:color="auto"/>
        <w:right w:val="none" w:sz="0" w:space="0" w:color="auto"/>
      </w:divBdr>
    </w:div>
    <w:div w:id="953907184">
      <w:bodyDiv w:val="1"/>
      <w:marLeft w:val="0"/>
      <w:marRight w:val="0"/>
      <w:marTop w:val="0"/>
      <w:marBottom w:val="0"/>
      <w:divBdr>
        <w:top w:val="none" w:sz="0" w:space="0" w:color="auto"/>
        <w:left w:val="none" w:sz="0" w:space="0" w:color="auto"/>
        <w:bottom w:val="none" w:sz="0" w:space="0" w:color="auto"/>
        <w:right w:val="none" w:sz="0" w:space="0" w:color="auto"/>
      </w:divBdr>
    </w:div>
    <w:div w:id="977227212">
      <w:bodyDiv w:val="1"/>
      <w:marLeft w:val="0"/>
      <w:marRight w:val="0"/>
      <w:marTop w:val="0"/>
      <w:marBottom w:val="0"/>
      <w:divBdr>
        <w:top w:val="none" w:sz="0" w:space="0" w:color="auto"/>
        <w:left w:val="none" w:sz="0" w:space="0" w:color="auto"/>
        <w:bottom w:val="none" w:sz="0" w:space="0" w:color="auto"/>
        <w:right w:val="none" w:sz="0" w:space="0" w:color="auto"/>
      </w:divBdr>
    </w:div>
    <w:div w:id="1022705688">
      <w:bodyDiv w:val="1"/>
      <w:marLeft w:val="0"/>
      <w:marRight w:val="0"/>
      <w:marTop w:val="0"/>
      <w:marBottom w:val="0"/>
      <w:divBdr>
        <w:top w:val="none" w:sz="0" w:space="0" w:color="auto"/>
        <w:left w:val="none" w:sz="0" w:space="0" w:color="auto"/>
        <w:bottom w:val="none" w:sz="0" w:space="0" w:color="auto"/>
        <w:right w:val="none" w:sz="0" w:space="0" w:color="auto"/>
      </w:divBdr>
    </w:div>
    <w:div w:id="1063874000">
      <w:bodyDiv w:val="1"/>
      <w:marLeft w:val="0"/>
      <w:marRight w:val="0"/>
      <w:marTop w:val="0"/>
      <w:marBottom w:val="0"/>
      <w:divBdr>
        <w:top w:val="none" w:sz="0" w:space="0" w:color="auto"/>
        <w:left w:val="none" w:sz="0" w:space="0" w:color="auto"/>
        <w:bottom w:val="none" w:sz="0" w:space="0" w:color="auto"/>
        <w:right w:val="none" w:sz="0" w:space="0" w:color="auto"/>
      </w:divBdr>
    </w:div>
    <w:div w:id="1113212412">
      <w:bodyDiv w:val="1"/>
      <w:marLeft w:val="0"/>
      <w:marRight w:val="0"/>
      <w:marTop w:val="0"/>
      <w:marBottom w:val="0"/>
      <w:divBdr>
        <w:top w:val="none" w:sz="0" w:space="0" w:color="auto"/>
        <w:left w:val="none" w:sz="0" w:space="0" w:color="auto"/>
        <w:bottom w:val="none" w:sz="0" w:space="0" w:color="auto"/>
        <w:right w:val="none" w:sz="0" w:space="0" w:color="auto"/>
      </w:divBdr>
    </w:div>
    <w:div w:id="1154027964">
      <w:bodyDiv w:val="1"/>
      <w:marLeft w:val="0"/>
      <w:marRight w:val="0"/>
      <w:marTop w:val="0"/>
      <w:marBottom w:val="0"/>
      <w:divBdr>
        <w:top w:val="none" w:sz="0" w:space="0" w:color="auto"/>
        <w:left w:val="none" w:sz="0" w:space="0" w:color="auto"/>
        <w:bottom w:val="none" w:sz="0" w:space="0" w:color="auto"/>
        <w:right w:val="none" w:sz="0" w:space="0" w:color="auto"/>
      </w:divBdr>
    </w:div>
    <w:div w:id="1171217081">
      <w:bodyDiv w:val="1"/>
      <w:marLeft w:val="0"/>
      <w:marRight w:val="0"/>
      <w:marTop w:val="0"/>
      <w:marBottom w:val="0"/>
      <w:divBdr>
        <w:top w:val="none" w:sz="0" w:space="0" w:color="auto"/>
        <w:left w:val="none" w:sz="0" w:space="0" w:color="auto"/>
        <w:bottom w:val="none" w:sz="0" w:space="0" w:color="auto"/>
        <w:right w:val="none" w:sz="0" w:space="0" w:color="auto"/>
      </w:divBdr>
    </w:div>
    <w:div w:id="1203666596">
      <w:bodyDiv w:val="1"/>
      <w:marLeft w:val="0"/>
      <w:marRight w:val="0"/>
      <w:marTop w:val="0"/>
      <w:marBottom w:val="0"/>
      <w:divBdr>
        <w:top w:val="none" w:sz="0" w:space="0" w:color="auto"/>
        <w:left w:val="none" w:sz="0" w:space="0" w:color="auto"/>
        <w:bottom w:val="none" w:sz="0" w:space="0" w:color="auto"/>
        <w:right w:val="none" w:sz="0" w:space="0" w:color="auto"/>
      </w:divBdr>
    </w:div>
    <w:div w:id="1239099330">
      <w:bodyDiv w:val="1"/>
      <w:marLeft w:val="0"/>
      <w:marRight w:val="0"/>
      <w:marTop w:val="0"/>
      <w:marBottom w:val="0"/>
      <w:divBdr>
        <w:top w:val="none" w:sz="0" w:space="0" w:color="auto"/>
        <w:left w:val="none" w:sz="0" w:space="0" w:color="auto"/>
        <w:bottom w:val="none" w:sz="0" w:space="0" w:color="auto"/>
        <w:right w:val="none" w:sz="0" w:space="0" w:color="auto"/>
      </w:divBdr>
    </w:div>
    <w:div w:id="1260455367">
      <w:bodyDiv w:val="1"/>
      <w:marLeft w:val="0"/>
      <w:marRight w:val="0"/>
      <w:marTop w:val="0"/>
      <w:marBottom w:val="0"/>
      <w:divBdr>
        <w:top w:val="none" w:sz="0" w:space="0" w:color="auto"/>
        <w:left w:val="none" w:sz="0" w:space="0" w:color="auto"/>
        <w:bottom w:val="none" w:sz="0" w:space="0" w:color="auto"/>
        <w:right w:val="none" w:sz="0" w:space="0" w:color="auto"/>
      </w:divBdr>
    </w:div>
    <w:div w:id="1295477292">
      <w:bodyDiv w:val="1"/>
      <w:marLeft w:val="0"/>
      <w:marRight w:val="0"/>
      <w:marTop w:val="0"/>
      <w:marBottom w:val="0"/>
      <w:divBdr>
        <w:top w:val="none" w:sz="0" w:space="0" w:color="auto"/>
        <w:left w:val="none" w:sz="0" w:space="0" w:color="auto"/>
        <w:bottom w:val="none" w:sz="0" w:space="0" w:color="auto"/>
        <w:right w:val="none" w:sz="0" w:space="0" w:color="auto"/>
      </w:divBdr>
    </w:div>
    <w:div w:id="1300383937">
      <w:bodyDiv w:val="1"/>
      <w:marLeft w:val="0"/>
      <w:marRight w:val="0"/>
      <w:marTop w:val="0"/>
      <w:marBottom w:val="0"/>
      <w:divBdr>
        <w:top w:val="none" w:sz="0" w:space="0" w:color="auto"/>
        <w:left w:val="none" w:sz="0" w:space="0" w:color="auto"/>
        <w:bottom w:val="none" w:sz="0" w:space="0" w:color="auto"/>
        <w:right w:val="none" w:sz="0" w:space="0" w:color="auto"/>
      </w:divBdr>
    </w:div>
    <w:div w:id="1344890905">
      <w:bodyDiv w:val="1"/>
      <w:marLeft w:val="0"/>
      <w:marRight w:val="0"/>
      <w:marTop w:val="0"/>
      <w:marBottom w:val="0"/>
      <w:divBdr>
        <w:top w:val="none" w:sz="0" w:space="0" w:color="auto"/>
        <w:left w:val="none" w:sz="0" w:space="0" w:color="auto"/>
        <w:bottom w:val="none" w:sz="0" w:space="0" w:color="auto"/>
        <w:right w:val="none" w:sz="0" w:space="0" w:color="auto"/>
      </w:divBdr>
    </w:div>
    <w:div w:id="1378165353">
      <w:bodyDiv w:val="1"/>
      <w:marLeft w:val="0"/>
      <w:marRight w:val="0"/>
      <w:marTop w:val="0"/>
      <w:marBottom w:val="0"/>
      <w:divBdr>
        <w:top w:val="none" w:sz="0" w:space="0" w:color="auto"/>
        <w:left w:val="none" w:sz="0" w:space="0" w:color="auto"/>
        <w:bottom w:val="none" w:sz="0" w:space="0" w:color="auto"/>
        <w:right w:val="none" w:sz="0" w:space="0" w:color="auto"/>
      </w:divBdr>
    </w:div>
    <w:div w:id="1439519341">
      <w:bodyDiv w:val="1"/>
      <w:marLeft w:val="0"/>
      <w:marRight w:val="0"/>
      <w:marTop w:val="0"/>
      <w:marBottom w:val="0"/>
      <w:divBdr>
        <w:top w:val="none" w:sz="0" w:space="0" w:color="auto"/>
        <w:left w:val="none" w:sz="0" w:space="0" w:color="auto"/>
        <w:bottom w:val="none" w:sz="0" w:space="0" w:color="auto"/>
        <w:right w:val="none" w:sz="0" w:space="0" w:color="auto"/>
      </w:divBdr>
    </w:div>
    <w:div w:id="1508983109">
      <w:bodyDiv w:val="1"/>
      <w:marLeft w:val="0"/>
      <w:marRight w:val="0"/>
      <w:marTop w:val="0"/>
      <w:marBottom w:val="0"/>
      <w:divBdr>
        <w:top w:val="none" w:sz="0" w:space="0" w:color="auto"/>
        <w:left w:val="none" w:sz="0" w:space="0" w:color="auto"/>
        <w:bottom w:val="none" w:sz="0" w:space="0" w:color="auto"/>
        <w:right w:val="none" w:sz="0" w:space="0" w:color="auto"/>
      </w:divBdr>
    </w:div>
    <w:div w:id="1534462813">
      <w:bodyDiv w:val="1"/>
      <w:marLeft w:val="0"/>
      <w:marRight w:val="0"/>
      <w:marTop w:val="0"/>
      <w:marBottom w:val="0"/>
      <w:divBdr>
        <w:top w:val="none" w:sz="0" w:space="0" w:color="auto"/>
        <w:left w:val="none" w:sz="0" w:space="0" w:color="auto"/>
        <w:bottom w:val="none" w:sz="0" w:space="0" w:color="auto"/>
        <w:right w:val="none" w:sz="0" w:space="0" w:color="auto"/>
      </w:divBdr>
    </w:div>
    <w:div w:id="1583182206">
      <w:bodyDiv w:val="1"/>
      <w:marLeft w:val="0"/>
      <w:marRight w:val="0"/>
      <w:marTop w:val="0"/>
      <w:marBottom w:val="0"/>
      <w:divBdr>
        <w:top w:val="none" w:sz="0" w:space="0" w:color="auto"/>
        <w:left w:val="none" w:sz="0" w:space="0" w:color="auto"/>
        <w:bottom w:val="none" w:sz="0" w:space="0" w:color="auto"/>
        <w:right w:val="none" w:sz="0" w:space="0" w:color="auto"/>
      </w:divBdr>
    </w:div>
    <w:div w:id="1589997912">
      <w:bodyDiv w:val="1"/>
      <w:marLeft w:val="0"/>
      <w:marRight w:val="0"/>
      <w:marTop w:val="0"/>
      <w:marBottom w:val="0"/>
      <w:divBdr>
        <w:top w:val="none" w:sz="0" w:space="0" w:color="auto"/>
        <w:left w:val="none" w:sz="0" w:space="0" w:color="auto"/>
        <w:bottom w:val="none" w:sz="0" w:space="0" w:color="auto"/>
        <w:right w:val="none" w:sz="0" w:space="0" w:color="auto"/>
      </w:divBdr>
    </w:div>
    <w:div w:id="1600405698">
      <w:bodyDiv w:val="1"/>
      <w:marLeft w:val="0"/>
      <w:marRight w:val="0"/>
      <w:marTop w:val="0"/>
      <w:marBottom w:val="0"/>
      <w:divBdr>
        <w:top w:val="none" w:sz="0" w:space="0" w:color="auto"/>
        <w:left w:val="none" w:sz="0" w:space="0" w:color="auto"/>
        <w:bottom w:val="none" w:sz="0" w:space="0" w:color="auto"/>
        <w:right w:val="none" w:sz="0" w:space="0" w:color="auto"/>
      </w:divBdr>
    </w:div>
    <w:div w:id="1613513456">
      <w:bodyDiv w:val="1"/>
      <w:marLeft w:val="0"/>
      <w:marRight w:val="0"/>
      <w:marTop w:val="0"/>
      <w:marBottom w:val="0"/>
      <w:divBdr>
        <w:top w:val="none" w:sz="0" w:space="0" w:color="auto"/>
        <w:left w:val="none" w:sz="0" w:space="0" w:color="auto"/>
        <w:bottom w:val="none" w:sz="0" w:space="0" w:color="auto"/>
        <w:right w:val="none" w:sz="0" w:space="0" w:color="auto"/>
      </w:divBdr>
    </w:div>
    <w:div w:id="1615819738">
      <w:bodyDiv w:val="1"/>
      <w:marLeft w:val="0"/>
      <w:marRight w:val="0"/>
      <w:marTop w:val="0"/>
      <w:marBottom w:val="0"/>
      <w:divBdr>
        <w:top w:val="none" w:sz="0" w:space="0" w:color="auto"/>
        <w:left w:val="none" w:sz="0" w:space="0" w:color="auto"/>
        <w:bottom w:val="none" w:sz="0" w:space="0" w:color="auto"/>
        <w:right w:val="none" w:sz="0" w:space="0" w:color="auto"/>
      </w:divBdr>
    </w:div>
    <w:div w:id="1621230806">
      <w:bodyDiv w:val="1"/>
      <w:marLeft w:val="0"/>
      <w:marRight w:val="0"/>
      <w:marTop w:val="0"/>
      <w:marBottom w:val="0"/>
      <w:divBdr>
        <w:top w:val="none" w:sz="0" w:space="0" w:color="auto"/>
        <w:left w:val="none" w:sz="0" w:space="0" w:color="auto"/>
        <w:bottom w:val="none" w:sz="0" w:space="0" w:color="auto"/>
        <w:right w:val="none" w:sz="0" w:space="0" w:color="auto"/>
      </w:divBdr>
    </w:div>
    <w:div w:id="1624071052">
      <w:bodyDiv w:val="1"/>
      <w:marLeft w:val="0"/>
      <w:marRight w:val="0"/>
      <w:marTop w:val="0"/>
      <w:marBottom w:val="0"/>
      <w:divBdr>
        <w:top w:val="none" w:sz="0" w:space="0" w:color="auto"/>
        <w:left w:val="none" w:sz="0" w:space="0" w:color="auto"/>
        <w:bottom w:val="none" w:sz="0" w:space="0" w:color="auto"/>
        <w:right w:val="none" w:sz="0" w:space="0" w:color="auto"/>
      </w:divBdr>
    </w:div>
    <w:div w:id="1725760507">
      <w:bodyDiv w:val="1"/>
      <w:marLeft w:val="0"/>
      <w:marRight w:val="0"/>
      <w:marTop w:val="0"/>
      <w:marBottom w:val="0"/>
      <w:divBdr>
        <w:top w:val="none" w:sz="0" w:space="0" w:color="auto"/>
        <w:left w:val="none" w:sz="0" w:space="0" w:color="auto"/>
        <w:bottom w:val="none" w:sz="0" w:space="0" w:color="auto"/>
        <w:right w:val="none" w:sz="0" w:space="0" w:color="auto"/>
      </w:divBdr>
    </w:div>
    <w:div w:id="1726829815">
      <w:bodyDiv w:val="1"/>
      <w:marLeft w:val="0"/>
      <w:marRight w:val="0"/>
      <w:marTop w:val="0"/>
      <w:marBottom w:val="0"/>
      <w:divBdr>
        <w:top w:val="none" w:sz="0" w:space="0" w:color="auto"/>
        <w:left w:val="none" w:sz="0" w:space="0" w:color="auto"/>
        <w:bottom w:val="none" w:sz="0" w:space="0" w:color="auto"/>
        <w:right w:val="none" w:sz="0" w:space="0" w:color="auto"/>
      </w:divBdr>
    </w:div>
    <w:div w:id="1730879623">
      <w:bodyDiv w:val="1"/>
      <w:marLeft w:val="0"/>
      <w:marRight w:val="0"/>
      <w:marTop w:val="0"/>
      <w:marBottom w:val="0"/>
      <w:divBdr>
        <w:top w:val="none" w:sz="0" w:space="0" w:color="auto"/>
        <w:left w:val="none" w:sz="0" w:space="0" w:color="auto"/>
        <w:bottom w:val="none" w:sz="0" w:space="0" w:color="auto"/>
        <w:right w:val="none" w:sz="0" w:space="0" w:color="auto"/>
      </w:divBdr>
    </w:div>
    <w:div w:id="1745880843">
      <w:bodyDiv w:val="1"/>
      <w:marLeft w:val="0"/>
      <w:marRight w:val="0"/>
      <w:marTop w:val="0"/>
      <w:marBottom w:val="0"/>
      <w:divBdr>
        <w:top w:val="none" w:sz="0" w:space="0" w:color="auto"/>
        <w:left w:val="none" w:sz="0" w:space="0" w:color="auto"/>
        <w:bottom w:val="none" w:sz="0" w:space="0" w:color="auto"/>
        <w:right w:val="none" w:sz="0" w:space="0" w:color="auto"/>
      </w:divBdr>
    </w:div>
    <w:div w:id="1747872647">
      <w:bodyDiv w:val="1"/>
      <w:marLeft w:val="0"/>
      <w:marRight w:val="0"/>
      <w:marTop w:val="0"/>
      <w:marBottom w:val="0"/>
      <w:divBdr>
        <w:top w:val="none" w:sz="0" w:space="0" w:color="auto"/>
        <w:left w:val="none" w:sz="0" w:space="0" w:color="auto"/>
        <w:bottom w:val="none" w:sz="0" w:space="0" w:color="auto"/>
        <w:right w:val="none" w:sz="0" w:space="0" w:color="auto"/>
      </w:divBdr>
    </w:div>
    <w:div w:id="1788235473">
      <w:bodyDiv w:val="1"/>
      <w:marLeft w:val="0"/>
      <w:marRight w:val="0"/>
      <w:marTop w:val="0"/>
      <w:marBottom w:val="0"/>
      <w:divBdr>
        <w:top w:val="none" w:sz="0" w:space="0" w:color="auto"/>
        <w:left w:val="none" w:sz="0" w:space="0" w:color="auto"/>
        <w:bottom w:val="none" w:sz="0" w:space="0" w:color="auto"/>
        <w:right w:val="none" w:sz="0" w:space="0" w:color="auto"/>
      </w:divBdr>
    </w:div>
    <w:div w:id="1804233796">
      <w:bodyDiv w:val="1"/>
      <w:marLeft w:val="0"/>
      <w:marRight w:val="0"/>
      <w:marTop w:val="0"/>
      <w:marBottom w:val="0"/>
      <w:divBdr>
        <w:top w:val="none" w:sz="0" w:space="0" w:color="auto"/>
        <w:left w:val="none" w:sz="0" w:space="0" w:color="auto"/>
        <w:bottom w:val="none" w:sz="0" w:space="0" w:color="auto"/>
        <w:right w:val="none" w:sz="0" w:space="0" w:color="auto"/>
      </w:divBdr>
    </w:div>
    <w:div w:id="1804691561">
      <w:bodyDiv w:val="1"/>
      <w:marLeft w:val="0"/>
      <w:marRight w:val="0"/>
      <w:marTop w:val="0"/>
      <w:marBottom w:val="0"/>
      <w:divBdr>
        <w:top w:val="none" w:sz="0" w:space="0" w:color="auto"/>
        <w:left w:val="none" w:sz="0" w:space="0" w:color="auto"/>
        <w:bottom w:val="none" w:sz="0" w:space="0" w:color="auto"/>
        <w:right w:val="none" w:sz="0" w:space="0" w:color="auto"/>
      </w:divBdr>
    </w:div>
    <w:div w:id="1844927419">
      <w:bodyDiv w:val="1"/>
      <w:marLeft w:val="0"/>
      <w:marRight w:val="0"/>
      <w:marTop w:val="0"/>
      <w:marBottom w:val="0"/>
      <w:divBdr>
        <w:top w:val="none" w:sz="0" w:space="0" w:color="auto"/>
        <w:left w:val="none" w:sz="0" w:space="0" w:color="auto"/>
        <w:bottom w:val="none" w:sz="0" w:space="0" w:color="auto"/>
        <w:right w:val="none" w:sz="0" w:space="0" w:color="auto"/>
      </w:divBdr>
    </w:div>
    <w:div w:id="1846096086">
      <w:bodyDiv w:val="1"/>
      <w:marLeft w:val="0"/>
      <w:marRight w:val="0"/>
      <w:marTop w:val="0"/>
      <w:marBottom w:val="0"/>
      <w:divBdr>
        <w:top w:val="none" w:sz="0" w:space="0" w:color="auto"/>
        <w:left w:val="none" w:sz="0" w:space="0" w:color="auto"/>
        <w:bottom w:val="none" w:sz="0" w:space="0" w:color="auto"/>
        <w:right w:val="none" w:sz="0" w:space="0" w:color="auto"/>
      </w:divBdr>
    </w:div>
    <w:div w:id="1869293154">
      <w:bodyDiv w:val="1"/>
      <w:marLeft w:val="0"/>
      <w:marRight w:val="0"/>
      <w:marTop w:val="0"/>
      <w:marBottom w:val="0"/>
      <w:divBdr>
        <w:top w:val="none" w:sz="0" w:space="0" w:color="auto"/>
        <w:left w:val="none" w:sz="0" w:space="0" w:color="auto"/>
        <w:bottom w:val="none" w:sz="0" w:space="0" w:color="auto"/>
        <w:right w:val="none" w:sz="0" w:space="0" w:color="auto"/>
      </w:divBdr>
    </w:div>
    <w:div w:id="1921671288">
      <w:bodyDiv w:val="1"/>
      <w:marLeft w:val="0"/>
      <w:marRight w:val="0"/>
      <w:marTop w:val="0"/>
      <w:marBottom w:val="0"/>
      <w:divBdr>
        <w:top w:val="none" w:sz="0" w:space="0" w:color="auto"/>
        <w:left w:val="none" w:sz="0" w:space="0" w:color="auto"/>
        <w:bottom w:val="none" w:sz="0" w:space="0" w:color="auto"/>
        <w:right w:val="none" w:sz="0" w:space="0" w:color="auto"/>
      </w:divBdr>
    </w:div>
    <w:div w:id="1954709346">
      <w:bodyDiv w:val="1"/>
      <w:marLeft w:val="0"/>
      <w:marRight w:val="0"/>
      <w:marTop w:val="0"/>
      <w:marBottom w:val="0"/>
      <w:divBdr>
        <w:top w:val="none" w:sz="0" w:space="0" w:color="auto"/>
        <w:left w:val="none" w:sz="0" w:space="0" w:color="auto"/>
        <w:bottom w:val="none" w:sz="0" w:space="0" w:color="auto"/>
        <w:right w:val="none" w:sz="0" w:space="0" w:color="auto"/>
      </w:divBdr>
    </w:div>
    <w:div w:id="1963030091">
      <w:bodyDiv w:val="1"/>
      <w:marLeft w:val="0"/>
      <w:marRight w:val="0"/>
      <w:marTop w:val="0"/>
      <w:marBottom w:val="0"/>
      <w:divBdr>
        <w:top w:val="none" w:sz="0" w:space="0" w:color="auto"/>
        <w:left w:val="none" w:sz="0" w:space="0" w:color="auto"/>
        <w:bottom w:val="none" w:sz="0" w:space="0" w:color="auto"/>
        <w:right w:val="none" w:sz="0" w:space="0" w:color="auto"/>
      </w:divBdr>
    </w:div>
    <w:div w:id="2024284710">
      <w:bodyDiv w:val="1"/>
      <w:marLeft w:val="0"/>
      <w:marRight w:val="0"/>
      <w:marTop w:val="0"/>
      <w:marBottom w:val="0"/>
      <w:divBdr>
        <w:top w:val="none" w:sz="0" w:space="0" w:color="auto"/>
        <w:left w:val="none" w:sz="0" w:space="0" w:color="auto"/>
        <w:bottom w:val="none" w:sz="0" w:space="0" w:color="auto"/>
        <w:right w:val="none" w:sz="0" w:space="0" w:color="auto"/>
      </w:divBdr>
    </w:div>
    <w:div w:id="2050303796">
      <w:bodyDiv w:val="1"/>
      <w:marLeft w:val="0"/>
      <w:marRight w:val="0"/>
      <w:marTop w:val="0"/>
      <w:marBottom w:val="0"/>
      <w:divBdr>
        <w:top w:val="none" w:sz="0" w:space="0" w:color="auto"/>
        <w:left w:val="none" w:sz="0" w:space="0" w:color="auto"/>
        <w:bottom w:val="none" w:sz="0" w:space="0" w:color="auto"/>
        <w:right w:val="none" w:sz="0" w:space="0" w:color="auto"/>
      </w:divBdr>
    </w:div>
    <w:div w:id="2084794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microsoft.com/office/2016/09/relationships/commentsIds" Target="commentsIds.xml" Id="rId13" /><Relationship Type="http://schemas.openxmlformats.org/officeDocument/2006/relationships/hyperlink" Target="https://www.oxford.gov.uk/downloads/file/7647/occ_local_plan_2040_-_sustainability_appraisal_scoping_report" TargetMode="External" Id="rId18" /><Relationship Type="http://schemas.microsoft.com/office/2011/relationships/people" Target="people.xml" Id="rId26" /><Relationship Type="http://schemas.openxmlformats.org/officeDocument/2006/relationships/customXml" Target="../customXml/item3.xml" Id="rId3" /><Relationship Type="http://schemas.openxmlformats.org/officeDocument/2006/relationships/hyperlink" Target="https://www.oxford.gov.uk/downloads/file/8122/occ_local_plan_-_sustainability_appraisal_of_selected_policy_options" TargetMode="External" Id="rId21" /><Relationship Type="http://schemas.openxmlformats.org/officeDocument/2006/relationships/settings" Target="settings.xml" Id="rId7" /><Relationship Type="http://schemas.microsoft.com/office/2011/relationships/commentsExtended" Target="commentsExtended.xml" Id="rId12" /><Relationship Type="http://schemas.openxmlformats.org/officeDocument/2006/relationships/hyperlink" Target="https://www.oxford.gov.uk/downloads/download/1235/oxford_local_plan_2040_-_issues_stage_topic_papers" TargetMode="External" Id="rId17" /><Relationship Type="http://schemas.openxmlformats.org/officeDocument/2006/relationships/fontTable" Target="fontTable.xml" Id="rId25" /><Relationship Type="http://schemas.openxmlformats.org/officeDocument/2006/relationships/customXml" Target="../customXml/item2.xml" Id="rId2" /><Relationship Type="http://schemas.openxmlformats.org/officeDocument/2006/relationships/image" Target="media/image2.emf" Id="rId16" /><Relationship Type="http://schemas.openxmlformats.org/officeDocument/2006/relationships/hyperlink" Target="https://www.oxford.gov.uk/downloads/download/1324/oxford_local_plan_2040_-_preferred_options_background_papers" TargetMode="Externa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footer" Target="footer1.xml" Id="rId24" /><Relationship Type="http://schemas.openxmlformats.org/officeDocument/2006/relationships/numbering" Target="numbering.xml" Id="rId5" /><Relationship Type="http://schemas.openxmlformats.org/officeDocument/2006/relationships/image" Target="media/image1.emf" Id="rId15" /><Relationship Type="http://schemas.openxmlformats.org/officeDocument/2006/relationships/hyperlink" Target="https://www.oxford.gov.uk/downloads/download/420/annual_monitoring_report" TargetMode="External" Id="rId23" /><Relationship Type="http://schemas.microsoft.com/office/2019/05/relationships/documenttasks" Target="documenttasks/documenttasks1.xml" Id="rId28" /><Relationship Type="http://schemas.openxmlformats.org/officeDocument/2006/relationships/endnotes" Target="endnotes.xml" Id="rId10" /><Relationship Type="http://schemas.openxmlformats.org/officeDocument/2006/relationships/hyperlink" Target="https://www.oxford.gov.uk/downloads/download/1325/oxford_local_plan_2040_-_preferred_options" TargetMode="Externa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oxford.gov.uk/downloads/file/5563/bgp20_-_sites_audit" TargetMode="External" Id="rId22" /><Relationship Type="http://schemas.openxmlformats.org/officeDocument/2006/relationships/theme" Target="theme/theme1.xml" Id="rId27" /><Relationship Type="http://schemas.openxmlformats.org/officeDocument/2006/relationships/glossaryDocument" Target="glossary/document.xml" Id="Rf844e6147ce7442c" /><Relationship Type="http://schemas.openxmlformats.org/officeDocument/2006/relationships/header" Target="header.xml" Id="Rde9021381e2f4d5e" /></Relationships>
</file>

<file path=word/_rels/footnotes.xml.rels><?xml version="1.0" encoding="UTF-8" standalone="yes"?>
<Relationships xmlns="http://schemas.openxmlformats.org/package/2006/relationships"><Relationship Id="rId1" Type="http://schemas.openxmlformats.org/officeDocument/2006/relationships/hyperlink" Target="https://www.ons.gov.uk/visualisations/censusareachanges/E07000178/" TargetMode="External"/></Relationships>
</file>

<file path=word/documenttasks/documenttasks1.xml><?xml version="1.0" encoding="utf-8"?>
<t:Tasks xmlns:t="http://schemas.microsoft.com/office/tasks/2019/documenttasks" xmlns:oel="http://schemas.microsoft.com/office/2019/extlst">
  <t:Task id="{EEBC62A5-4D2F-4CF4-AC85-EFE905CD3EE6}">
    <t:Anchor>
      <t:Comment id="2016711523"/>
    </t:Anchor>
    <t:History>
      <t:Event id="{DE44C358-7291-4BE5-A125-551CE9469480}" time="2023-09-15T13:32:13.531Z">
        <t:Attribution userId="S::dyoung@oxford.gov.uk::d735f8d7-3fb0-483c-9990-1eef4ef1a212" userProvider="AD" userName="YOUNG Daniel"/>
        <t:Anchor>
          <t:Comment id="159912117"/>
        </t:Anchor>
        <t:Create/>
      </t:Event>
      <t:Event id="{5B5AED92-5521-4AF1-8246-7B39838C850F}" time="2023-09-15T13:32:13.531Z">
        <t:Attribution userId="S::dyoung@oxford.gov.uk::d735f8d7-3fb0-483c-9990-1eef4ef1a212" userProvider="AD" userName="YOUNG Daniel"/>
        <t:Anchor>
          <t:Comment id="159912117"/>
        </t:Anchor>
        <t:Assign userId="S::RWyatt@oxford.gov.uk::61720d26-7890-4326-856a-adc4303984e1" userProvider="AD" userName="WYATT Richard"/>
      </t:Event>
      <t:Event id="{72AED8DA-FC42-458F-9871-431C2160D52E}" time="2023-09-15T13:32:13.531Z">
        <t:Attribution userId="S::dyoung@oxford.gov.uk::d735f8d7-3fb0-483c-9990-1eef4ef1a212" userProvider="AD" userName="YOUNG Daniel"/>
        <t:Anchor>
          <t:Comment id="159912117"/>
        </t:Anchor>
        <t:SetTitle title="@WYATT Richard"/>
      </t:Event>
    </t:History>
  </t:Task>
</t:Task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4031fc0c-9591-4cd9-b770-ad0f9dd447c0}"/>
      </w:docPartPr>
      <w:docPartBody>
        <w:p w14:paraId="2E200DF2">
          <w:r>
            <w:rPr>
              <w:rStyle w:val="PlaceholderText"/>
            </w:rPr>
            <w:t/>
          </w:r>
        </w:p>
      </w:docPartBody>
    </w:docPart>
  </w:docParts>
</w:glossaryDocument>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eb32180-f6be-4156-bd87-94caf0a8a10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2BBF8FC6A0F074E806251DA7E1B425A" ma:contentTypeVersion="16" ma:contentTypeDescription="Create a new document." ma:contentTypeScope="" ma:versionID="826294929cca3c787c46e2d4ed2e156a">
  <xsd:schema xmlns:xsd="http://www.w3.org/2001/XMLSchema" xmlns:xs="http://www.w3.org/2001/XMLSchema" xmlns:p="http://schemas.microsoft.com/office/2006/metadata/properties" xmlns:ns2="3a4bcc9d-2574-4af6-ad8f-d0baa2bb729f" xmlns:ns3="deb32180-f6be-4156-bd87-94caf0a8a105" targetNamespace="http://schemas.microsoft.com/office/2006/metadata/properties" ma:root="true" ma:fieldsID="948d194b43cae5aaa9324e3bf857a7bf" ns2:_="" ns3:_="">
    <xsd:import namespace="3a4bcc9d-2574-4af6-ad8f-d0baa2bb729f"/>
    <xsd:import namespace="deb32180-f6be-4156-bd87-94caf0a8a10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4bcc9d-2574-4af6-ad8f-d0baa2bb72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b32180-f6be-4156-bd87-94caf0a8a10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94f7ef52-d20e-4112-ad12-462daea79328}" ma:internalName="TaxCatchAll" ma:showField="CatchAllData" ma:web="deb32180-f6be-4156-bd87-94caf0a8a1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3CFC971-B8B6-459E-8DDD-32DA3EA4CC8A}">
  <ds:schemaRefs>
    <ds:schemaRef ds:uri="http://schemas.microsoft.com/sharepoint/v3/contenttype/forms"/>
  </ds:schemaRefs>
</ds:datastoreItem>
</file>

<file path=customXml/itemProps2.xml><?xml version="1.0" encoding="utf-8"?>
<ds:datastoreItem xmlns:ds="http://schemas.openxmlformats.org/officeDocument/2006/customXml" ds:itemID="{AA520D6C-CDDC-487B-8EF9-5226EBB20411}">
  <ds:schemaRefs>
    <ds:schemaRef ds:uri="http://schemas.microsoft.com/office/2006/metadata/properties"/>
    <ds:schemaRef ds:uri="http://schemas.microsoft.com/office/infopath/2007/PartnerControls"/>
    <ds:schemaRef ds:uri="deb32180-f6be-4156-bd87-94caf0a8a105"/>
  </ds:schemaRefs>
</ds:datastoreItem>
</file>

<file path=customXml/itemProps3.xml><?xml version="1.0" encoding="utf-8"?>
<ds:datastoreItem xmlns:ds="http://schemas.openxmlformats.org/officeDocument/2006/customXml" ds:itemID="{C28DD6D0-0276-4277-9100-645BBFD2FCA7}">
  <ds:schemaRefs>
    <ds:schemaRef ds:uri="http://schemas.openxmlformats.org/officeDocument/2006/bibliography"/>
  </ds:schemaRefs>
</ds:datastoreItem>
</file>

<file path=customXml/itemProps4.xml><?xml version="1.0" encoding="utf-8"?>
<ds:datastoreItem xmlns:ds="http://schemas.openxmlformats.org/officeDocument/2006/customXml" ds:itemID="{F243D1AE-F7D0-4024-948F-23CA808400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4bcc9d-2574-4af6-ad8f-d0baa2bb729f"/>
    <ds:schemaRef ds:uri="deb32180-f6be-4156-bd87-94caf0a8a1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riki@levett-therivel.co.uk</dc:creator>
  <keywords/>
  <dc:description/>
  <lastModifiedBy>LUND Emma</lastModifiedBy>
  <revision>15</revision>
  <dcterms:created xsi:type="dcterms:W3CDTF">2023-09-20T14:17:00.0000000Z</dcterms:created>
  <dcterms:modified xsi:type="dcterms:W3CDTF">2023-10-08T07:06:44.6212939Z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0x01010022BBF8FC6A0F074E806251DA7E1B425A</vt:lpwstr>
  </property>
</Properties>
</file>